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670" w:rsidRDefault="00276670">
      <w:pPr>
        <w:pStyle w:val="ConsPlusTitlePage"/>
      </w:pPr>
      <w:r>
        <w:t xml:space="preserve">Документ предоставлен </w:t>
      </w:r>
      <w:hyperlink r:id="rId5" w:history="1">
        <w:r>
          <w:rPr>
            <w:color w:val="0000FF"/>
          </w:rPr>
          <w:t>КонсультантПлюс</w:t>
        </w:r>
      </w:hyperlink>
      <w:r>
        <w:br/>
      </w:r>
    </w:p>
    <w:p w:rsidR="00276670" w:rsidRDefault="00276670">
      <w:pPr>
        <w:pStyle w:val="ConsPlusNormal"/>
        <w:jc w:val="both"/>
        <w:outlineLvl w:val="0"/>
      </w:pPr>
    </w:p>
    <w:p w:rsidR="00276670" w:rsidRDefault="00276670">
      <w:pPr>
        <w:pStyle w:val="ConsPlusTitle"/>
        <w:jc w:val="center"/>
        <w:outlineLvl w:val="0"/>
      </w:pPr>
      <w:r>
        <w:t>МИНИСТЕРСТВО КУЛЬТУРЫ ВОЛГОГРАДСКОЙ ОБЛАСТИ</w:t>
      </w:r>
    </w:p>
    <w:p w:rsidR="00276670" w:rsidRDefault="00276670">
      <w:pPr>
        <w:pStyle w:val="ConsPlusTitle"/>
        <w:jc w:val="center"/>
      </w:pPr>
    </w:p>
    <w:p w:rsidR="00276670" w:rsidRDefault="00276670">
      <w:pPr>
        <w:pStyle w:val="ConsPlusTitle"/>
        <w:jc w:val="center"/>
      </w:pPr>
      <w:r>
        <w:t>ПРИКАЗ</w:t>
      </w:r>
    </w:p>
    <w:p w:rsidR="00276670" w:rsidRDefault="00276670">
      <w:pPr>
        <w:pStyle w:val="ConsPlusTitle"/>
        <w:jc w:val="center"/>
      </w:pPr>
      <w:r>
        <w:t>от 25 июня 2013 г. N 01-20/202</w:t>
      </w:r>
    </w:p>
    <w:p w:rsidR="00276670" w:rsidRDefault="00276670">
      <w:pPr>
        <w:pStyle w:val="ConsPlusTitle"/>
        <w:jc w:val="center"/>
      </w:pPr>
    </w:p>
    <w:p w:rsidR="00276670" w:rsidRDefault="00276670">
      <w:pPr>
        <w:pStyle w:val="ConsPlusTitle"/>
        <w:jc w:val="center"/>
      </w:pPr>
      <w:r>
        <w:t>ОБ УСТАНОВЛЕНИИ ГРАНИЦ ТЕРРИТОРИИ ОБЪЕКТА КУЛЬТУРНОГО</w:t>
      </w:r>
    </w:p>
    <w:p w:rsidR="00276670" w:rsidRDefault="00276670">
      <w:pPr>
        <w:pStyle w:val="ConsPlusTitle"/>
        <w:jc w:val="center"/>
      </w:pPr>
      <w:r>
        <w:t>НАСЛЕДИЯ РЕГИОНАЛЬНОГО ЗНАЧЕНИЯ "ЖИЛОЙ ДОМ ИЗВОЗЧИКА</w:t>
      </w:r>
    </w:p>
    <w:p w:rsidR="00276670" w:rsidRDefault="00276670">
      <w:pPr>
        <w:pStyle w:val="ConsPlusTitle"/>
        <w:jc w:val="center"/>
      </w:pPr>
      <w:r>
        <w:t>ГОНЧАРОВА/ЖИЛОЙ ДОМ", 1880 Г., РАСПОЛОЖЕННОГО ПО АДРЕСУ:</w:t>
      </w:r>
    </w:p>
    <w:p w:rsidR="00276670" w:rsidRDefault="00276670">
      <w:pPr>
        <w:pStyle w:val="ConsPlusTitle"/>
        <w:jc w:val="center"/>
      </w:pPr>
      <w:r>
        <w:t xml:space="preserve">Г. ВОЛГОГРАД, ВОРОШИЛОВСКИЙ РАЙОН, УЛ. </w:t>
      </w:r>
      <w:proofErr w:type="gramStart"/>
      <w:r>
        <w:t>КЛИНСКАЯ</w:t>
      </w:r>
      <w:proofErr w:type="gramEnd"/>
      <w:r>
        <w:t>, 39А,</w:t>
      </w:r>
    </w:p>
    <w:p w:rsidR="00276670" w:rsidRDefault="00276670">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276670" w:rsidRDefault="00276670">
      <w:pPr>
        <w:pStyle w:val="ConsPlusNormal"/>
        <w:jc w:val="both"/>
      </w:pPr>
    </w:p>
    <w:p w:rsidR="00276670" w:rsidRDefault="00276670">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276670" w:rsidRDefault="00276670">
      <w:pPr>
        <w:pStyle w:val="ConsPlusNormal"/>
        <w:spacing w:before="220"/>
        <w:ind w:firstLine="540"/>
        <w:jc w:val="both"/>
      </w:pPr>
      <w:r>
        <w:t xml:space="preserve">1. </w:t>
      </w:r>
      <w:proofErr w:type="gramStart"/>
      <w:r>
        <w:t xml:space="preserve">Установить границы территории объекта культурного наследия регионального значения "Жилой дом извозчика Гончарова/Жилой дом", 1880 г., расположенного по адресу: г. Волгоград, Ворошиловский район, ул. Клинская, 39а, согласно </w:t>
      </w:r>
      <w:hyperlink w:anchor="P30" w:history="1">
        <w:r>
          <w:rPr>
            <w:color w:val="0000FF"/>
          </w:rPr>
          <w:t>приложениям 1</w:t>
        </w:r>
      </w:hyperlink>
      <w:r>
        <w:t xml:space="preserve"> и </w:t>
      </w:r>
      <w:hyperlink w:anchor="P51" w:history="1">
        <w:r>
          <w:rPr>
            <w:color w:val="0000FF"/>
          </w:rPr>
          <w:t>2</w:t>
        </w:r>
      </w:hyperlink>
      <w:r>
        <w:t>.</w:t>
      </w:r>
      <w:proofErr w:type="gramEnd"/>
    </w:p>
    <w:p w:rsidR="00276670" w:rsidRDefault="00276670">
      <w:pPr>
        <w:pStyle w:val="ConsPlusNormal"/>
        <w:spacing w:before="220"/>
        <w:ind w:firstLine="540"/>
        <w:jc w:val="both"/>
      </w:pPr>
      <w:r>
        <w:t xml:space="preserve">2. </w:t>
      </w:r>
      <w:proofErr w:type="gramStart"/>
      <w:r>
        <w:t xml:space="preserve">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"Жилой дом извозчика Гончарова/Жилой дом", 1880 г., расположенного по адресу: г. Волгоград, Ворошиловский район, ул. Клинская, 39а, согласно приложению 3.</w:t>
      </w:r>
      <w:proofErr w:type="gramEnd"/>
    </w:p>
    <w:p w:rsidR="00276670" w:rsidRDefault="00276670">
      <w:pPr>
        <w:pStyle w:val="ConsPlusNormal"/>
        <w:spacing w:before="220"/>
        <w:ind w:firstLine="540"/>
        <w:jc w:val="both"/>
      </w:pPr>
      <w:r>
        <w:t>3. Настоящий приказ вступает в силу со дня его официального опубликования.</w:t>
      </w:r>
    </w:p>
    <w:p w:rsidR="00276670" w:rsidRDefault="00276670">
      <w:pPr>
        <w:pStyle w:val="ConsPlusNormal"/>
        <w:jc w:val="both"/>
      </w:pPr>
    </w:p>
    <w:p w:rsidR="00276670" w:rsidRDefault="00276670">
      <w:pPr>
        <w:pStyle w:val="ConsPlusNormal"/>
        <w:jc w:val="right"/>
      </w:pPr>
      <w:r>
        <w:t>Министр</w:t>
      </w:r>
    </w:p>
    <w:p w:rsidR="00276670" w:rsidRDefault="00276670">
      <w:pPr>
        <w:pStyle w:val="ConsPlusNormal"/>
        <w:jc w:val="right"/>
      </w:pPr>
      <w:r>
        <w:t>В.П.ГЕПФНЕР</w:t>
      </w:r>
    </w:p>
    <w:p w:rsidR="00276670" w:rsidRDefault="00276670">
      <w:pPr>
        <w:pStyle w:val="ConsPlusNormal"/>
        <w:jc w:val="both"/>
      </w:pPr>
    </w:p>
    <w:p w:rsidR="00276670" w:rsidRDefault="00276670">
      <w:pPr>
        <w:pStyle w:val="ConsPlusNormal"/>
        <w:jc w:val="both"/>
      </w:pPr>
    </w:p>
    <w:p w:rsidR="00276670" w:rsidRDefault="00276670">
      <w:pPr>
        <w:pStyle w:val="ConsPlusNormal"/>
        <w:jc w:val="both"/>
      </w:pPr>
    </w:p>
    <w:p w:rsidR="00276670" w:rsidRDefault="00276670">
      <w:pPr>
        <w:pStyle w:val="ConsPlusNormal"/>
        <w:jc w:val="both"/>
      </w:pPr>
    </w:p>
    <w:p w:rsidR="00276670" w:rsidRDefault="00276670">
      <w:pPr>
        <w:pStyle w:val="ConsPlusNormal"/>
        <w:jc w:val="both"/>
      </w:pPr>
    </w:p>
    <w:p w:rsidR="00276670" w:rsidRDefault="00276670">
      <w:pPr>
        <w:pStyle w:val="ConsPlusNormal"/>
        <w:jc w:val="right"/>
        <w:outlineLvl w:val="0"/>
      </w:pPr>
      <w:r>
        <w:t>Приложение 1</w:t>
      </w:r>
    </w:p>
    <w:p w:rsidR="00276670" w:rsidRDefault="00276670">
      <w:pPr>
        <w:pStyle w:val="ConsPlusNormal"/>
        <w:jc w:val="right"/>
      </w:pPr>
      <w:r>
        <w:t>к приказу</w:t>
      </w:r>
    </w:p>
    <w:p w:rsidR="00276670" w:rsidRDefault="00276670">
      <w:pPr>
        <w:pStyle w:val="ConsPlusNormal"/>
        <w:jc w:val="right"/>
      </w:pPr>
      <w:r>
        <w:t>министерства культуры</w:t>
      </w:r>
    </w:p>
    <w:p w:rsidR="00276670" w:rsidRDefault="00276670">
      <w:pPr>
        <w:pStyle w:val="ConsPlusNormal"/>
        <w:jc w:val="right"/>
      </w:pPr>
      <w:r>
        <w:t>Волгоградской области</w:t>
      </w:r>
    </w:p>
    <w:p w:rsidR="00276670" w:rsidRDefault="00276670">
      <w:pPr>
        <w:pStyle w:val="ConsPlusNormal"/>
        <w:jc w:val="right"/>
      </w:pPr>
      <w:r>
        <w:t>от 25 июня 2013 г. N 01-20/202</w:t>
      </w:r>
    </w:p>
    <w:p w:rsidR="00276670" w:rsidRDefault="00276670">
      <w:pPr>
        <w:pStyle w:val="ConsPlusNormal"/>
        <w:jc w:val="both"/>
      </w:pPr>
    </w:p>
    <w:p w:rsidR="00276670" w:rsidRDefault="00276670">
      <w:pPr>
        <w:pStyle w:val="ConsPlusTitle"/>
        <w:jc w:val="center"/>
      </w:pPr>
      <w:bookmarkStart w:id="0" w:name="P30"/>
      <w:bookmarkEnd w:id="0"/>
      <w:r>
        <w:t>ОПИСАНИЕ ГРАНИЦ ТЕРРИТОРИИ ОБЪЕКТА КУЛЬТУРНОГО НАСЛЕДИЯ</w:t>
      </w:r>
    </w:p>
    <w:p w:rsidR="00276670" w:rsidRDefault="00276670">
      <w:pPr>
        <w:pStyle w:val="ConsPlusTitle"/>
        <w:jc w:val="center"/>
      </w:pPr>
      <w:r>
        <w:t>РЕГИОНАЛЬНОГО ЗНАЧЕНИЯ "ЖИЛОЙ ДОМ ИЗВОЗЧИКА ГОНЧАРОВА/ЖИЛОЙ</w:t>
      </w:r>
    </w:p>
    <w:p w:rsidR="00276670" w:rsidRDefault="00276670">
      <w:pPr>
        <w:pStyle w:val="ConsPlusTitle"/>
        <w:jc w:val="center"/>
      </w:pPr>
      <w:r>
        <w:t xml:space="preserve">ДОМ", 1880 Г., </w:t>
      </w:r>
      <w:proofErr w:type="gramStart"/>
      <w:r>
        <w:t>РАСПОЛОЖЕННОГО</w:t>
      </w:r>
      <w:proofErr w:type="gramEnd"/>
      <w:r>
        <w:t xml:space="preserve"> ПО АДРЕСУ: Г. ВОЛГОГРАД,</w:t>
      </w:r>
    </w:p>
    <w:p w:rsidR="00276670" w:rsidRDefault="00276670">
      <w:pPr>
        <w:pStyle w:val="ConsPlusTitle"/>
        <w:jc w:val="center"/>
      </w:pPr>
      <w:r>
        <w:t xml:space="preserve">ВОРОШИЛОВСКИЙ РАЙОН, УЛ. </w:t>
      </w:r>
      <w:proofErr w:type="gramStart"/>
      <w:r>
        <w:t>КЛИНСКАЯ</w:t>
      </w:r>
      <w:proofErr w:type="gramEnd"/>
      <w:r>
        <w:t>, 39А</w:t>
      </w:r>
    </w:p>
    <w:p w:rsidR="00276670" w:rsidRDefault="00276670">
      <w:pPr>
        <w:pStyle w:val="ConsPlusNormal"/>
        <w:jc w:val="both"/>
      </w:pPr>
    </w:p>
    <w:p w:rsidR="00276670" w:rsidRDefault="00276670">
      <w:pPr>
        <w:pStyle w:val="ConsPlusNormal"/>
        <w:ind w:firstLine="540"/>
        <w:jc w:val="both"/>
      </w:pPr>
      <w:proofErr w:type="gramStart"/>
      <w:r>
        <w:t>Границы территории объекта культурного наследия регионального значения "Жилой дом извозчика Гончарова/Жилой дом", 1880 г., расположенного по адресу: г. Волгоград, Ворошиловский район, ул. Клинская, 39а, устанавливаются согласно схеме по линиям, обозначенным цифрами:</w:t>
      </w:r>
      <w:proofErr w:type="gramEnd"/>
    </w:p>
    <w:p w:rsidR="00276670" w:rsidRDefault="00276670">
      <w:pPr>
        <w:pStyle w:val="ConsPlusNormal"/>
        <w:spacing w:before="220"/>
        <w:ind w:firstLine="540"/>
        <w:jc w:val="both"/>
      </w:pPr>
      <w:r>
        <w:t>от т. 1 до т. 2 - от точки 1 (северный угол объекта культурного наследия "Дом жилой (База военторга)", ул. Клинская, 39), вдоль красной линии застройки ул. Клинской, до точки 2 (северный угол объекта культурного наследия "Жилой дом извозчика Гончарова/Жилой дом");</w:t>
      </w:r>
    </w:p>
    <w:p w:rsidR="00276670" w:rsidRDefault="00276670">
      <w:pPr>
        <w:pStyle w:val="ConsPlusNormal"/>
        <w:spacing w:before="220"/>
        <w:ind w:firstLine="540"/>
        <w:jc w:val="both"/>
      </w:pPr>
      <w:r>
        <w:lastRenderedPageBreak/>
        <w:t>от т. 2 до т. 3 - от точки 2, вдоль северо-восточного фасада здания, до точки 3 (восточный угол здания);</w:t>
      </w:r>
    </w:p>
    <w:p w:rsidR="00276670" w:rsidRDefault="00276670">
      <w:pPr>
        <w:pStyle w:val="ConsPlusNormal"/>
        <w:spacing w:before="220"/>
        <w:ind w:firstLine="540"/>
        <w:jc w:val="both"/>
      </w:pPr>
      <w:r>
        <w:t>от т. 3 до т. 4 - от точки 3, перпендикулярно северо-восточному фасаду "Дом жилой (База военторга)", ул. Клинская, 39, до точки 4;</w:t>
      </w:r>
    </w:p>
    <w:p w:rsidR="00276670" w:rsidRDefault="00276670">
      <w:pPr>
        <w:pStyle w:val="ConsPlusNormal"/>
        <w:spacing w:before="220"/>
        <w:ind w:firstLine="540"/>
        <w:jc w:val="both"/>
      </w:pPr>
      <w:r>
        <w:t>от т. 4 до т. 1 - от точки 4, до замыкания контура с точкой 1.</w:t>
      </w:r>
    </w:p>
    <w:p w:rsidR="00276670" w:rsidRDefault="00276670">
      <w:pPr>
        <w:pStyle w:val="ConsPlusNormal"/>
        <w:jc w:val="both"/>
      </w:pPr>
    </w:p>
    <w:p w:rsidR="00276670" w:rsidRDefault="00276670">
      <w:pPr>
        <w:pStyle w:val="ConsPlusNormal"/>
        <w:jc w:val="both"/>
      </w:pPr>
    </w:p>
    <w:p w:rsidR="00276670" w:rsidRDefault="00276670">
      <w:pPr>
        <w:pStyle w:val="ConsPlusNormal"/>
        <w:jc w:val="both"/>
      </w:pPr>
    </w:p>
    <w:p w:rsidR="00276670" w:rsidRDefault="00276670">
      <w:pPr>
        <w:pStyle w:val="ConsPlusNormal"/>
        <w:jc w:val="both"/>
      </w:pPr>
    </w:p>
    <w:p w:rsidR="00276670" w:rsidRDefault="00276670">
      <w:pPr>
        <w:pStyle w:val="ConsPlusNormal"/>
        <w:jc w:val="both"/>
      </w:pPr>
    </w:p>
    <w:p w:rsidR="00276670" w:rsidRDefault="00276670">
      <w:pPr>
        <w:pStyle w:val="ConsPlusNormal"/>
        <w:jc w:val="right"/>
        <w:outlineLvl w:val="0"/>
      </w:pPr>
      <w:r>
        <w:t>Приложение 2</w:t>
      </w:r>
    </w:p>
    <w:p w:rsidR="00276670" w:rsidRDefault="00276670">
      <w:pPr>
        <w:pStyle w:val="ConsPlusNormal"/>
        <w:jc w:val="right"/>
      </w:pPr>
      <w:r>
        <w:t>к приказу</w:t>
      </w:r>
    </w:p>
    <w:p w:rsidR="00276670" w:rsidRDefault="00276670">
      <w:pPr>
        <w:pStyle w:val="ConsPlusNormal"/>
        <w:jc w:val="right"/>
      </w:pPr>
      <w:r>
        <w:t>министерства культуры</w:t>
      </w:r>
    </w:p>
    <w:p w:rsidR="00276670" w:rsidRDefault="00276670">
      <w:pPr>
        <w:pStyle w:val="ConsPlusNormal"/>
        <w:jc w:val="right"/>
      </w:pPr>
      <w:r>
        <w:t>Волгоградской области</w:t>
      </w:r>
    </w:p>
    <w:p w:rsidR="00276670" w:rsidRDefault="00276670">
      <w:pPr>
        <w:pStyle w:val="ConsPlusNormal"/>
        <w:jc w:val="right"/>
      </w:pPr>
      <w:r>
        <w:t>от 25 июня 2013 г. N 01-20/202</w:t>
      </w:r>
    </w:p>
    <w:p w:rsidR="00276670" w:rsidRDefault="00276670">
      <w:pPr>
        <w:pStyle w:val="ConsPlusNormal"/>
        <w:jc w:val="both"/>
      </w:pPr>
    </w:p>
    <w:p w:rsidR="00276670" w:rsidRDefault="00276670">
      <w:pPr>
        <w:pStyle w:val="ConsPlusTitle"/>
        <w:jc w:val="center"/>
      </w:pPr>
      <w:bookmarkStart w:id="1" w:name="P51"/>
      <w:bookmarkEnd w:id="1"/>
      <w:r>
        <w:t>СХЕМА</w:t>
      </w:r>
    </w:p>
    <w:p w:rsidR="00276670" w:rsidRDefault="00276670">
      <w:pPr>
        <w:pStyle w:val="ConsPlusTitle"/>
        <w:jc w:val="center"/>
      </w:pPr>
      <w:r>
        <w:t>ГРАНИЦ ТЕРРИТОРИИ ОБЪЕКТА КУЛЬТУРНОГО НАСЛЕДИЯ РЕГИОНАЛЬНОГО</w:t>
      </w:r>
    </w:p>
    <w:p w:rsidR="00276670" w:rsidRDefault="00276670">
      <w:pPr>
        <w:pStyle w:val="ConsPlusTitle"/>
        <w:jc w:val="center"/>
      </w:pPr>
      <w:r>
        <w:t>ЗНАЧЕНИЯ "ЖИЛОЙ ДОМ ИЗВОЗЧИКА ГОНЧАРОВА/ЖИЛОЙ ДОМ", 1880 Г.,</w:t>
      </w:r>
    </w:p>
    <w:p w:rsidR="00276670" w:rsidRDefault="00276670">
      <w:pPr>
        <w:pStyle w:val="ConsPlusTitle"/>
        <w:jc w:val="center"/>
      </w:pPr>
      <w:proofErr w:type="gramStart"/>
      <w:r>
        <w:t>РАСПОЛОЖЕННОГО</w:t>
      </w:r>
      <w:proofErr w:type="gramEnd"/>
      <w:r>
        <w:t xml:space="preserve"> ПО АДРЕСУ: Г. ВОЛГОГРАД, ВОРОШИЛОВСКИЙ РАЙОН,</w:t>
      </w:r>
    </w:p>
    <w:p w:rsidR="00276670" w:rsidRDefault="00276670">
      <w:pPr>
        <w:pStyle w:val="ConsPlusTitle"/>
        <w:jc w:val="center"/>
      </w:pPr>
      <w:r>
        <w:t>УЛ. КЛИНСКАЯ, 39А</w:t>
      </w:r>
    </w:p>
    <w:p w:rsidR="00276670" w:rsidRDefault="00276670">
      <w:pPr>
        <w:pStyle w:val="ConsPlusNormal"/>
        <w:jc w:val="center"/>
      </w:pPr>
    </w:p>
    <w:p w:rsidR="00276670" w:rsidRDefault="00276670">
      <w:pPr>
        <w:pStyle w:val="ConsPlusNormal"/>
        <w:jc w:val="center"/>
      </w:pPr>
    </w:p>
    <w:p w:rsidR="00276670" w:rsidRDefault="00276670">
      <w:pPr>
        <w:pStyle w:val="ConsPlusNormal"/>
        <w:jc w:val="center"/>
      </w:pPr>
    </w:p>
    <w:p w:rsidR="00276670" w:rsidRDefault="00276670">
      <w:pPr>
        <w:pStyle w:val="ConsPlusNormal"/>
        <w:jc w:val="center"/>
      </w:pPr>
    </w:p>
    <w:p w:rsidR="00276670" w:rsidRDefault="00276670">
      <w:pPr>
        <w:pStyle w:val="ConsPlusNormal"/>
        <w:jc w:val="center"/>
      </w:pPr>
    </w:p>
    <w:p w:rsidR="00276670" w:rsidRDefault="00276670">
      <w:pPr>
        <w:pStyle w:val="ConsPlusNormal"/>
        <w:jc w:val="right"/>
        <w:outlineLvl w:val="0"/>
      </w:pPr>
      <w:r>
        <w:t>Приложение 3</w:t>
      </w:r>
    </w:p>
    <w:p w:rsidR="00276670" w:rsidRDefault="00276670">
      <w:pPr>
        <w:pStyle w:val="ConsPlusNormal"/>
        <w:jc w:val="right"/>
      </w:pPr>
      <w:r>
        <w:t>к приказу</w:t>
      </w:r>
    </w:p>
    <w:p w:rsidR="00276670" w:rsidRDefault="00276670">
      <w:pPr>
        <w:pStyle w:val="ConsPlusNormal"/>
        <w:jc w:val="right"/>
      </w:pPr>
      <w:r>
        <w:t>министерства культуры</w:t>
      </w:r>
    </w:p>
    <w:p w:rsidR="00276670" w:rsidRDefault="00276670">
      <w:pPr>
        <w:pStyle w:val="ConsPlusNormal"/>
        <w:jc w:val="right"/>
      </w:pPr>
      <w:r>
        <w:t>Волгоградской области</w:t>
      </w:r>
    </w:p>
    <w:p w:rsidR="00276670" w:rsidRDefault="00276670">
      <w:pPr>
        <w:pStyle w:val="ConsPlusNormal"/>
        <w:jc w:val="right"/>
      </w:pPr>
      <w:r>
        <w:t>от 25 июня 2013 г. N 01-20/202</w:t>
      </w:r>
    </w:p>
    <w:p w:rsidR="00276670" w:rsidRDefault="00276670">
      <w:pPr>
        <w:pStyle w:val="ConsPlusNormal"/>
        <w:jc w:val="both"/>
      </w:pPr>
    </w:p>
    <w:p w:rsidR="00276670" w:rsidRDefault="00276670">
      <w:pPr>
        <w:pStyle w:val="ConsPlusTitle"/>
        <w:jc w:val="center"/>
      </w:pPr>
      <w:bookmarkStart w:id="2" w:name="P67"/>
      <w:bookmarkEnd w:id="2"/>
      <w:r>
        <w:t>ПРАВОВЫЕ РЕЖИМЫ ИСПОЛЬЗОВАНИЯ ТЕРРИТОРИИ ОБЪЕКТА КУЛЬТУРНОГО</w:t>
      </w:r>
    </w:p>
    <w:p w:rsidR="00276670" w:rsidRDefault="00276670">
      <w:pPr>
        <w:pStyle w:val="ConsPlusTitle"/>
        <w:jc w:val="center"/>
      </w:pPr>
      <w:r>
        <w:t>НАСЛЕДИЯ РЕГИОНАЛЬНОГО ЗНАЧЕНИЯ "ЖИЛОЙ ДОМ ИЗВОЗЧИКА</w:t>
      </w:r>
    </w:p>
    <w:p w:rsidR="00276670" w:rsidRDefault="00276670">
      <w:pPr>
        <w:pStyle w:val="ConsPlusTitle"/>
        <w:jc w:val="center"/>
      </w:pPr>
      <w:r>
        <w:t>ГОНЧАРОВА/ЖИЛОЙ ДОМ", 1880 Г., РАСПОЛОЖЕННОГО ПО АДРЕСУ:</w:t>
      </w:r>
    </w:p>
    <w:p w:rsidR="00276670" w:rsidRDefault="00276670">
      <w:pPr>
        <w:pStyle w:val="ConsPlusTitle"/>
        <w:jc w:val="center"/>
      </w:pPr>
      <w:r>
        <w:t xml:space="preserve">Г. ВОЛГОГРАД, ВОРОШИЛОВСКИЙ РАЙОН, УЛ. </w:t>
      </w:r>
      <w:proofErr w:type="gramStart"/>
      <w:r>
        <w:t>КЛИНСКАЯ</w:t>
      </w:r>
      <w:proofErr w:type="gramEnd"/>
      <w:r>
        <w:t>, 39А</w:t>
      </w:r>
    </w:p>
    <w:p w:rsidR="00276670" w:rsidRDefault="00276670">
      <w:pPr>
        <w:pStyle w:val="ConsPlusNormal"/>
        <w:jc w:val="both"/>
      </w:pPr>
    </w:p>
    <w:p w:rsidR="00276670" w:rsidRDefault="00276670">
      <w:pPr>
        <w:pStyle w:val="ConsPlusNormal"/>
        <w:ind w:firstLine="540"/>
        <w:jc w:val="both"/>
      </w:pPr>
      <w:proofErr w:type="gramStart"/>
      <w:r>
        <w:t>Для территории объекта культурного наследия регионального значения "Жилой дом извозчика Гончарова/Жилой дом", 1880 г., расположенного по адресу: г. Волгоград, Ворошиловский район, ул. Клинская, 39а, устанавливаются следующие правовые режимы:</w:t>
      </w:r>
      <w:proofErr w:type="gramEnd"/>
    </w:p>
    <w:p w:rsidR="00276670" w:rsidRDefault="00276670">
      <w:pPr>
        <w:pStyle w:val="ConsPlusNormal"/>
        <w:spacing w:before="220"/>
        <w:ind w:firstLine="540"/>
        <w:jc w:val="both"/>
      </w:pPr>
      <w:r>
        <w:t>Разрешается:</w:t>
      </w:r>
    </w:p>
    <w:p w:rsidR="00276670" w:rsidRDefault="00276670">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276670" w:rsidRDefault="00276670">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76670" w:rsidRDefault="00276670">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76670" w:rsidRDefault="00276670">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76670" w:rsidRDefault="00276670">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276670" w:rsidRDefault="00276670">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276670" w:rsidRDefault="00276670">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76670" w:rsidRDefault="00276670">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76670" w:rsidRDefault="00276670">
      <w:pPr>
        <w:pStyle w:val="ConsPlusNormal"/>
        <w:spacing w:before="220"/>
        <w:ind w:firstLine="540"/>
        <w:jc w:val="both"/>
      </w:pPr>
      <w:r>
        <w:t>Запрещается:</w:t>
      </w:r>
    </w:p>
    <w:p w:rsidR="00276670" w:rsidRDefault="00276670">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276670" w:rsidRDefault="00276670">
      <w:pPr>
        <w:pStyle w:val="ConsPlusNormal"/>
        <w:jc w:val="both"/>
      </w:pPr>
    </w:p>
    <w:p w:rsidR="00276670" w:rsidRDefault="00276670">
      <w:pPr>
        <w:pStyle w:val="ConsPlusNormal"/>
        <w:jc w:val="both"/>
      </w:pPr>
    </w:p>
    <w:p w:rsidR="00276670" w:rsidRDefault="00276670">
      <w:pPr>
        <w:pStyle w:val="ConsPlusNormal"/>
        <w:pBdr>
          <w:top w:val="single" w:sz="6" w:space="0" w:color="auto"/>
        </w:pBdr>
        <w:spacing w:before="100" w:after="100"/>
        <w:jc w:val="both"/>
        <w:rPr>
          <w:sz w:val="2"/>
          <w:szCs w:val="2"/>
        </w:rPr>
      </w:pPr>
    </w:p>
    <w:p w:rsidR="00276670" w:rsidRDefault="00276670">
      <w:bookmarkStart w:id="3" w:name="_GoBack"/>
      <w:bookmarkEnd w:id="3"/>
    </w:p>
    <w:sectPr w:rsidR="00276670" w:rsidSect="009867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670"/>
    <w:rsid w:val="00276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66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667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667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66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667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667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908C95280C1B98EDDB3FF253F2C7902358A04CF6266A5C52DC9CFA9DD6C5DC4614B27E25627F36D5005E26C2EF5FA918956F49BF113E8104B7513P7pD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908C95280C1B98EDDB3E12829402607348958CB6B65AE90729694F48A655793340426AC122BEC6D511BE16D25PAp8T"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1105</Words>
  <Characters>6303</Characters>
  <Application>Microsoft Office Word</Application>
  <DocSecurity>0</DocSecurity>
  <Lines>52</Lines>
  <Paragraphs>14</Paragraphs>
  <ScaleCrop>false</ScaleCrop>
  <Company/>
  <LinksUpToDate>false</LinksUpToDate>
  <CharactersWithSpaces>7394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2009-01-01T19:41:00Z</dcterms:created>
  <dcterms:modified xsi:type="dcterms:W3CDTF">2009-01-01T19:42:00Z</dcterms:modified>
</cp:coreProperties>
</file>