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027" w:rsidRDefault="00253027">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253027" w:rsidRDefault="00253027">
      <w:pPr>
        <w:pStyle w:val="ConsPlusNormal"/>
        <w:outlineLvl w:val="0"/>
      </w:pPr>
    </w:p>
    <w:p w:rsidR="00253027" w:rsidRDefault="00253027">
      <w:pPr>
        <w:pStyle w:val="ConsPlusTitle"/>
        <w:jc w:val="center"/>
        <w:outlineLvl w:val="0"/>
      </w:pPr>
      <w:r>
        <w:t>МИНИСТЕРСТВО КУЛЬТУРЫ ВОЛГОГРАДСКОЙ ОБЛАСТИ</w:t>
      </w:r>
    </w:p>
    <w:p w:rsidR="00253027" w:rsidRDefault="00253027">
      <w:pPr>
        <w:pStyle w:val="ConsPlusTitle"/>
        <w:jc w:val="center"/>
      </w:pPr>
    </w:p>
    <w:p w:rsidR="00253027" w:rsidRDefault="00253027">
      <w:pPr>
        <w:pStyle w:val="ConsPlusTitle"/>
        <w:jc w:val="center"/>
      </w:pPr>
      <w:r>
        <w:t>ПРИКАЗ</w:t>
      </w:r>
    </w:p>
    <w:p w:rsidR="00253027" w:rsidRDefault="00253027">
      <w:pPr>
        <w:pStyle w:val="ConsPlusTitle"/>
        <w:jc w:val="center"/>
      </w:pPr>
      <w:r>
        <w:t>от 23 ноября 2012 г. N 01-20/384</w:t>
      </w:r>
    </w:p>
    <w:p w:rsidR="00253027" w:rsidRDefault="00253027">
      <w:pPr>
        <w:pStyle w:val="ConsPlusTitle"/>
        <w:jc w:val="center"/>
      </w:pPr>
    </w:p>
    <w:p w:rsidR="00253027" w:rsidRDefault="00253027">
      <w:pPr>
        <w:pStyle w:val="ConsPlusTitle"/>
        <w:jc w:val="center"/>
      </w:pPr>
      <w:r>
        <w:t>ОБ УСТАНОВЛЕНИИ ГРАНИЦЫ ТЕРРИТОРИИ ОБЪЕКТА</w:t>
      </w:r>
    </w:p>
    <w:p w:rsidR="00253027" w:rsidRDefault="00253027">
      <w:pPr>
        <w:pStyle w:val="ConsPlusTitle"/>
        <w:jc w:val="center"/>
      </w:pPr>
      <w:r>
        <w:t>КУЛЬТУРНОГО НАСЛЕДИЯ РЕГИОНАЛЬНОГО ЗНАЧЕНИЯ "МЕСТО,</w:t>
      </w:r>
    </w:p>
    <w:p w:rsidR="00253027" w:rsidRDefault="00253027">
      <w:pPr>
        <w:pStyle w:val="ConsPlusTitle"/>
        <w:jc w:val="center"/>
      </w:pPr>
      <w:r>
        <w:t>ГДЕ В ДНИ СТАЛИНГРАДСКОЙ БИТВЫ СРАЖАЛИСЬ ВОИНЫ</w:t>
      </w:r>
    </w:p>
    <w:p w:rsidR="00253027" w:rsidRDefault="00253027">
      <w:pPr>
        <w:pStyle w:val="ConsPlusTitle"/>
        <w:jc w:val="center"/>
      </w:pPr>
      <w:r>
        <w:t>308-Й СТРЕЛКОВОЙ ДИВИЗИИ", 1942 Г. И УСТАНОВЛЕНИИ</w:t>
      </w:r>
    </w:p>
    <w:p w:rsidR="00253027" w:rsidRDefault="00253027">
      <w:pPr>
        <w:pStyle w:val="ConsPlusTitle"/>
        <w:jc w:val="center"/>
      </w:pPr>
      <w:r>
        <w:t>ПРАВОВЫХ РЕЖИМОВ ИСПОЛЬЗОВАНИЯ ТЕРРИТОРИИ</w:t>
      </w:r>
    </w:p>
    <w:p w:rsidR="00253027" w:rsidRDefault="00253027">
      <w:pPr>
        <w:pStyle w:val="ConsPlusNormal"/>
        <w:jc w:val="center"/>
      </w:pPr>
    </w:p>
    <w:p w:rsidR="00253027" w:rsidRDefault="00253027">
      <w:pPr>
        <w:pStyle w:val="ConsPlusNormal"/>
        <w:ind w:firstLine="540"/>
        <w:jc w:val="both"/>
      </w:pPr>
      <w:proofErr w:type="gramStart"/>
      <w:r>
        <w:t xml:space="preserve">В соответствии с Федеральным </w:t>
      </w:r>
      <w:hyperlink r:id="rId6"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7" w:history="1">
        <w:r>
          <w:rPr>
            <w:color w:val="0000FF"/>
          </w:rPr>
          <w:t>постановлением</w:t>
        </w:r>
      </w:hyperlink>
      <w:r>
        <w:t xml:space="preserve"> Правительства Волгоградской области от 22.05.2012 N 101-п "Об утверждении Положения о министерстве культуры Волгоградской области", в целях обеспечения сохранности объекта культурного наследия регионального значения "Место, где в дни Сталинградской битвы сражались воины 308-й стрелковой дивизии", 1942 г., расположенного по</w:t>
      </w:r>
      <w:proofErr w:type="gramEnd"/>
      <w:r>
        <w:t xml:space="preserve"> адресу: г. Волгоград, Краснооктябрьский район, завод "Баррикады", заводоуправление, приказываю:</w:t>
      </w:r>
    </w:p>
    <w:p w:rsidR="00253027" w:rsidRDefault="00253027">
      <w:pPr>
        <w:pStyle w:val="ConsPlusNormal"/>
        <w:spacing w:before="220"/>
        <w:ind w:firstLine="540"/>
        <w:jc w:val="both"/>
      </w:pPr>
      <w:r>
        <w:t xml:space="preserve">1. Установить границу территории объекта культурного наследия регионального значения "Место, где в дни Сталинградской битвы сражались воины 308-й стрелковой дивизии", 1942 г. согласно </w:t>
      </w:r>
      <w:hyperlink w:anchor="P31" w:history="1">
        <w:r>
          <w:rPr>
            <w:color w:val="0000FF"/>
          </w:rPr>
          <w:t>приложениям N 1</w:t>
        </w:r>
      </w:hyperlink>
      <w:r>
        <w:t xml:space="preserve"> и </w:t>
      </w:r>
      <w:hyperlink w:anchor="P52" w:history="1">
        <w:r>
          <w:rPr>
            <w:color w:val="0000FF"/>
          </w:rPr>
          <w:t>2</w:t>
        </w:r>
      </w:hyperlink>
      <w:r>
        <w:t>.</w:t>
      </w:r>
    </w:p>
    <w:p w:rsidR="00253027" w:rsidRDefault="00253027">
      <w:pPr>
        <w:pStyle w:val="ConsPlusNormal"/>
        <w:spacing w:before="220"/>
        <w:ind w:firstLine="540"/>
        <w:jc w:val="both"/>
      </w:pPr>
      <w:r>
        <w:t xml:space="preserve">2. Установить правовые </w:t>
      </w:r>
      <w:hyperlink w:anchor="P67" w:history="1">
        <w:r>
          <w:rPr>
            <w:color w:val="0000FF"/>
          </w:rPr>
          <w:t>режимы</w:t>
        </w:r>
      </w:hyperlink>
      <w:r>
        <w:t xml:space="preserve"> использования территории объекта культурного наследия регионального значения "Место, где в дни Сталинградской битвы сражались воины 308-й стрелковой дивизии", 1942 г. согласно приложению N 3.</w:t>
      </w:r>
    </w:p>
    <w:p w:rsidR="00253027" w:rsidRDefault="00253027">
      <w:pPr>
        <w:pStyle w:val="ConsPlusNormal"/>
        <w:spacing w:before="220"/>
        <w:ind w:firstLine="540"/>
        <w:jc w:val="both"/>
      </w:pPr>
      <w:r>
        <w:t>3. Настоящий приказ вступает в силу со дня его подписания и подлежит официальному опубликованию.</w:t>
      </w:r>
    </w:p>
    <w:p w:rsidR="00253027" w:rsidRDefault="00253027">
      <w:pPr>
        <w:pStyle w:val="ConsPlusNormal"/>
        <w:ind w:firstLine="540"/>
        <w:jc w:val="both"/>
      </w:pPr>
    </w:p>
    <w:p w:rsidR="00253027" w:rsidRDefault="00253027">
      <w:pPr>
        <w:pStyle w:val="ConsPlusNormal"/>
        <w:jc w:val="right"/>
      </w:pPr>
      <w:r>
        <w:t>Министр культуры</w:t>
      </w:r>
    </w:p>
    <w:p w:rsidR="00253027" w:rsidRDefault="00253027">
      <w:pPr>
        <w:pStyle w:val="ConsPlusNormal"/>
        <w:jc w:val="right"/>
      </w:pPr>
      <w:r>
        <w:t>Волгоградской области</w:t>
      </w:r>
    </w:p>
    <w:p w:rsidR="00253027" w:rsidRDefault="00253027">
      <w:pPr>
        <w:pStyle w:val="ConsPlusNormal"/>
        <w:jc w:val="right"/>
      </w:pPr>
      <w:r>
        <w:t>В.П.ГЕПФНЕР</w:t>
      </w:r>
    </w:p>
    <w:p w:rsidR="00253027" w:rsidRDefault="00253027">
      <w:pPr>
        <w:pStyle w:val="ConsPlusNormal"/>
        <w:ind w:firstLine="540"/>
        <w:jc w:val="both"/>
      </w:pPr>
    </w:p>
    <w:p w:rsidR="00253027" w:rsidRDefault="00253027">
      <w:pPr>
        <w:pStyle w:val="ConsPlusNormal"/>
        <w:ind w:firstLine="540"/>
        <w:jc w:val="both"/>
      </w:pPr>
    </w:p>
    <w:p w:rsidR="00253027" w:rsidRDefault="00253027">
      <w:pPr>
        <w:pStyle w:val="ConsPlusNormal"/>
        <w:ind w:firstLine="540"/>
        <w:jc w:val="both"/>
      </w:pPr>
    </w:p>
    <w:p w:rsidR="00253027" w:rsidRDefault="00253027">
      <w:pPr>
        <w:pStyle w:val="ConsPlusNormal"/>
        <w:ind w:firstLine="540"/>
        <w:jc w:val="both"/>
      </w:pPr>
    </w:p>
    <w:p w:rsidR="00253027" w:rsidRDefault="00253027">
      <w:pPr>
        <w:pStyle w:val="ConsPlusNormal"/>
        <w:ind w:firstLine="540"/>
        <w:jc w:val="both"/>
      </w:pPr>
    </w:p>
    <w:p w:rsidR="00253027" w:rsidRDefault="00253027">
      <w:pPr>
        <w:pStyle w:val="ConsPlusNormal"/>
        <w:jc w:val="right"/>
        <w:outlineLvl w:val="0"/>
      </w:pPr>
      <w:r>
        <w:t>Приложение N 1</w:t>
      </w:r>
    </w:p>
    <w:p w:rsidR="00253027" w:rsidRDefault="00253027">
      <w:pPr>
        <w:pStyle w:val="ConsPlusNormal"/>
        <w:jc w:val="right"/>
      </w:pPr>
      <w:r>
        <w:t>к приказу</w:t>
      </w:r>
    </w:p>
    <w:p w:rsidR="00253027" w:rsidRDefault="00253027">
      <w:pPr>
        <w:pStyle w:val="ConsPlusNormal"/>
        <w:jc w:val="right"/>
      </w:pPr>
      <w:r>
        <w:t>министерства культуры</w:t>
      </w:r>
    </w:p>
    <w:p w:rsidR="00253027" w:rsidRDefault="00253027">
      <w:pPr>
        <w:pStyle w:val="ConsPlusNormal"/>
        <w:jc w:val="right"/>
      </w:pPr>
      <w:r>
        <w:t>Волгоградской области</w:t>
      </w:r>
    </w:p>
    <w:p w:rsidR="00253027" w:rsidRDefault="00253027">
      <w:pPr>
        <w:pStyle w:val="ConsPlusNormal"/>
        <w:jc w:val="right"/>
      </w:pPr>
      <w:r>
        <w:t>от 23 ноября 2012 г. N 01-20/384</w:t>
      </w:r>
    </w:p>
    <w:p w:rsidR="00253027" w:rsidRDefault="00253027">
      <w:pPr>
        <w:pStyle w:val="ConsPlusNormal"/>
        <w:ind w:firstLine="540"/>
        <w:jc w:val="both"/>
      </w:pPr>
    </w:p>
    <w:p w:rsidR="00253027" w:rsidRDefault="00253027">
      <w:pPr>
        <w:pStyle w:val="ConsPlusTitle"/>
        <w:jc w:val="center"/>
      </w:pPr>
      <w:bookmarkStart w:id="0" w:name="P31"/>
      <w:bookmarkEnd w:id="0"/>
      <w:r>
        <w:t>ОПИСАНИЕ ГРАНИЦ ТЕРРИТОРИИ ОБЪЕКТА КУЛЬТУРНОГО НАСЛЕДИЯ</w:t>
      </w:r>
    </w:p>
    <w:p w:rsidR="00253027" w:rsidRDefault="00253027">
      <w:pPr>
        <w:pStyle w:val="ConsPlusTitle"/>
        <w:jc w:val="center"/>
      </w:pPr>
      <w:r>
        <w:t>РЕГИОНАЛЬНОГО ЗНАЧЕНИЯ "МЕСТО, ГДЕ В ДНИ</w:t>
      </w:r>
    </w:p>
    <w:p w:rsidR="00253027" w:rsidRDefault="00253027">
      <w:pPr>
        <w:pStyle w:val="ConsPlusTitle"/>
        <w:jc w:val="center"/>
      </w:pPr>
      <w:r>
        <w:t>СТАЛИНГРАДСКОЙ БИТВЫ СРАЖАЛИСЬ ВОИНЫ 308-Й</w:t>
      </w:r>
    </w:p>
    <w:p w:rsidR="00253027" w:rsidRDefault="00253027">
      <w:pPr>
        <w:pStyle w:val="ConsPlusTitle"/>
        <w:jc w:val="center"/>
      </w:pPr>
      <w:r>
        <w:t>СТРЕЛКОВОЙ ДИВИЗИИ", 1942 Г.</w:t>
      </w:r>
    </w:p>
    <w:p w:rsidR="00253027" w:rsidRDefault="00253027">
      <w:pPr>
        <w:pStyle w:val="ConsPlusNormal"/>
        <w:ind w:firstLine="540"/>
        <w:jc w:val="both"/>
      </w:pPr>
    </w:p>
    <w:p w:rsidR="00253027" w:rsidRDefault="00253027">
      <w:pPr>
        <w:pStyle w:val="ConsPlusNormal"/>
        <w:ind w:firstLine="540"/>
        <w:jc w:val="both"/>
      </w:pPr>
      <w:r>
        <w:t>Граница территории объекта культурного наследия устанавливается согласно схеме по линиям, обозначенным цифрами:</w:t>
      </w:r>
    </w:p>
    <w:p w:rsidR="00253027" w:rsidRDefault="00253027">
      <w:pPr>
        <w:pStyle w:val="ConsPlusNormal"/>
        <w:spacing w:before="220"/>
        <w:ind w:firstLine="540"/>
        <w:jc w:val="both"/>
      </w:pPr>
      <w:r>
        <w:lastRenderedPageBreak/>
        <w:t>от точки 1, расположенной на пересечении северо-восточного и северо-западного цоколя здания заводоуправления завода "Баррикады", до точки 2 в направлении на юго-запад по цоколю здания - 100 метров;</w:t>
      </w:r>
    </w:p>
    <w:p w:rsidR="00253027" w:rsidRDefault="00253027">
      <w:pPr>
        <w:pStyle w:val="ConsPlusNormal"/>
        <w:spacing w:before="220"/>
        <w:ind w:firstLine="540"/>
        <w:jc w:val="both"/>
      </w:pPr>
      <w:r>
        <w:t>от точки 2 до точки 3 в направлении на северо-запад перпендикулярно линии 1 - 2 - 13 метров;</w:t>
      </w:r>
    </w:p>
    <w:p w:rsidR="00253027" w:rsidRDefault="00253027">
      <w:pPr>
        <w:pStyle w:val="ConsPlusNormal"/>
        <w:spacing w:before="220"/>
        <w:ind w:firstLine="540"/>
        <w:jc w:val="both"/>
      </w:pPr>
      <w:r>
        <w:t>от точки 3 до точки 4 в направлении на северо-восток перпендикулярно линии 2 - 3 - 100 метров;</w:t>
      </w:r>
    </w:p>
    <w:p w:rsidR="00253027" w:rsidRDefault="00253027">
      <w:pPr>
        <w:pStyle w:val="ConsPlusNormal"/>
        <w:spacing w:before="220"/>
        <w:ind w:firstLine="540"/>
        <w:jc w:val="both"/>
      </w:pPr>
      <w:r>
        <w:t>от точки 4 до точки 1 до замыкания контура - 13 метров.</w:t>
      </w:r>
    </w:p>
    <w:p w:rsidR="00253027" w:rsidRDefault="00253027">
      <w:pPr>
        <w:pStyle w:val="ConsPlusNormal"/>
        <w:ind w:firstLine="540"/>
        <w:jc w:val="both"/>
      </w:pPr>
    </w:p>
    <w:p w:rsidR="00253027" w:rsidRDefault="00253027">
      <w:pPr>
        <w:pStyle w:val="ConsPlusNormal"/>
        <w:ind w:firstLine="540"/>
        <w:jc w:val="both"/>
      </w:pPr>
    </w:p>
    <w:p w:rsidR="00253027" w:rsidRDefault="00253027">
      <w:pPr>
        <w:pStyle w:val="ConsPlusNormal"/>
        <w:ind w:firstLine="540"/>
        <w:jc w:val="both"/>
      </w:pPr>
    </w:p>
    <w:p w:rsidR="00253027" w:rsidRDefault="00253027">
      <w:pPr>
        <w:pStyle w:val="ConsPlusNormal"/>
        <w:ind w:firstLine="540"/>
        <w:jc w:val="both"/>
      </w:pPr>
    </w:p>
    <w:p w:rsidR="00253027" w:rsidRDefault="00253027">
      <w:pPr>
        <w:pStyle w:val="ConsPlusNormal"/>
        <w:ind w:firstLine="540"/>
        <w:jc w:val="both"/>
      </w:pPr>
    </w:p>
    <w:p w:rsidR="00253027" w:rsidRDefault="00253027">
      <w:pPr>
        <w:pStyle w:val="ConsPlusNormal"/>
        <w:jc w:val="right"/>
        <w:outlineLvl w:val="0"/>
      </w:pPr>
      <w:r>
        <w:t>Приложение N 2</w:t>
      </w:r>
    </w:p>
    <w:p w:rsidR="00253027" w:rsidRDefault="00253027">
      <w:pPr>
        <w:pStyle w:val="ConsPlusNormal"/>
        <w:jc w:val="right"/>
      </w:pPr>
      <w:r>
        <w:t>к приказу</w:t>
      </w:r>
    </w:p>
    <w:p w:rsidR="00253027" w:rsidRDefault="00253027">
      <w:pPr>
        <w:pStyle w:val="ConsPlusNormal"/>
        <w:jc w:val="right"/>
      </w:pPr>
      <w:r>
        <w:t>министерства культуры</w:t>
      </w:r>
    </w:p>
    <w:p w:rsidR="00253027" w:rsidRDefault="00253027">
      <w:pPr>
        <w:pStyle w:val="ConsPlusNormal"/>
        <w:jc w:val="right"/>
      </w:pPr>
      <w:r>
        <w:t>Волгоградской области</w:t>
      </w:r>
    </w:p>
    <w:p w:rsidR="00253027" w:rsidRDefault="00253027">
      <w:pPr>
        <w:pStyle w:val="ConsPlusNormal"/>
        <w:jc w:val="right"/>
      </w:pPr>
      <w:r>
        <w:t>от 23 ноября 2012 г. N 01-20/384</w:t>
      </w:r>
    </w:p>
    <w:p w:rsidR="00253027" w:rsidRDefault="00253027">
      <w:pPr>
        <w:pStyle w:val="ConsPlusNormal"/>
        <w:ind w:firstLine="540"/>
        <w:jc w:val="both"/>
      </w:pPr>
    </w:p>
    <w:p w:rsidR="00253027" w:rsidRDefault="00253027">
      <w:pPr>
        <w:pStyle w:val="ConsPlusTitle"/>
        <w:jc w:val="center"/>
      </w:pPr>
      <w:bookmarkStart w:id="1" w:name="P52"/>
      <w:bookmarkEnd w:id="1"/>
      <w:r>
        <w:t>СХЕМА</w:t>
      </w:r>
    </w:p>
    <w:p w:rsidR="00253027" w:rsidRDefault="00253027">
      <w:pPr>
        <w:pStyle w:val="ConsPlusTitle"/>
        <w:jc w:val="center"/>
      </w:pPr>
      <w:r>
        <w:t>ГРАНИЦ ТЕРРИТОРИИ ОБЪЕКТА КУЛЬТУРНОГО НАСЛЕДИЯ</w:t>
      </w:r>
    </w:p>
    <w:p w:rsidR="00253027" w:rsidRDefault="00253027">
      <w:pPr>
        <w:pStyle w:val="ConsPlusTitle"/>
        <w:jc w:val="center"/>
      </w:pPr>
      <w:r>
        <w:t>"МЕСТО, ГДЕ В ДНИ СТАЛИНГРАДСКОЙ БИТВЫ СРАЖАЛИСЬ ВОИНЫ</w:t>
      </w:r>
    </w:p>
    <w:p w:rsidR="00253027" w:rsidRDefault="00253027">
      <w:pPr>
        <w:pStyle w:val="ConsPlusTitle"/>
        <w:jc w:val="center"/>
      </w:pPr>
      <w:r>
        <w:t>308-Й СТРЕЛКОВОЙ ДИВИЗИИ", 1942 Г.</w:t>
      </w:r>
    </w:p>
    <w:p w:rsidR="00253027" w:rsidRDefault="00253027">
      <w:pPr>
        <w:pStyle w:val="ConsPlusNormal"/>
        <w:jc w:val="center"/>
      </w:pPr>
    </w:p>
    <w:p w:rsidR="00253027" w:rsidRDefault="00253027">
      <w:pPr>
        <w:pStyle w:val="ConsPlusNormal"/>
        <w:jc w:val="center"/>
      </w:pPr>
    </w:p>
    <w:p w:rsidR="00253027" w:rsidRDefault="00253027">
      <w:pPr>
        <w:pStyle w:val="ConsPlusNormal"/>
        <w:jc w:val="center"/>
      </w:pPr>
    </w:p>
    <w:p w:rsidR="00253027" w:rsidRDefault="00253027">
      <w:pPr>
        <w:pStyle w:val="ConsPlusNormal"/>
        <w:jc w:val="center"/>
      </w:pPr>
    </w:p>
    <w:p w:rsidR="00253027" w:rsidRDefault="00253027">
      <w:pPr>
        <w:pStyle w:val="ConsPlusNormal"/>
        <w:jc w:val="center"/>
      </w:pPr>
    </w:p>
    <w:p w:rsidR="00253027" w:rsidRDefault="00253027">
      <w:pPr>
        <w:pStyle w:val="ConsPlusNormal"/>
        <w:jc w:val="right"/>
        <w:outlineLvl w:val="0"/>
      </w:pPr>
      <w:r>
        <w:t>Приложение N 3</w:t>
      </w:r>
    </w:p>
    <w:p w:rsidR="00253027" w:rsidRDefault="00253027">
      <w:pPr>
        <w:pStyle w:val="ConsPlusNormal"/>
        <w:jc w:val="right"/>
      </w:pPr>
      <w:r>
        <w:t>к приказу</w:t>
      </w:r>
    </w:p>
    <w:p w:rsidR="00253027" w:rsidRDefault="00253027">
      <w:pPr>
        <w:pStyle w:val="ConsPlusNormal"/>
        <w:jc w:val="right"/>
      </w:pPr>
      <w:r>
        <w:t>министерства культуры</w:t>
      </w:r>
    </w:p>
    <w:p w:rsidR="00253027" w:rsidRDefault="00253027">
      <w:pPr>
        <w:pStyle w:val="ConsPlusNormal"/>
        <w:jc w:val="right"/>
      </w:pPr>
      <w:r>
        <w:t>Волгоградской области</w:t>
      </w:r>
    </w:p>
    <w:p w:rsidR="00253027" w:rsidRDefault="00253027">
      <w:pPr>
        <w:pStyle w:val="ConsPlusNormal"/>
        <w:jc w:val="right"/>
      </w:pPr>
      <w:r>
        <w:t>от 23 ноября 2012 г. N 01-20/384</w:t>
      </w:r>
    </w:p>
    <w:p w:rsidR="00253027" w:rsidRDefault="00253027">
      <w:pPr>
        <w:pStyle w:val="ConsPlusNormal"/>
        <w:ind w:firstLine="540"/>
        <w:jc w:val="both"/>
      </w:pPr>
    </w:p>
    <w:p w:rsidR="00253027" w:rsidRDefault="00253027">
      <w:pPr>
        <w:pStyle w:val="ConsPlusTitle"/>
        <w:jc w:val="center"/>
      </w:pPr>
      <w:bookmarkStart w:id="2" w:name="P67"/>
      <w:bookmarkEnd w:id="2"/>
      <w:r>
        <w:t>ПРАВОВЫЕ РЕЖИМЫ ИСПОЛЬЗОВАНИЯ ТЕРРИТОРИИ ОБЪЕКТА</w:t>
      </w:r>
    </w:p>
    <w:p w:rsidR="00253027" w:rsidRDefault="00253027">
      <w:pPr>
        <w:pStyle w:val="ConsPlusTitle"/>
        <w:jc w:val="center"/>
      </w:pPr>
      <w:r>
        <w:t>КУЛЬТУРНОГО НАСЛЕДИЯ РЕГИОНАЛЬНОГО ЗНАЧЕНИЯ "МЕСТО,</w:t>
      </w:r>
    </w:p>
    <w:p w:rsidR="00253027" w:rsidRDefault="00253027">
      <w:pPr>
        <w:pStyle w:val="ConsPlusTitle"/>
        <w:jc w:val="center"/>
      </w:pPr>
      <w:r>
        <w:t>ГДЕ В ДНИ СТАЛИНГРАДСКОЙ БИТВЫ СРАЖАЛИСЬ ВОИНЫ</w:t>
      </w:r>
    </w:p>
    <w:p w:rsidR="00253027" w:rsidRDefault="00253027">
      <w:pPr>
        <w:pStyle w:val="ConsPlusTitle"/>
        <w:jc w:val="center"/>
      </w:pPr>
      <w:r>
        <w:t>308-Й СТРЕЛКОВОЙ ДИВИЗИИ", 1942 Г.</w:t>
      </w:r>
    </w:p>
    <w:p w:rsidR="00253027" w:rsidRDefault="00253027">
      <w:pPr>
        <w:pStyle w:val="ConsPlusNormal"/>
        <w:ind w:firstLine="540"/>
        <w:jc w:val="both"/>
      </w:pPr>
    </w:p>
    <w:p w:rsidR="00253027" w:rsidRDefault="00253027">
      <w:pPr>
        <w:pStyle w:val="ConsPlusNormal"/>
        <w:ind w:firstLine="540"/>
        <w:jc w:val="both"/>
      </w:pPr>
      <w:r>
        <w:t>Для территории объекта культурного наследия регионального значения "Место, где в дни Сталинградской битвы сражались воины 308-й стрелковой дивизии", 1942 г. устанавливаются следующие правовые режимы:</w:t>
      </w:r>
    </w:p>
    <w:p w:rsidR="00253027" w:rsidRDefault="00253027">
      <w:pPr>
        <w:pStyle w:val="ConsPlusNormal"/>
        <w:spacing w:before="220"/>
        <w:ind w:firstLine="540"/>
        <w:jc w:val="both"/>
      </w:pPr>
      <w:r>
        <w:t>Разрешается:</w:t>
      </w:r>
    </w:p>
    <w:p w:rsidR="00253027" w:rsidRDefault="00253027">
      <w:pPr>
        <w:pStyle w:val="ConsPlusNormal"/>
        <w:spacing w:before="220"/>
        <w:ind w:firstLine="540"/>
        <w:jc w:val="both"/>
      </w:pPr>
      <w:r>
        <w:t>- 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253027" w:rsidRDefault="00253027">
      <w:pPr>
        <w:pStyle w:val="ConsPlusNormal"/>
        <w:spacing w:before="220"/>
        <w:ind w:firstLine="540"/>
        <w:jc w:val="both"/>
      </w:pPr>
      <w:r>
        <w:t xml:space="preserve">- 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w:t>
      </w:r>
      <w:r>
        <w:lastRenderedPageBreak/>
        <w:t>уполномоченным региональным государственным органом в сфере охраны объектов культурного наследия, и разрешения, выдаваемого этим органом;</w:t>
      </w:r>
    </w:p>
    <w:p w:rsidR="00253027" w:rsidRDefault="00253027">
      <w:pPr>
        <w:pStyle w:val="ConsPlusNormal"/>
        <w:spacing w:before="220"/>
        <w:ind w:firstLine="540"/>
        <w:jc w:val="both"/>
      </w:pPr>
      <w:r>
        <w:t>- 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253027" w:rsidRDefault="00253027">
      <w:pPr>
        <w:pStyle w:val="ConsPlusNormal"/>
        <w:spacing w:before="220"/>
        <w:ind w:firstLine="540"/>
        <w:jc w:val="both"/>
      </w:pPr>
      <w:r>
        <w:t xml:space="preserve">- проведение в порядке, установленном законодательством, мероприятий по </w:t>
      </w:r>
      <w:proofErr w:type="spellStart"/>
      <w:r>
        <w:t>музеефикации</w:t>
      </w:r>
      <w:proofErr w:type="spellEnd"/>
      <w:r>
        <w:t xml:space="preserve">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253027" w:rsidRDefault="00253027">
      <w:pPr>
        <w:pStyle w:val="ConsPlusNormal"/>
        <w:spacing w:before="220"/>
        <w:ind w:firstLine="540"/>
        <w:jc w:val="both"/>
      </w:pPr>
      <w:r>
        <w:t xml:space="preserve">- проведение в порядке, установленном законодательством, научно-исследовательских и изыскательских работ, в </w:t>
      </w:r>
      <w:proofErr w:type="spellStart"/>
      <w:r>
        <w:t>т.ч</w:t>
      </w:r>
      <w:proofErr w:type="spellEnd"/>
      <w:r>
        <w:t>.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253027" w:rsidRDefault="00253027">
      <w:pPr>
        <w:pStyle w:val="ConsPlusNormal"/>
        <w:spacing w:before="220"/>
        <w:ind w:firstLine="540"/>
        <w:jc w:val="both"/>
      </w:pPr>
      <w:r>
        <w:t>- 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253027" w:rsidRDefault="00253027">
      <w:pPr>
        <w:pStyle w:val="ConsPlusNormal"/>
        <w:spacing w:before="220"/>
        <w:ind w:firstLine="540"/>
        <w:jc w:val="both"/>
      </w:pPr>
      <w:r>
        <w:t>- 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253027" w:rsidRDefault="00253027">
      <w:pPr>
        <w:pStyle w:val="ConsPlusNormal"/>
        <w:spacing w:before="220"/>
        <w:ind w:firstLine="540"/>
        <w:jc w:val="both"/>
      </w:pPr>
      <w:r>
        <w:t>- 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253027" w:rsidRDefault="00253027">
      <w:pPr>
        <w:pStyle w:val="ConsPlusNormal"/>
        <w:spacing w:before="220"/>
        <w:ind w:firstLine="540"/>
        <w:jc w:val="both"/>
      </w:pPr>
      <w:r>
        <w:t>Запрещается:</w:t>
      </w:r>
    </w:p>
    <w:p w:rsidR="00253027" w:rsidRDefault="00253027">
      <w:pPr>
        <w:pStyle w:val="ConsPlusNormal"/>
        <w:spacing w:before="220"/>
        <w:ind w:firstLine="540"/>
        <w:jc w:val="both"/>
      </w:pPr>
      <w:r>
        <w:t>- 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253027" w:rsidRDefault="00253027">
      <w:pPr>
        <w:pStyle w:val="ConsPlusNormal"/>
        <w:ind w:firstLine="540"/>
        <w:jc w:val="both"/>
      </w:pPr>
    </w:p>
    <w:p w:rsidR="00253027" w:rsidRDefault="00253027">
      <w:pPr>
        <w:pStyle w:val="ConsPlusNormal"/>
        <w:ind w:firstLine="540"/>
        <w:jc w:val="both"/>
      </w:pPr>
    </w:p>
    <w:p w:rsidR="00253027" w:rsidRDefault="00253027">
      <w:pPr>
        <w:pStyle w:val="ConsPlusNormal"/>
        <w:pBdr>
          <w:top w:val="single" w:sz="6" w:space="0" w:color="auto"/>
        </w:pBdr>
        <w:spacing w:before="100" w:after="100"/>
        <w:jc w:val="both"/>
        <w:rPr>
          <w:sz w:val="2"/>
          <w:szCs w:val="2"/>
        </w:rPr>
      </w:pPr>
    </w:p>
    <w:p w:rsidR="00253027" w:rsidRDefault="00253027">
      <w:bookmarkStart w:id="3" w:name="_GoBack"/>
      <w:bookmarkEnd w:id="3"/>
    </w:p>
    <w:sectPr w:rsidR="00253027" w:rsidSect="00FE0E6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027"/>
    <w:rsid w:val="002530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5302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5302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53027"/>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5302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5302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53027"/>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40E58F4BCFE827CB22130BEF50D67A4DC47DC4427CCFFB59DC1AEE485D9A31978F13B8C40304F062148CAC435E3A8F87T2h4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40E58F4BCFE827CB221315E246BA2548C57E984675CCF00C8345B5150A933BC0DA5CB9984658E3621C8CAF4242T3h8L" TargetMode="External"/><Relationship Id="rId5" Type="http://schemas.openxmlformats.org/officeDocument/2006/relationships/hyperlink" Target="http://www.consultant.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1066</Words>
  <Characters>6080</Characters>
  <Application>Microsoft Office Word</Application>
  <DocSecurity>0</DocSecurity>
  <Lines>50</Lines>
  <Paragraphs>14</Paragraphs>
  <ScaleCrop>false</ScaleCrop>
  <Company/>
  <LinksUpToDate>false</LinksUpToDate>
  <CharactersWithSpaces>7132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cp:revision>
  <dcterms:created xsi:type="dcterms:W3CDTF">2020-11-19T11:33:00Z</dcterms:created>
  <dcterms:modified xsi:type="dcterms:W3CDTF">2020-11-19T11:34:00Z</dcterms:modified>
</cp:coreProperties>
</file>