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173D1" w:rsidRDefault="001173D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173D1" w:rsidRDefault="001173D1">
      <w:pPr>
        <w:pStyle w:val="ConsPlusNormal"/>
        <w:jc w:val="both"/>
        <w:outlineLvl w:val="0"/>
      </w:pPr>
    </w:p>
    <w:p w:rsidR="001173D1" w:rsidRDefault="001173D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173D1" w:rsidRDefault="001173D1">
      <w:pPr>
        <w:pStyle w:val="ConsPlusTitle"/>
        <w:jc w:val="center"/>
      </w:pPr>
      <w:r>
        <w:t>КУЛЬТУРНОГО НАСЛЕДИЯ ВОЛГОГРАДСКОЙ ОБЛАСТИ</w:t>
      </w:r>
    </w:p>
    <w:p w:rsidR="001173D1" w:rsidRDefault="001173D1">
      <w:pPr>
        <w:pStyle w:val="ConsPlusTitle"/>
        <w:jc w:val="both"/>
      </w:pPr>
    </w:p>
    <w:p w:rsidR="001173D1" w:rsidRDefault="001173D1">
      <w:pPr>
        <w:pStyle w:val="ConsPlusTitle"/>
        <w:jc w:val="center"/>
      </w:pPr>
      <w:r>
        <w:t>ПРИКАЗ</w:t>
      </w:r>
    </w:p>
    <w:p w:rsidR="001173D1" w:rsidRDefault="001173D1">
      <w:pPr>
        <w:pStyle w:val="ConsPlusTitle"/>
        <w:jc w:val="center"/>
      </w:pPr>
      <w:r>
        <w:t>от 17 мая 2023 г. N 208</w:t>
      </w:r>
    </w:p>
    <w:p w:rsidR="001173D1" w:rsidRDefault="001173D1">
      <w:pPr>
        <w:pStyle w:val="ConsPlusTitle"/>
        <w:jc w:val="both"/>
      </w:pPr>
    </w:p>
    <w:p w:rsidR="001173D1" w:rsidRDefault="001173D1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1173D1" w:rsidRDefault="001173D1">
      <w:pPr>
        <w:pStyle w:val="ConsPlusTitle"/>
        <w:jc w:val="center"/>
      </w:pPr>
      <w:r>
        <w:t>ОБЪЕКТА КУЛЬТУРНОГО НАСЛЕДИЯ РЕГИОНАЛЬНОГО ЗНАЧЕНИЯ</w:t>
      </w:r>
    </w:p>
    <w:p w:rsidR="001173D1" w:rsidRDefault="001173D1">
      <w:pPr>
        <w:pStyle w:val="ConsPlusTitle"/>
        <w:jc w:val="center"/>
      </w:pPr>
      <w:r>
        <w:t>"МЕМОРИАЛЬНО-АРХИТЕКТУРНЫЙ КОМПЛЕКС ГОСУДАРСТВЕННОГО</w:t>
      </w:r>
    </w:p>
    <w:p w:rsidR="001173D1" w:rsidRDefault="001173D1">
      <w:pPr>
        <w:pStyle w:val="ConsPlusTitle"/>
        <w:jc w:val="center"/>
      </w:pPr>
      <w:r>
        <w:t>МУЗЕЯ-ПАНОРАМЫ "СТАЛИНГРАДСКАЯ БИТВА", РАСПОЛОЖЕННОГО</w:t>
      </w:r>
    </w:p>
    <w:p w:rsidR="001173D1" w:rsidRDefault="001173D1">
      <w:pPr>
        <w:pStyle w:val="ConsPlusTitle"/>
        <w:jc w:val="center"/>
      </w:pPr>
      <w:r>
        <w:t>ПО АДРЕСУ: ВОЛГОГРАДСКАЯ ОБЛАСТЬ, Г. ВОЛГОГРАД,</w:t>
      </w:r>
    </w:p>
    <w:p w:rsidR="001173D1" w:rsidRDefault="001173D1">
      <w:pPr>
        <w:pStyle w:val="ConsPlusTitle"/>
        <w:jc w:val="center"/>
      </w:pPr>
      <w:r>
        <w:t>ТРАКТОРОЗАВОДСКИЙ РАЙОН, УЛ. ИМЕНИ МАРШАЛА ЧУЙКОВА, 47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"Мемориально-архитектурный комплекс Государственного музея-панорамы "Сталинградская битва", расположенного по адресу: Волгоградская область, г. Волгоград, Тракторозаводский район, ул. имени маршала Чуйкова, 47, согласно </w:t>
      </w:r>
      <w:hyperlink w:anchor="P34">
        <w:r>
          <w:rPr>
            <w:color w:val="0000FF"/>
          </w:rPr>
          <w:t>приложениям 1</w:t>
        </w:r>
      </w:hyperlink>
      <w:r>
        <w:t xml:space="preserve"> - </w:t>
      </w:r>
      <w:hyperlink w:anchor="P82">
        <w:r>
          <w:rPr>
            <w:color w:val="0000FF"/>
          </w:rPr>
          <w:t>3</w:t>
        </w:r>
      </w:hyperlink>
      <w:r>
        <w:t>.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34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"Мемориально-архитектурный комплекс Государственного музея-панорамы "Сталинградская битва", расположенного по адресу: Волгоградская область, г. Волгоград, Тракторозаводский район, ул. имени маршала Чуйкова, 47, согласно приложению 4.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right"/>
      </w:pPr>
      <w:r>
        <w:t>Председатель комитета</w:t>
      </w:r>
    </w:p>
    <w:p w:rsidR="001173D1" w:rsidRDefault="001173D1">
      <w:pPr>
        <w:pStyle w:val="ConsPlusNormal"/>
        <w:jc w:val="right"/>
      </w:pPr>
      <w:r>
        <w:t>А.Ю.БАЖЕНОВ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right"/>
        <w:outlineLvl w:val="0"/>
      </w:pPr>
      <w:r>
        <w:t>Приложение 1</w:t>
      </w:r>
    </w:p>
    <w:p w:rsidR="001173D1" w:rsidRDefault="001173D1">
      <w:pPr>
        <w:pStyle w:val="ConsPlusNormal"/>
        <w:jc w:val="right"/>
      </w:pPr>
      <w:r>
        <w:t>к приказу</w:t>
      </w:r>
    </w:p>
    <w:p w:rsidR="001173D1" w:rsidRDefault="001173D1">
      <w:pPr>
        <w:pStyle w:val="ConsPlusNormal"/>
        <w:jc w:val="right"/>
      </w:pPr>
      <w:r>
        <w:t>комитета государственной</w:t>
      </w:r>
    </w:p>
    <w:p w:rsidR="001173D1" w:rsidRDefault="001173D1">
      <w:pPr>
        <w:pStyle w:val="ConsPlusNormal"/>
        <w:jc w:val="right"/>
      </w:pPr>
      <w:r>
        <w:t>охраны объектов</w:t>
      </w:r>
    </w:p>
    <w:p w:rsidR="001173D1" w:rsidRDefault="001173D1">
      <w:pPr>
        <w:pStyle w:val="ConsPlusNormal"/>
        <w:jc w:val="right"/>
      </w:pPr>
      <w:r>
        <w:t>культурного наследия</w:t>
      </w:r>
    </w:p>
    <w:p w:rsidR="001173D1" w:rsidRDefault="001173D1">
      <w:pPr>
        <w:pStyle w:val="ConsPlusNormal"/>
        <w:jc w:val="right"/>
      </w:pPr>
      <w:r>
        <w:t>Волгоградской области</w:t>
      </w:r>
    </w:p>
    <w:p w:rsidR="001173D1" w:rsidRDefault="001173D1">
      <w:pPr>
        <w:pStyle w:val="ConsPlusNormal"/>
        <w:jc w:val="right"/>
      </w:pPr>
      <w:r>
        <w:t>от 17.05.2023 N 208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Title"/>
        <w:jc w:val="center"/>
      </w:pPr>
      <w:bookmarkStart w:id="0" w:name="P34"/>
      <w:bookmarkEnd w:id="0"/>
      <w:r>
        <w:t>СХЕМА</w:t>
      </w:r>
    </w:p>
    <w:p w:rsidR="001173D1" w:rsidRDefault="001173D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173D1" w:rsidRDefault="001173D1">
      <w:pPr>
        <w:pStyle w:val="ConsPlusTitle"/>
        <w:jc w:val="center"/>
      </w:pPr>
      <w:r>
        <w:lastRenderedPageBreak/>
        <w:t>ЗНАЧЕНИЯ "МЕМОРИАЛЬНО-АРХИТЕКТУРНЫЙ КОМПЛЕКС</w:t>
      </w:r>
    </w:p>
    <w:p w:rsidR="001173D1" w:rsidRDefault="001173D1">
      <w:pPr>
        <w:pStyle w:val="ConsPlusTitle"/>
        <w:jc w:val="center"/>
      </w:pPr>
      <w:r>
        <w:t>ГОСУДАРСТВЕННОГО МУЗЕЯ-ПАНОРАМЫ "СТАЛИНГРАДСКАЯ БИТВА",</w:t>
      </w:r>
    </w:p>
    <w:p w:rsidR="001173D1" w:rsidRDefault="001173D1">
      <w:pPr>
        <w:pStyle w:val="ConsPlusTitle"/>
        <w:jc w:val="center"/>
      </w:pPr>
      <w:r>
        <w:t>РАСПОЛОЖЕННОГО ПО АДРЕСУ: ВОЛГОГРАДСКАЯ ОБЛАСТЬ,</w:t>
      </w:r>
    </w:p>
    <w:p w:rsidR="001173D1" w:rsidRDefault="001173D1">
      <w:pPr>
        <w:pStyle w:val="ConsPlusTitle"/>
        <w:jc w:val="center"/>
      </w:pPr>
      <w:r>
        <w:t>Г. ВОЛГОГРАД, ТРАКТОРОЗАВОДСКИЙ РАЙОН, УЛ. ИМЕНИ</w:t>
      </w:r>
    </w:p>
    <w:p w:rsidR="001173D1" w:rsidRDefault="001173D1">
      <w:pPr>
        <w:pStyle w:val="ConsPlusTitle"/>
        <w:jc w:val="center"/>
      </w:pPr>
      <w:r>
        <w:t>МАРШАЛА ЧУЙКОВА, 47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center"/>
      </w:pPr>
      <w:r>
        <w:rPr>
          <w:noProof/>
          <w:position w:val="-285"/>
        </w:rPr>
        <w:drawing>
          <wp:inline distT="0" distB="0" distL="0" distR="0">
            <wp:extent cx="3962400" cy="37617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76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right"/>
        <w:outlineLvl w:val="0"/>
      </w:pPr>
      <w:r>
        <w:t>Приложение 2</w:t>
      </w:r>
    </w:p>
    <w:p w:rsidR="001173D1" w:rsidRDefault="001173D1">
      <w:pPr>
        <w:pStyle w:val="ConsPlusNormal"/>
        <w:jc w:val="right"/>
      </w:pPr>
      <w:r>
        <w:t>к приказу</w:t>
      </w:r>
    </w:p>
    <w:p w:rsidR="001173D1" w:rsidRDefault="001173D1">
      <w:pPr>
        <w:pStyle w:val="ConsPlusNormal"/>
        <w:jc w:val="right"/>
      </w:pPr>
      <w:r>
        <w:t>комитета государственной</w:t>
      </w:r>
    </w:p>
    <w:p w:rsidR="001173D1" w:rsidRDefault="001173D1">
      <w:pPr>
        <w:pStyle w:val="ConsPlusNormal"/>
        <w:jc w:val="right"/>
      </w:pPr>
      <w:r>
        <w:t>охраны объектов</w:t>
      </w:r>
    </w:p>
    <w:p w:rsidR="001173D1" w:rsidRDefault="001173D1">
      <w:pPr>
        <w:pStyle w:val="ConsPlusNormal"/>
        <w:jc w:val="right"/>
      </w:pPr>
      <w:r>
        <w:t>культурного наследия</w:t>
      </w:r>
    </w:p>
    <w:p w:rsidR="001173D1" w:rsidRDefault="001173D1">
      <w:pPr>
        <w:pStyle w:val="ConsPlusNormal"/>
        <w:jc w:val="right"/>
      </w:pPr>
      <w:r>
        <w:t>Волгоградской области</w:t>
      </w:r>
    </w:p>
    <w:p w:rsidR="001173D1" w:rsidRDefault="001173D1">
      <w:pPr>
        <w:pStyle w:val="ConsPlusNormal"/>
        <w:jc w:val="right"/>
      </w:pPr>
      <w:r>
        <w:t>от 17.05.2023 N 208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Title"/>
        <w:jc w:val="center"/>
      </w:pPr>
      <w:r>
        <w:t>СИТУАЦИОННЫЙ ПЛАН</w:t>
      </w:r>
    </w:p>
    <w:p w:rsidR="001173D1" w:rsidRDefault="001173D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173D1" w:rsidRDefault="001173D1">
      <w:pPr>
        <w:pStyle w:val="ConsPlusTitle"/>
        <w:jc w:val="center"/>
      </w:pPr>
      <w:r>
        <w:t>ЗНАЧЕНИЯ "МЕМОРИАЛЬНО-АРХИТЕКТУРНЫЙ КОМПЛЕКС</w:t>
      </w:r>
    </w:p>
    <w:p w:rsidR="001173D1" w:rsidRDefault="001173D1">
      <w:pPr>
        <w:pStyle w:val="ConsPlusTitle"/>
        <w:jc w:val="center"/>
      </w:pPr>
      <w:r>
        <w:t>ГОСУДАРСТВЕННОГО МУЗЕЯ-ПАНОРАМЫ "СТАЛИНГРАДСКАЯ БИТВА",</w:t>
      </w:r>
    </w:p>
    <w:p w:rsidR="001173D1" w:rsidRDefault="001173D1">
      <w:pPr>
        <w:pStyle w:val="ConsPlusTitle"/>
        <w:jc w:val="center"/>
      </w:pPr>
      <w:r>
        <w:t>РАСПОЛОЖЕННОГО ПО АДРЕСУ: ВОЛГОГРАДСКАЯ ОБЛАСТЬ,</w:t>
      </w:r>
    </w:p>
    <w:p w:rsidR="001173D1" w:rsidRDefault="001173D1">
      <w:pPr>
        <w:pStyle w:val="ConsPlusTitle"/>
        <w:jc w:val="center"/>
      </w:pPr>
      <w:r>
        <w:t>Г. ВОЛГОГРАД, ТРАКТОРОЗАВОДСКИЙ РАЙОН, УЛ. ИМЕНИ</w:t>
      </w:r>
    </w:p>
    <w:p w:rsidR="001173D1" w:rsidRDefault="001173D1">
      <w:pPr>
        <w:pStyle w:val="ConsPlusTitle"/>
        <w:jc w:val="center"/>
      </w:pPr>
      <w:r>
        <w:t>МАРШАЛА ЧУЙКОВА, 47 &lt;1&gt;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ind w:firstLine="540"/>
        <w:jc w:val="both"/>
      </w:pPr>
      <w:r>
        <w:t>--------------------------------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lastRenderedPageBreak/>
        <w:t>Фактический адрес объекта культурного наследия: Волгоградская область, г. Волгоград, Центральный район, ул. имени маршала Чуйкова, 47.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center"/>
      </w:pPr>
      <w:r>
        <w:rPr>
          <w:noProof/>
          <w:position w:val="-294"/>
        </w:rPr>
        <w:drawing>
          <wp:inline distT="0" distB="0" distL="0" distR="0">
            <wp:extent cx="3962400" cy="3882390"/>
            <wp:effectExtent l="0" t="0" r="0" b="0"/>
            <wp:docPr id="16136445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8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right"/>
        <w:outlineLvl w:val="0"/>
      </w:pPr>
      <w:r>
        <w:t>Приложение 3</w:t>
      </w:r>
    </w:p>
    <w:p w:rsidR="001173D1" w:rsidRDefault="001173D1">
      <w:pPr>
        <w:pStyle w:val="ConsPlusNormal"/>
        <w:jc w:val="right"/>
      </w:pPr>
      <w:r>
        <w:t>к приказу</w:t>
      </w:r>
    </w:p>
    <w:p w:rsidR="001173D1" w:rsidRDefault="001173D1">
      <w:pPr>
        <w:pStyle w:val="ConsPlusNormal"/>
        <w:jc w:val="right"/>
      </w:pPr>
      <w:r>
        <w:t>комитета государственной</w:t>
      </w:r>
    </w:p>
    <w:p w:rsidR="001173D1" w:rsidRDefault="001173D1">
      <w:pPr>
        <w:pStyle w:val="ConsPlusNormal"/>
        <w:jc w:val="right"/>
      </w:pPr>
      <w:r>
        <w:t>охраны объектов</w:t>
      </w:r>
    </w:p>
    <w:p w:rsidR="001173D1" w:rsidRDefault="001173D1">
      <w:pPr>
        <w:pStyle w:val="ConsPlusNormal"/>
        <w:jc w:val="right"/>
      </w:pPr>
      <w:r>
        <w:t>культурного наследия</w:t>
      </w:r>
    </w:p>
    <w:p w:rsidR="001173D1" w:rsidRDefault="001173D1">
      <w:pPr>
        <w:pStyle w:val="ConsPlusNormal"/>
        <w:jc w:val="right"/>
      </w:pPr>
      <w:r>
        <w:t>Волгоградской области</w:t>
      </w:r>
    </w:p>
    <w:p w:rsidR="001173D1" w:rsidRDefault="001173D1">
      <w:pPr>
        <w:pStyle w:val="ConsPlusNormal"/>
        <w:jc w:val="right"/>
      </w:pPr>
      <w:r>
        <w:t>от 17.05.2023 N 208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Title"/>
        <w:jc w:val="center"/>
      </w:pPr>
      <w:bookmarkStart w:id="1" w:name="P82"/>
      <w:bookmarkEnd w:id="1"/>
      <w:r>
        <w:t>ПЕРЕЧЕНЬ</w:t>
      </w:r>
    </w:p>
    <w:p w:rsidR="001173D1" w:rsidRDefault="001173D1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1173D1" w:rsidRDefault="001173D1">
      <w:pPr>
        <w:pStyle w:val="ConsPlusTitle"/>
        <w:jc w:val="center"/>
      </w:pPr>
      <w:r>
        <w:t>КУЛЬТУРНОГО НАСЛЕДИЯ РЕГИОНАЛЬНОГО ЗНАЧЕНИЯ</w:t>
      </w:r>
    </w:p>
    <w:p w:rsidR="001173D1" w:rsidRDefault="001173D1">
      <w:pPr>
        <w:pStyle w:val="ConsPlusTitle"/>
        <w:jc w:val="center"/>
      </w:pPr>
      <w:r>
        <w:t>"МЕМОРИАЛЬНО-АРХИТЕКТУРНЫЙ КОМПЛЕКС ГОСУДАРСТВЕННОГО</w:t>
      </w:r>
    </w:p>
    <w:p w:rsidR="001173D1" w:rsidRDefault="001173D1">
      <w:pPr>
        <w:pStyle w:val="ConsPlusTitle"/>
        <w:jc w:val="center"/>
      </w:pPr>
      <w:r>
        <w:t>МУЗЕЯ-ПАНОРАМЫ "СТАЛИНГРАДСКАЯ БИТВА", РАСПОЛОЖЕННОГО</w:t>
      </w:r>
    </w:p>
    <w:p w:rsidR="001173D1" w:rsidRDefault="001173D1">
      <w:pPr>
        <w:pStyle w:val="ConsPlusTitle"/>
        <w:jc w:val="center"/>
      </w:pPr>
      <w:r>
        <w:t>ПО АДРЕСУ: ВОЛГОГРАДСКАЯ ОБЛАСТЬ, Г. ВОЛГОГРАД,</w:t>
      </w:r>
    </w:p>
    <w:p w:rsidR="001173D1" w:rsidRDefault="001173D1">
      <w:pPr>
        <w:pStyle w:val="ConsPlusTitle"/>
        <w:jc w:val="center"/>
      </w:pPr>
      <w:r>
        <w:t>ТРАКТОРОЗАВОДСКИЙ РАЙОН, УЛ. ИМЕНИ МАРШАЛА ЧУЙКОВА, 47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center"/>
      </w:pPr>
      <w:r>
        <w:t>Система координат: МСК 34, зона 1</w:t>
      </w:r>
    </w:p>
    <w:p w:rsidR="001173D1" w:rsidRDefault="001173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У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484339,70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1409119,30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484352,52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1409126,97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484357,73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1409124,55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484375,86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1409135,07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484381,01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1409142,30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484412,42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1409160,84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484420,65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1409161,61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484479,08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1409196,45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484479,26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1409200,30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484517,34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1409223,03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484506,38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1409241,33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484509,09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1409246,00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484494,02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1409282,34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484457,35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1409344,60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484455,98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1409343,84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484456,67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1409353,00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484456,76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1409353,22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484459,40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1409358,99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484461,72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1409362,03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484465,06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1409364,40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484473,34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1409368,99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484465,36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1409382,23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484520,92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1409416,19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484499,49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1409452,52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484167,96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1409257,05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484193,34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1409215,71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484243,76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1409245,83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484255,01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1409226,93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484267,75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1409234,18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484333,04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1409122,18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484335,81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1409119,50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484339,70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1409119,30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</w:pPr>
          </w:p>
        </w:tc>
        <w:tc>
          <w:tcPr>
            <w:tcW w:w="2891" w:type="dxa"/>
          </w:tcPr>
          <w:p w:rsidR="001173D1" w:rsidRDefault="001173D1">
            <w:pPr>
              <w:pStyle w:val="ConsPlusNormal"/>
            </w:pPr>
          </w:p>
        </w:tc>
        <w:tc>
          <w:tcPr>
            <w:tcW w:w="2891" w:type="dxa"/>
          </w:tcPr>
          <w:p w:rsidR="001173D1" w:rsidRDefault="001173D1">
            <w:pPr>
              <w:pStyle w:val="ConsPlusNormal"/>
            </w:pP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484465.80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1409216.02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484432.55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1409281.01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484426.95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1409277.70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484421.86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1409286.30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484364.21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1409252.17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484385.10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1409216.89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484362.72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1409203.64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484383.61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1409168.36</w:t>
            </w:r>
          </w:p>
        </w:tc>
      </w:tr>
      <w:tr w:rsidR="001173D1">
        <w:tc>
          <w:tcPr>
            <w:tcW w:w="3288" w:type="dxa"/>
          </w:tcPr>
          <w:p w:rsidR="001173D1" w:rsidRDefault="001173D1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484465.80</w:t>
            </w:r>
          </w:p>
        </w:tc>
        <w:tc>
          <w:tcPr>
            <w:tcW w:w="2891" w:type="dxa"/>
          </w:tcPr>
          <w:p w:rsidR="001173D1" w:rsidRDefault="001173D1">
            <w:pPr>
              <w:pStyle w:val="ConsPlusNormal"/>
              <w:jc w:val="center"/>
            </w:pPr>
            <w:r>
              <w:t>1409216.02</w:t>
            </w:r>
          </w:p>
        </w:tc>
      </w:tr>
    </w:tbl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right"/>
        <w:outlineLvl w:val="0"/>
      </w:pPr>
      <w:r>
        <w:t>Приложение 4</w:t>
      </w:r>
    </w:p>
    <w:p w:rsidR="001173D1" w:rsidRDefault="001173D1">
      <w:pPr>
        <w:pStyle w:val="ConsPlusNormal"/>
        <w:jc w:val="right"/>
      </w:pPr>
      <w:r>
        <w:t>к приказу</w:t>
      </w:r>
    </w:p>
    <w:p w:rsidR="001173D1" w:rsidRDefault="001173D1">
      <w:pPr>
        <w:pStyle w:val="ConsPlusNormal"/>
        <w:jc w:val="right"/>
      </w:pPr>
      <w:r>
        <w:t>комитета государственной</w:t>
      </w:r>
    </w:p>
    <w:p w:rsidR="001173D1" w:rsidRDefault="001173D1">
      <w:pPr>
        <w:pStyle w:val="ConsPlusNormal"/>
        <w:jc w:val="right"/>
      </w:pPr>
      <w:r>
        <w:t>охраны объектов</w:t>
      </w:r>
    </w:p>
    <w:p w:rsidR="001173D1" w:rsidRDefault="001173D1">
      <w:pPr>
        <w:pStyle w:val="ConsPlusNormal"/>
        <w:jc w:val="right"/>
      </w:pPr>
      <w:r>
        <w:t>культурного наследия</w:t>
      </w:r>
    </w:p>
    <w:p w:rsidR="001173D1" w:rsidRDefault="001173D1">
      <w:pPr>
        <w:pStyle w:val="ConsPlusNormal"/>
        <w:jc w:val="right"/>
      </w:pPr>
      <w:r>
        <w:t>Волгоградской области</w:t>
      </w:r>
    </w:p>
    <w:p w:rsidR="001173D1" w:rsidRDefault="001173D1">
      <w:pPr>
        <w:pStyle w:val="ConsPlusNormal"/>
        <w:jc w:val="right"/>
      </w:pPr>
      <w:r>
        <w:t>от 17.05.2023 N 208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Title"/>
        <w:jc w:val="center"/>
      </w:pPr>
      <w:bookmarkStart w:id="2" w:name="P234"/>
      <w:bookmarkEnd w:id="2"/>
      <w:r>
        <w:t>РЕЖИМ ИСПОЛЬЗОВАНИЯ ТЕРРИТОРИИ ОБЪЕКТА КУЛЬТУРНОГО НАСЛЕДИЯ</w:t>
      </w:r>
    </w:p>
    <w:p w:rsidR="001173D1" w:rsidRDefault="001173D1">
      <w:pPr>
        <w:pStyle w:val="ConsPlusTitle"/>
        <w:jc w:val="center"/>
      </w:pPr>
      <w:r>
        <w:t>РЕГИОНАЛЬНОГО ЗНАЧЕНИЯ "МЕМОРИАЛЬНО-АРХИТЕКТУРНЫЙ КОМПЛЕКС</w:t>
      </w:r>
    </w:p>
    <w:p w:rsidR="001173D1" w:rsidRDefault="001173D1">
      <w:pPr>
        <w:pStyle w:val="ConsPlusTitle"/>
        <w:jc w:val="center"/>
      </w:pPr>
      <w:r>
        <w:t>ГОСУДАРСТВЕННОГО МУЗЕЯ-ПАНОРАМЫ "СТАЛИНГРАДСКАЯ БИТВА",</w:t>
      </w:r>
    </w:p>
    <w:p w:rsidR="001173D1" w:rsidRDefault="001173D1">
      <w:pPr>
        <w:pStyle w:val="ConsPlusTitle"/>
        <w:jc w:val="center"/>
      </w:pPr>
      <w:r>
        <w:t>РАСПОЛОЖЕННОГО ПО АДРЕСУ: ВОЛГОГРАДСКАЯ ОБЛАСТЬ,</w:t>
      </w:r>
    </w:p>
    <w:p w:rsidR="001173D1" w:rsidRDefault="001173D1">
      <w:pPr>
        <w:pStyle w:val="ConsPlusTitle"/>
        <w:jc w:val="center"/>
      </w:pPr>
      <w:r>
        <w:t>Г. ВОЛГОГРАД, ТРАКТОРОЗАВОДСКИЙ РАЙОН, УЛ. ИМЕНИ</w:t>
      </w:r>
    </w:p>
    <w:p w:rsidR="001173D1" w:rsidRDefault="001173D1">
      <w:pPr>
        <w:pStyle w:val="ConsPlusTitle"/>
        <w:jc w:val="center"/>
      </w:pPr>
      <w:r>
        <w:t>МАРШАЛА ЧУЙКОВА, 47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"Мемориально-архитектурный комплекс Государственного музея-панорамы "Сталинградская битва", расположенного по адресу: Волгоградская область, г. Волгоград, Тракторозаводский район, ул. имени маршала Чуйкова, 47, запрещается: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 и увеличение объемно-пространственных характеристик, существующих на территории ансамбля объектов капитального строительства;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и создающая угрозу повреждения, разрушения или уничтожения объекта культурного наследия;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исключением: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 xml:space="preserve">работ по сохранению объекта культурного наследия или его отдельных элементов, </w:t>
      </w:r>
      <w:r>
        <w:lastRenderedPageBreak/>
        <w:t>сохранению историко-градостроительной или природной среды объекта культурного наследия;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>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:rsidR="001173D1" w:rsidRDefault="001173D1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jc w:val="both"/>
      </w:pPr>
    </w:p>
    <w:p w:rsidR="001173D1" w:rsidRDefault="001173D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117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3D1"/>
    <w:rsid w:val="001173D1"/>
    <w:rsid w:val="00656071"/>
    <w:rsid w:val="006813C0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143A2-3995-43A5-A4A5-9A239F71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73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173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173D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9002AAD30D8E5588A272ACE5EECC2D05E68FAB8CAC787058B97DC698A30EF836EC02D44AB352FC921A84DDF24E9127D91E2B827331728D14C51595c8g0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F9002AAD30D8E5588A26CA1F382932804E5D4A78EAD732F06E97B91C7F308AD76AC048109F75FFE9611D08DB610C8749A5526866A2D7289c0gE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9002AAD30D8E5588A26CA1F382932801E9D5A188AC732F06E97B91C7F308AD76AC04850EF754A9C35ED1D1F042DB769B55248076c2gB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F9002AAD30D8E5588A26CA1F382932801E9D5A188AC732F06E97B91C7F308AD76AC04820EF454A9C35ED1D1F042DB769B55248076c2gBL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1122</Words>
  <Characters>6400</Characters>
  <Application>Microsoft Office Word</Application>
  <DocSecurity>0</DocSecurity>
  <Lines>53</Lines>
  <Paragraphs>15</Paragraphs>
  <ScaleCrop>false</ScaleCrop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2024-06-27T11:32:00Z</dcterms:created>
  <dcterms:modified xsi:type="dcterms:W3CDTF">2024-06-27T11:32:00Z</dcterms:modified>
</cp:coreProperties>
</file>