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45157" w:rsidRDefault="00745157">
      <w:pPr>
        <w:pStyle w:val="ConsPlusTitlePage"/>
      </w:pPr>
      <w:r>
        <w:t xml:space="preserve">Документ предоставлен </w:t>
      </w:r>
      <w:hyperlink r:id="rId4">
        <w:r>
          <w:rPr>
            <w:color w:val="0000FF"/>
          </w:rPr>
          <w:t>КонсультантПлюс</w:t>
        </w:r>
      </w:hyperlink>
      <w:r>
        <w:br/>
      </w:r>
    </w:p>
    <w:p w:rsidR="00745157" w:rsidRDefault="00745157">
      <w:pPr>
        <w:pStyle w:val="ConsPlusNormal"/>
        <w:outlineLvl w:val="0"/>
      </w:pPr>
    </w:p>
    <w:p w:rsidR="00745157" w:rsidRDefault="00745157">
      <w:pPr>
        <w:pStyle w:val="ConsPlusTitle"/>
        <w:jc w:val="center"/>
        <w:outlineLvl w:val="0"/>
      </w:pPr>
      <w:r>
        <w:t>МИНИСТЕРСТВО КУЛЬТУРЫ ВОЛГОГРАДСКОЙ ОБЛАСТИ</w:t>
      </w:r>
    </w:p>
    <w:p w:rsidR="00745157" w:rsidRDefault="00745157">
      <w:pPr>
        <w:pStyle w:val="ConsPlusTitle"/>
        <w:jc w:val="center"/>
      </w:pPr>
    </w:p>
    <w:p w:rsidR="00745157" w:rsidRDefault="00745157">
      <w:pPr>
        <w:pStyle w:val="ConsPlusTitle"/>
        <w:jc w:val="center"/>
      </w:pPr>
      <w:r>
        <w:t>ПРИКАЗ</w:t>
      </w:r>
    </w:p>
    <w:p w:rsidR="00745157" w:rsidRDefault="00745157">
      <w:pPr>
        <w:pStyle w:val="ConsPlusTitle"/>
        <w:jc w:val="center"/>
      </w:pPr>
      <w:r>
        <w:t>от 12 ноября 2013 г. N 01-20/355</w:t>
      </w:r>
    </w:p>
    <w:p w:rsidR="00745157" w:rsidRDefault="00745157">
      <w:pPr>
        <w:pStyle w:val="ConsPlusTitle"/>
        <w:jc w:val="center"/>
      </w:pPr>
    </w:p>
    <w:p w:rsidR="00745157" w:rsidRDefault="00745157">
      <w:pPr>
        <w:pStyle w:val="ConsPlusTitle"/>
        <w:jc w:val="center"/>
      </w:pPr>
      <w:r>
        <w:t>ОБ УСТАНОВЛЕНИИ ГРАНИЦ ТЕРРИТОРИИ ОБЪЕКТА КУЛЬТУРНОГО</w:t>
      </w:r>
    </w:p>
    <w:p w:rsidR="00745157" w:rsidRDefault="00745157">
      <w:pPr>
        <w:pStyle w:val="ConsPlusTitle"/>
        <w:jc w:val="center"/>
      </w:pPr>
      <w:r>
        <w:t>НАСЛЕДИЯ РЕГИОНАЛЬНОГО ЗНАЧЕНИЯ "БРАТСКАЯ МОГИЛА СОВЕТСКИХ</w:t>
      </w:r>
    </w:p>
    <w:p w:rsidR="00745157" w:rsidRDefault="00745157">
      <w:pPr>
        <w:pStyle w:val="ConsPlusTitle"/>
        <w:jc w:val="center"/>
      </w:pPr>
      <w:r>
        <w:t>ВОИНОВ, ПОГИБШИХ В ПЕРИОД СТАЛИНГРАДСКОЙ БИТВЫ",</w:t>
      </w:r>
    </w:p>
    <w:p w:rsidR="00745157" w:rsidRDefault="00745157">
      <w:pPr>
        <w:pStyle w:val="ConsPlusTitle"/>
        <w:jc w:val="center"/>
      </w:pPr>
      <w:r>
        <w:t>РАСПОЛОЖЕННОГО ПО АДРЕСУ: ВОЛГОГРАДСКАЯ ОБЛАСТЬ,</w:t>
      </w:r>
    </w:p>
    <w:p w:rsidR="00745157" w:rsidRDefault="00745157">
      <w:pPr>
        <w:pStyle w:val="ConsPlusTitle"/>
        <w:jc w:val="center"/>
      </w:pPr>
      <w:r>
        <w:t>НИКОЛАЕВСКИЙ РАЙОН, Г. НИКОЛАЕВСК, ПЛ. ИМ. ЛЕНИНА,</w:t>
      </w:r>
    </w:p>
    <w:p w:rsidR="00745157" w:rsidRDefault="00745157">
      <w:pPr>
        <w:pStyle w:val="ConsPlusTitle"/>
        <w:jc w:val="center"/>
      </w:pPr>
      <w:r>
        <w:t>И УСТАНОВЛЕНИИ ПРАВОВЫХ РЕЖИМОВ ИСПОЛЬЗОВАНИЯ ТЕРРИТОРИИ</w:t>
      </w:r>
    </w:p>
    <w:p w:rsidR="00745157" w:rsidRDefault="00745157">
      <w:pPr>
        <w:pStyle w:val="ConsPlusNormal"/>
        <w:jc w:val="center"/>
      </w:pPr>
    </w:p>
    <w:p w:rsidR="00745157" w:rsidRDefault="00745157">
      <w:pPr>
        <w:pStyle w:val="ConsPlusNormal"/>
        <w:ind w:firstLine="540"/>
        <w:jc w:val="both"/>
      </w:pPr>
      <w:r>
        <w:t xml:space="preserve">В соответствии с Федеральным </w:t>
      </w:r>
      <w:hyperlink r:id="rId5">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rsidR="00745157" w:rsidRDefault="00745157">
      <w:pPr>
        <w:pStyle w:val="ConsPlusNormal"/>
        <w:spacing w:before="220"/>
        <w:ind w:firstLine="540"/>
        <w:jc w:val="both"/>
      </w:pPr>
      <w:r>
        <w:t xml:space="preserve">1. Установить границы территории объекта культурного наследия регионального значения "Братская могила советских воинов, погибших в период Сталинградской битвы", расположенного по адресу: Волгоградская область, Николаевский район, г. Николаевск, пл. им. Ленина, согласно </w:t>
      </w:r>
      <w:hyperlink w:anchor="P31">
        <w:r>
          <w:rPr>
            <w:color w:val="0000FF"/>
          </w:rPr>
          <w:t>приложениям 1</w:t>
        </w:r>
      </w:hyperlink>
      <w:r>
        <w:t xml:space="preserve"> - </w:t>
      </w:r>
      <w:hyperlink w:anchor="P53">
        <w:r>
          <w:rPr>
            <w:color w:val="0000FF"/>
          </w:rPr>
          <w:t>2</w:t>
        </w:r>
      </w:hyperlink>
      <w:r>
        <w:t>.</w:t>
      </w:r>
    </w:p>
    <w:p w:rsidR="00745157" w:rsidRDefault="00745157">
      <w:pPr>
        <w:pStyle w:val="ConsPlusNormal"/>
        <w:spacing w:before="220"/>
        <w:ind w:firstLine="540"/>
        <w:jc w:val="both"/>
      </w:pPr>
      <w:r>
        <w:t xml:space="preserve">2. Установить правовые </w:t>
      </w:r>
      <w:hyperlink w:anchor="P70">
        <w:r>
          <w:rPr>
            <w:color w:val="0000FF"/>
          </w:rPr>
          <w:t>режимы</w:t>
        </w:r>
      </w:hyperlink>
      <w:r>
        <w:t xml:space="preserve"> использования территории объекта культурного наследия регионального значения "Братская могила советских воинов, погибших в период Сталинградской битвы", расположенного по адресу: Волгоградская область, Николаевский район, г. Николаевск, пл. им. Ленина, согласно приложению 3.</w:t>
      </w:r>
    </w:p>
    <w:p w:rsidR="00745157" w:rsidRDefault="00745157">
      <w:pPr>
        <w:pStyle w:val="ConsPlusNormal"/>
        <w:spacing w:before="220"/>
        <w:ind w:firstLine="540"/>
        <w:jc w:val="both"/>
      </w:pPr>
      <w:r>
        <w:t>3. Настоящий приказ вступает в силу со дня его официального опубликования.</w:t>
      </w:r>
    </w:p>
    <w:p w:rsidR="00745157" w:rsidRDefault="00745157">
      <w:pPr>
        <w:pStyle w:val="ConsPlusNormal"/>
        <w:ind w:firstLine="540"/>
        <w:jc w:val="both"/>
      </w:pPr>
    </w:p>
    <w:p w:rsidR="00745157" w:rsidRDefault="00745157">
      <w:pPr>
        <w:pStyle w:val="ConsPlusNormal"/>
        <w:jc w:val="right"/>
      </w:pPr>
      <w:r>
        <w:t>Исполняющий обязанности министра</w:t>
      </w:r>
    </w:p>
    <w:p w:rsidR="00745157" w:rsidRDefault="00745157">
      <w:pPr>
        <w:pStyle w:val="ConsPlusNormal"/>
        <w:jc w:val="right"/>
      </w:pPr>
      <w:r>
        <w:t>А.В.БОНДАРЕВ</w:t>
      </w:r>
    </w:p>
    <w:p w:rsidR="00745157" w:rsidRDefault="00745157">
      <w:pPr>
        <w:pStyle w:val="ConsPlusNormal"/>
        <w:jc w:val="right"/>
      </w:pPr>
    </w:p>
    <w:p w:rsidR="00745157" w:rsidRDefault="00745157">
      <w:pPr>
        <w:pStyle w:val="ConsPlusNormal"/>
        <w:jc w:val="right"/>
      </w:pPr>
    </w:p>
    <w:p w:rsidR="00745157" w:rsidRDefault="00745157">
      <w:pPr>
        <w:pStyle w:val="ConsPlusNormal"/>
        <w:jc w:val="right"/>
      </w:pPr>
    </w:p>
    <w:p w:rsidR="00745157" w:rsidRDefault="00745157">
      <w:pPr>
        <w:pStyle w:val="ConsPlusNormal"/>
        <w:jc w:val="right"/>
      </w:pPr>
    </w:p>
    <w:p w:rsidR="00745157" w:rsidRDefault="00745157">
      <w:pPr>
        <w:pStyle w:val="ConsPlusNormal"/>
        <w:jc w:val="right"/>
      </w:pPr>
    </w:p>
    <w:p w:rsidR="00745157" w:rsidRDefault="00745157">
      <w:pPr>
        <w:pStyle w:val="ConsPlusNormal"/>
        <w:jc w:val="right"/>
        <w:outlineLvl w:val="0"/>
      </w:pPr>
      <w:r>
        <w:t>Приложение 1</w:t>
      </w:r>
    </w:p>
    <w:p w:rsidR="00745157" w:rsidRDefault="00745157">
      <w:pPr>
        <w:pStyle w:val="ConsPlusNormal"/>
        <w:jc w:val="right"/>
      </w:pPr>
      <w:r>
        <w:t>к приказу</w:t>
      </w:r>
    </w:p>
    <w:p w:rsidR="00745157" w:rsidRDefault="00745157">
      <w:pPr>
        <w:pStyle w:val="ConsPlusNormal"/>
        <w:jc w:val="right"/>
      </w:pPr>
      <w:r>
        <w:t>министерства культуры</w:t>
      </w:r>
    </w:p>
    <w:p w:rsidR="00745157" w:rsidRDefault="00745157">
      <w:pPr>
        <w:pStyle w:val="ConsPlusNormal"/>
        <w:jc w:val="right"/>
      </w:pPr>
      <w:r>
        <w:t>Волгоградской области</w:t>
      </w:r>
    </w:p>
    <w:p w:rsidR="00745157" w:rsidRDefault="00745157">
      <w:pPr>
        <w:pStyle w:val="ConsPlusNormal"/>
        <w:jc w:val="right"/>
      </w:pPr>
      <w:r>
        <w:t>от 12 ноября 2013 г. N 01-20/355</w:t>
      </w:r>
    </w:p>
    <w:p w:rsidR="00745157" w:rsidRDefault="00745157">
      <w:pPr>
        <w:pStyle w:val="ConsPlusNormal"/>
        <w:jc w:val="right"/>
      </w:pPr>
    </w:p>
    <w:p w:rsidR="00745157" w:rsidRDefault="00745157">
      <w:pPr>
        <w:pStyle w:val="ConsPlusTitle"/>
        <w:jc w:val="center"/>
      </w:pPr>
      <w:bookmarkStart w:id="0" w:name="P31"/>
      <w:bookmarkEnd w:id="0"/>
      <w:r>
        <w:t>ОПИСАНИЕ ГРАНИЦ ТЕРРИТОРИИ ОБЪЕКТА КУЛЬТУРНОГО НАСЛЕДИЯ</w:t>
      </w:r>
    </w:p>
    <w:p w:rsidR="00745157" w:rsidRDefault="00745157">
      <w:pPr>
        <w:pStyle w:val="ConsPlusTitle"/>
        <w:jc w:val="center"/>
      </w:pPr>
      <w:r>
        <w:t>РЕГИОНАЛЬНОГО ЗНАЧЕНИЯ "БРАТСКАЯ МОГИЛА СОВЕТСКИХ ВОИНОВ,</w:t>
      </w:r>
    </w:p>
    <w:p w:rsidR="00745157" w:rsidRDefault="00745157">
      <w:pPr>
        <w:pStyle w:val="ConsPlusTitle"/>
        <w:jc w:val="center"/>
      </w:pPr>
      <w:r>
        <w:t>ПОГИБШИХ В ПЕРИОД СТАЛИНГРАДСКОЙ БИТВЫ", РАСПОЛОЖЕННОГО</w:t>
      </w:r>
    </w:p>
    <w:p w:rsidR="00745157" w:rsidRDefault="00745157">
      <w:pPr>
        <w:pStyle w:val="ConsPlusTitle"/>
        <w:jc w:val="center"/>
      </w:pPr>
      <w:r>
        <w:t>ПО АДРЕСУ: ВОЛГОГРАДСКАЯ ОБЛАСТЬ, НИКОЛАЕВСКИЙ РАЙОН,</w:t>
      </w:r>
    </w:p>
    <w:p w:rsidR="00745157" w:rsidRDefault="00745157">
      <w:pPr>
        <w:pStyle w:val="ConsPlusTitle"/>
        <w:jc w:val="center"/>
      </w:pPr>
      <w:r>
        <w:t>Г. НИКОЛАЕВСК, ПЛ. ИМ. ЛЕНИНА</w:t>
      </w:r>
    </w:p>
    <w:p w:rsidR="00745157" w:rsidRDefault="00745157">
      <w:pPr>
        <w:pStyle w:val="ConsPlusNormal"/>
        <w:ind w:firstLine="540"/>
        <w:jc w:val="both"/>
      </w:pPr>
    </w:p>
    <w:p w:rsidR="00745157" w:rsidRDefault="00745157">
      <w:pPr>
        <w:pStyle w:val="ConsPlusNormal"/>
        <w:ind w:firstLine="540"/>
        <w:jc w:val="both"/>
      </w:pPr>
      <w:r>
        <w:t xml:space="preserve">Границы территории объекта культурного наследия регионального значения "Братская могила советских воинов, погибших в период Сталинградской битвы", расположенного по адресу: Волгоградская область, Николаевский район, г. Николаевск, пл. им. Ленина, устанавливаются </w:t>
      </w:r>
      <w:r>
        <w:lastRenderedPageBreak/>
        <w:t>согласно схеме по линиям, обозначенным цифрами:</w:t>
      </w:r>
    </w:p>
    <w:p w:rsidR="00745157" w:rsidRDefault="00745157">
      <w:pPr>
        <w:pStyle w:val="ConsPlusNormal"/>
        <w:spacing w:before="220"/>
        <w:ind w:firstLine="540"/>
        <w:jc w:val="both"/>
      </w:pPr>
      <w:r>
        <w:t>от т. 1 до т. 2 - по границе земельного участка (северо-западная сторона), 21,1 м;</w:t>
      </w:r>
    </w:p>
    <w:p w:rsidR="00745157" w:rsidRDefault="00745157">
      <w:pPr>
        <w:pStyle w:val="ConsPlusNormal"/>
        <w:spacing w:before="220"/>
        <w:ind w:firstLine="540"/>
        <w:jc w:val="both"/>
      </w:pPr>
      <w:r>
        <w:t>от т. 2 до т. 3 - по границе земельного участка (северо-восточная сторона), 28,1 м;</w:t>
      </w:r>
    </w:p>
    <w:p w:rsidR="00745157" w:rsidRDefault="00745157">
      <w:pPr>
        <w:pStyle w:val="ConsPlusNormal"/>
        <w:spacing w:before="220"/>
        <w:ind w:firstLine="540"/>
        <w:jc w:val="both"/>
      </w:pPr>
      <w:r>
        <w:t>от т. 3 до т. 4 - по границе земельного участка (юго-восточная сторона), 21,1 м;</w:t>
      </w:r>
    </w:p>
    <w:p w:rsidR="00745157" w:rsidRDefault="00745157">
      <w:pPr>
        <w:pStyle w:val="ConsPlusNormal"/>
        <w:spacing w:before="220"/>
        <w:ind w:firstLine="540"/>
        <w:jc w:val="both"/>
      </w:pPr>
      <w:r>
        <w:t>от т. 4 до т. 1 - по границе земельного участка (юго-западная сторона), 28,1 м.</w:t>
      </w:r>
    </w:p>
    <w:p w:rsidR="00745157" w:rsidRDefault="00745157">
      <w:pPr>
        <w:pStyle w:val="ConsPlusNormal"/>
        <w:ind w:firstLine="540"/>
        <w:jc w:val="both"/>
      </w:pPr>
    </w:p>
    <w:p w:rsidR="00745157" w:rsidRDefault="00745157">
      <w:pPr>
        <w:pStyle w:val="ConsPlusNormal"/>
        <w:ind w:firstLine="540"/>
        <w:jc w:val="both"/>
      </w:pPr>
    </w:p>
    <w:p w:rsidR="00745157" w:rsidRDefault="00745157">
      <w:pPr>
        <w:pStyle w:val="ConsPlusNormal"/>
        <w:ind w:firstLine="540"/>
        <w:jc w:val="both"/>
      </w:pPr>
    </w:p>
    <w:p w:rsidR="00745157" w:rsidRDefault="00745157">
      <w:pPr>
        <w:pStyle w:val="ConsPlusNormal"/>
        <w:ind w:firstLine="540"/>
        <w:jc w:val="both"/>
      </w:pPr>
    </w:p>
    <w:p w:rsidR="00745157" w:rsidRDefault="00745157">
      <w:pPr>
        <w:pStyle w:val="ConsPlusNormal"/>
        <w:ind w:firstLine="540"/>
        <w:jc w:val="both"/>
      </w:pPr>
    </w:p>
    <w:p w:rsidR="00745157" w:rsidRDefault="00745157">
      <w:pPr>
        <w:pStyle w:val="ConsPlusNormal"/>
        <w:jc w:val="right"/>
        <w:outlineLvl w:val="0"/>
      </w:pPr>
      <w:r>
        <w:t>Приложение 2</w:t>
      </w:r>
    </w:p>
    <w:p w:rsidR="00745157" w:rsidRDefault="00745157">
      <w:pPr>
        <w:pStyle w:val="ConsPlusNormal"/>
        <w:jc w:val="right"/>
      </w:pPr>
      <w:r>
        <w:t>к приказу</w:t>
      </w:r>
    </w:p>
    <w:p w:rsidR="00745157" w:rsidRDefault="00745157">
      <w:pPr>
        <w:pStyle w:val="ConsPlusNormal"/>
        <w:jc w:val="right"/>
      </w:pPr>
      <w:r>
        <w:t>министерства культуры</w:t>
      </w:r>
    </w:p>
    <w:p w:rsidR="00745157" w:rsidRDefault="00745157">
      <w:pPr>
        <w:pStyle w:val="ConsPlusNormal"/>
        <w:jc w:val="right"/>
      </w:pPr>
      <w:r>
        <w:t>Волгоградской области</w:t>
      </w:r>
    </w:p>
    <w:p w:rsidR="00745157" w:rsidRDefault="00745157">
      <w:pPr>
        <w:pStyle w:val="ConsPlusNormal"/>
        <w:jc w:val="right"/>
      </w:pPr>
      <w:r>
        <w:t>от 12 ноября 2013 г. N 01-20/355</w:t>
      </w:r>
    </w:p>
    <w:p w:rsidR="00745157" w:rsidRDefault="00745157">
      <w:pPr>
        <w:pStyle w:val="ConsPlusNormal"/>
        <w:jc w:val="right"/>
      </w:pPr>
    </w:p>
    <w:p w:rsidR="00745157" w:rsidRDefault="00745157">
      <w:pPr>
        <w:pStyle w:val="ConsPlusTitle"/>
        <w:jc w:val="center"/>
      </w:pPr>
      <w:bookmarkStart w:id="1" w:name="P53"/>
      <w:bookmarkEnd w:id="1"/>
      <w:r>
        <w:t>СХЕМА</w:t>
      </w:r>
    </w:p>
    <w:p w:rsidR="00745157" w:rsidRDefault="00745157">
      <w:pPr>
        <w:pStyle w:val="ConsPlusTitle"/>
        <w:jc w:val="center"/>
      </w:pPr>
      <w:r>
        <w:t>ГРАНИЦ ТЕРРИТОРИИ ОБЪЕКТА КУЛЬТУРНОГО НАСЛЕДИЯ РЕГИОНАЛЬНОГО</w:t>
      </w:r>
    </w:p>
    <w:p w:rsidR="00745157" w:rsidRDefault="00745157">
      <w:pPr>
        <w:pStyle w:val="ConsPlusTitle"/>
        <w:jc w:val="center"/>
      </w:pPr>
      <w:r>
        <w:t>ЗНАЧЕНИЯ "БРАТСКАЯ МОГИЛА СОВЕТСКИХ ВОИНОВ, ПОГИБШИХ</w:t>
      </w:r>
    </w:p>
    <w:p w:rsidR="00745157" w:rsidRDefault="00745157">
      <w:pPr>
        <w:pStyle w:val="ConsPlusTitle"/>
        <w:jc w:val="center"/>
      </w:pPr>
      <w:r>
        <w:t>В ПЕРИОД СТАЛИНГРАДСКОЙ БИТВЫ", РАСПОЛОЖЕННОГО ПО АДРЕСУ:</w:t>
      </w:r>
    </w:p>
    <w:p w:rsidR="00745157" w:rsidRDefault="00745157">
      <w:pPr>
        <w:pStyle w:val="ConsPlusTitle"/>
        <w:jc w:val="center"/>
      </w:pPr>
      <w:r>
        <w:t>ВОЛГОГРАДСКАЯ ОБЛАСТЬ, НИКОЛАЕВСКИЙ РАЙОН, Г. НИКОЛАЕВСК,</w:t>
      </w:r>
    </w:p>
    <w:p w:rsidR="00745157" w:rsidRDefault="00745157">
      <w:pPr>
        <w:pStyle w:val="ConsPlusTitle"/>
        <w:jc w:val="center"/>
      </w:pPr>
      <w:r>
        <w:t>ПЛ. ИМ. ЛЕНИНА</w:t>
      </w:r>
    </w:p>
    <w:p w:rsidR="00745157" w:rsidRDefault="00745157">
      <w:pPr>
        <w:pStyle w:val="ConsPlusNormal"/>
        <w:jc w:val="center"/>
      </w:pPr>
    </w:p>
    <w:p w:rsidR="00745157" w:rsidRDefault="00745157">
      <w:pPr>
        <w:pStyle w:val="ConsPlusNormal"/>
        <w:jc w:val="center"/>
      </w:pPr>
    </w:p>
    <w:p w:rsidR="00745157" w:rsidRDefault="00745157">
      <w:pPr>
        <w:pStyle w:val="ConsPlusNormal"/>
        <w:jc w:val="center"/>
      </w:pPr>
    </w:p>
    <w:p w:rsidR="00745157" w:rsidRDefault="00745157">
      <w:pPr>
        <w:pStyle w:val="ConsPlusNormal"/>
        <w:jc w:val="center"/>
      </w:pPr>
    </w:p>
    <w:p w:rsidR="00745157" w:rsidRDefault="00745157">
      <w:pPr>
        <w:pStyle w:val="ConsPlusNormal"/>
        <w:jc w:val="center"/>
      </w:pPr>
    </w:p>
    <w:p w:rsidR="00745157" w:rsidRDefault="00745157">
      <w:pPr>
        <w:pStyle w:val="ConsPlusNormal"/>
        <w:jc w:val="right"/>
        <w:outlineLvl w:val="0"/>
      </w:pPr>
      <w:r>
        <w:t>Приложение 3</w:t>
      </w:r>
    </w:p>
    <w:p w:rsidR="00745157" w:rsidRDefault="00745157">
      <w:pPr>
        <w:pStyle w:val="ConsPlusNormal"/>
        <w:jc w:val="right"/>
      </w:pPr>
      <w:r>
        <w:t>к приказу</w:t>
      </w:r>
    </w:p>
    <w:p w:rsidR="00745157" w:rsidRDefault="00745157">
      <w:pPr>
        <w:pStyle w:val="ConsPlusNormal"/>
        <w:jc w:val="right"/>
      </w:pPr>
      <w:r>
        <w:t>министерства культуры</w:t>
      </w:r>
    </w:p>
    <w:p w:rsidR="00745157" w:rsidRDefault="00745157">
      <w:pPr>
        <w:pStyle w:val="ConsPlusNormal"/>
        <w:jc w:val="right"/>
      </w:pPr>
      <w:r>
        <w:t>Волгоградской области</w:t>
      </w:r>
    </w:p>
    <w:p w:rsidR="00745157" w:rsidRDefault="00745157">
      <w:pPr>
        <w:pStyle w:val="ConsPlusNormal"/>
        <w:jc w:val="right"/>
      </w:pPr>
      <w:r>
        <w:t>от 12 ноября 2013 г. N 01-20/355</w:t>
      </w:r>
    </w:p>
    <w:p w:rsidR="00745157" w:rsidRDefault="00745157">
      <w:pPr>
        <w:pStyle w:val="ConsPlusNormal"/>
        <w:jc w:val="right"/>
      </w:pPr>
    </w:p>
    <w:p w:rsidR="00745157" w:rsidRDefault="00745157">
      <w:pPr>
        <w:pStyle w:val="ConsPlusTitle"/>
        <w:jc w:val="center"/>
      </w:pPr>
      <w:bookmarkStart w:id="2" w:name="P70"/>
      <w:bookmarkEnd w:id="2"/>
      <w:r>
        <w:t>ПРАВОВЫЕ РЕЖИМЫ ИСПОЛЬЗОВАНИЯ ТЕРРИТОРИИ ОБЪЕКТА</w:t>
      </w:r>
    </w:p>
    <w:p w:rsidR="00745157" w:rsidRDefault="00745157">
      <w:pPr>
        <w:pStyle w:val="ConsPlusTitle"/>
        <w:jc w:val="center"/>
      </w:pPr>
      <w:r>
        <w:t>КУЛЬТУРНОГО НАСЛЕДИЯ РЕГИОНАЛЬНОГО ЗНАЧЕНИЯ "БРАТСКАЯ МОГИЛА</w:t>
      </w:r>
    </w:p>
    <w:p w:rsidR="00745157" w:rsidRDefault="00745157">
      <w:pPr>
        <w:pStyle w:val="ConsPlusTitle"/>
        <w:jc w:val="center"/>
      </w:pPr>
      <w:r>
        <w:t>СОВЕТСКИХ ВОИНОВ, ПОГИБШИХ В ПЕРИОД СТАЛИНГРАДСКОЙ БИТВЫ",</w:t>
      </w:r>
    </w:p>
    <w:p w:rsidR="00745157" w:rsidRDefault="00745157">
      <w:pPr>
        <w:pStyle w:val="ConsPlusTitle"/>
        <w:jc w:val="center"/>
      </w:pPr>
      <w:r>
        <w:t>РАСПОЛОЖЕННОГО ПО АДРЕСУ: ВОЛГОГРАДСКАЯ ОБЛАСТЬ,</w:t>
      </w:r>
    </w:p>
    <w:p w:rsidR="00745157" w:rsidRDefault="00745157">
      <w:pPr>
        <w:pStyle w:val="ConsPlusTitle"/>
        <w:jc w:val="center"/>
      </w:pPr>
      <w:r>
        <w:t>НИКОЛАЕВСКИЙ РАЙОН, Г. НИКОЛАЕВСК, ПЛ. ИМ. ЛЕНИНА</w:t>
      </w:r>
    </w:p>
    <w:p w:rsidR="00745157" w:rsidRDefault="00745157">
      <w:pPr>
        <w:pStyle w:val="ConsPlusNormal"/>
        <w:ind w:firstLine="540"/>
        <w:jc w:val="both"/>
      </w:pPr>
    </w:p>
    <w:p w:rsidR="00745157" w:rsidRDefault="00745157">
      <w:pPr>
        <w:pStyle w:val="ConsPlusNormal"/>
        <w:ind w:firstLine="540"/>
        <w:jc w:val="both"/>
      </w:pPr>
      <w:r>
        <w:t>Для территории объекта культурного наследия регионального значения "Братская могила советских воинов, погибших в период Сталинградской битвы" (далее - объект культурного наследия), расположенного по адресу: Волгоградская область, Николаевский район, г. Николаевск, пл. им. Ленина, устанавливаются следующие правовые режимы:</w:t>
      </w:r>
    </w:p>
    <w:p w:rsidR="00745157" w:rsidRDefault="00745157">
      <w:pPr>
        <w:pStyle w:val="ConsPlusNormal"/>
        <w:spacing w:before="220"/>
        <w:ind w:firstLine="540"/>
        <w:jc w:val="both"/>
      </w:pPr>
      <w:r>
        <w:t>Разрешается:</w:t>
      </w:r>
    </w:p>
    <w:p w:rsidR="00745157" w:rsidRDefault="00745157">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745157" w:rsidRDefault="00745157">
      <w:pPr>
        <w:pStyle w:val="ConsPlusNormal"/>
        <w:spacing w:before="220"/>
        <w:ind w:firstLine="540"/>
        <w:jc w:val="both"/>
      </w:pPr>
      <w:r>
        <w:t xml:space="preserve">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w:t>
      </w:r>
      <w:r>
        <w:lastRenderedPageBreak/>
        <w:t>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45157" w:rsidRDefault="00745157">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45157" w:rsidRDefault="00745157">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45157" w:rsidRDefault="00745157">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745157" w:rsidRDefault="00745157">
      <w:pPr>
        <w:pStyle w:val="ConsPlusNormal"/>
        <w:spacing w:before="220"/>
        <w:ind w:firstLine="540"/>
        <w:jc w:val="both"/>
      </w:pPr>
      <w:r>
        <w:t>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745157" w:rsidRDefault="00745157">
      <w:pPr>
        <w:pStyle w:val="ConsPlusNormal"/>
        <w:spacing w:before="220"/>
        <w:ind w:firstLine="540"/>
        <w:jc w:val="both"/>
      </w:pPr>
      <w:r>
        <w:t>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45157" w:rsidRDefault="00745157">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45157" w:rsidRDefault="00745157">
      <w:pPr>
        <w:pStyle w:val="ConsPlusNormal"/>
        <w:spacing w:before="220"/>
        <w:ind w:firstLine="540"/>
        <w:jc w:val="both"/>
      </w:pPr>
      <w:r>
        <w:t>Запрещается:</w:t>
      </w:r>
    </w:p>
    <w:p w:rsidR="00745157" w:rsidRDefault="00745157">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745157" w:rsidRDefault="00745157">
      <w:pPr>
        <w:pStyle w:val="ConsPlusNormal"/>
        <w:ind w:firstLine="540"/>
        <w:jc w:val="both"/>
      </w:pPr>
    </w:p>
    <w:p w:rsidR="00745157" w:rsidRDefault="00745157">
      <w:pPr>
        <w:pStyle w:val="ConsPlusNormal"/>
        <w:ind w:firstLine="540"/>
        <w:jc w:val="both"/>
      </w:pPr>
    </w:p>
    <w:p w:rsidR="00745157" w:rsidRDefault="00745157">
      <w:pPr>
        <w:pStyle w:val="ConsPlusNormal"/>
        <w:pBdr>
          <w:bottom w:val="single" w:sz="6" w:space="0" w:color="auto"/>
        </w:pBdr>
        <w:spacing w:before="100" w:after="100"/>
        <w:jc w:val="both"/>
        <w:rPr>
          <w:sz w:val="2"/>
          <w:szCs w:val="2"/>
        </w:rPr>
      </w:pPr>
    </w:p>
    <w:p w:rsidR="009F2807" w:rsidRDefault="009F2807"/>
    <w:sectPr w:rsidR="009F2807" w:rsidSect="007451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157"/>
    <w:rsid w:val="004778C5"/>
    <w:rsid w:val="006813C0"/>
    <w:rsid w:val="00745157"/>
    <w:rsid w:val="009F28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60B9B1-6BB2-46FB-A713-9603B58C8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5157"/>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4515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4515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40F5ED7C8A5CC32E49D95FB508D484D6703303720BCDEDBDDCA4F0E5C03CE2F04ED57DEC8C983240370E026125734A7B8DC8DC0F09D5575EBEA56B9MDQ" TargetMode="External"/><Relationship Id="rId5" Type="http://schemas.openxmlformats.org/officeDocument/2006/relationships/hyperlink" Target="consultantplus://offline/ref=540F5ED7C8A5CC32E49D8BF646E1174866006C3329BFD58E829514530B0AC47851A256908ECD9C24046EE3271BB0M7Q" TargetMode="External"/><Relationship Id="rId4"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1132</Words>
  <Characters>6458</Characters>
  <Application>Microsoft Office Word</Application>
  <DocSecurity>0</DocSecurity>
  <Lines>53</Lines>
  <Paragraphs>15</Paragraphs>
  <ScaleCrop>false</ScaleCrop>
  <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999</dc:creator>
  <cp:keywords/>
  <dc:description/>
  <cp:lastModifiedBy>999</cp:lastModifiedBy>
  <cp:revision>1</cp:revision>
  <dcterms:created xsi:type="dcterms:W3CDTF">2024-07-29T16:12:00Z</dcterms:created>
  <dcterms:modified xsi:type="dcterms:W3CDTF">2024-07-29T16:12:00Z</dcterms:modified>
</cp:coreProperties>
</file>