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AD" w:rsidRDefault="001D74A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D74AD" w:rsidRDefault="001D74AD">
      <w:pPr>
        <w:pStyle w:val="ConsPlusNormal"/>
        <w:jc w:val="both"/>
        <w:outlineLvl w:val="0"/>
      </w:pPr>
    </w:p>
    <w:p w:rsidR="001D74AD" w:rsidRDefault="001D74AD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1D74AD" w:rsidRDefault="001D74AD">
      <w:pPr>
        <w:pStyle w:val="ConsPlusTitle"/>
        <w:jc w:val="center"/>
      </w:pPr>
    </w:p>
    <w:p w:rsidR="001D74AD" w:rsidRDefault="001D74AD">
      <w:pPr>
        <w:pStyle w:val="ConsPlusTitle"/>
        <w:jc w:val="center"/>
      </w:pPr>
      <w:r>
        <w:t>ПРИКАЗ</w:t>
      </w:r>
    </w:p>
    <w:p w:rsidR="001D74AD" w:rsidRDefault="001D74AD">
      <w:pPr>
        <w:pStyle w:val="ConsPlusTitle"/>
        <w:jc w:val="center"/>
      </w:pPr>
      <w:r>
        <w:t>от 20 января 2015 г. N 01-20/057</w:t>
      </w:r>
    </w:p>
    <w:p w:rsidR="001D74AD" w:rsidRDefault="001D74AD">
      <w:pPr>
        <w:pStyle w:val="ConsPlusTitle"/>
        <w:jc w:val="center"/>
      </w:pPr>
    </w:p>
    <w:p w:rsidR="001D74AD" w:rsidRDefault="001D74AD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1D74AD" w:rsidRDefault="001D74AD">
      <w:pPr>
        <w:pStyle w:val="ConsPlusTitle"/>
        <w:jc w:val="center"/>
      </w:pPr>
      <w:r>
        <w:t>НАСЛЕДИЯ РЕГИОНАЛЬНОГО ЗНАЧЕНИЯ "БРАТСКАЯ МОГИЛА ЗАЩИТНИКОВ</w:t>
      </w:r>
    </w:p>
    <w:p w:rsidR="001D74AD" w:rsidRDefault="001D74AD">
      <w:pPr>
        <w:pStyle w:val="ConsPlusTitle"/>
        <w:jc w:val="center"/>
      </w:pPr>
      <w:r>
        <w:t>КРАСНОГО ЦАРИЦЫНА", 1918 - 1919 ГГ., РАСПОЛОЖЕННОГО</w:t>
      </w:r>
    </w:p>
    <w:p w:rsidR="001D74AD" w:rsidRDefault="001D74AD">
      <w:pPr>
        <w:pStyle w:val="ConsPlusTitle"/>
        <w:jc w:val="center"/>
      </w:pPr>
      <w:r>
        <w:t>ПО АДРЕСУ: Г. ВОЛГОГРАД, ВОРОШИЛОВСКИЙ РАЙОН, СКВЕР</w:t>
      </w:r>
    </w:p>
    <w:p w:rsidR="001D74AD" w:rsidRDefault="001D74AD">
      <w:pPr>
        <w:pStyle w:val="ConsPlusTitle"/>
        <w:jc w:val="center"/>
      </w:pPr>
      <w:proofErr w:type="gramStart"/>
      <w:r>
        <w:t>Ж</w:t>
      </w:r>
      <w:proofErr w:type="gramEnd"/>
      <w:r>
        <w:t>/Д СТ. ВОЛГОГРАД-II, ПРАВЫЙ БЕРЕГ Р. ЦАРИЦЫ,</w:t>
      </w:r>
    </w:p>
    <w:p w:rsidR="001D74AD" w:rsidRDefault="001D74AD">
      <w:pPr>
        <w:pStyle w:val="ConsPlusTitle"/>
        <w:jc w:val="center"/>
      </w:pPr>
      <w:r>
        <w:t>И ПРАВОВЫХ РЕЖИМОВ ИСПОЛЬЗОВАНИЯ ТЕРРИТОРИИ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"Братская могила защитников Красного Царицына", 1918 - 1919 гг., расположенного по адресу: г. Волгоград, Ворошиловский район, </w:t>
      </w:r>
      <w:proofErr w:type="gramStart"/>
      <w:r>
        <w:t>сквер ж</w:t>
      </w:r>
      <w:proofErr w:type="gramEnd"/>
      <w:r>
        <w:t xml:space="preserve">/д ст. Волгоград-II, правый берег р. Царицы,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защитников Красного Царицына", 1918 - 1919 гг., расположенного по адресу: г. Волгоград, Ворошиловский район, </w:t>
      </w:r>
      <w:proofErr w:type="gramStart"/>
      <w:r>
        <w:t>сквер ж</w:t>
      </w:r>
      <w:proofErr w:type="gramEnd"/>
      <w:r>
        <w:t>/д ст. Волгоград-II, правый берег р. Царицы, согласно приложению 3.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right"/>
      </w:pPr>
      <w:r>
        <w:t>Министр</w:t>
      </w:r>
    </w:p>
    <w:p w:rsidR="001D74AD" w:rsidRDefault="001D74AD">
      <w:pPr>
        <w:pStyle w:val="ConsPlusNormal"/>
        <w:jc w:val="right"/>
      </w:pPr>
      <w:r>
        <w:t>В.П.ГЕПФНЕР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right"/>
        <w:outlineLvl w:val="0"/>
      </w:pPr>
      <w:r>
        <w:t>Приложение 1</w:t>
      </w:r>
    </w:p>
    <w:p w:rsidR="001D74AD" w:rsidRDefault="001D74AD">
      <w:pPr>
        <w:pStyle w:val="ConsPlusNormal"/>
        <w:jc w:val="right"/>
      </w:pPr>
      <w:r>
        <w:t>к приказу</w:t>
      </w:r>
    </w:p>
    <w:p w:rsidR="001D74AD" w:rsidRDefault="001D74AD">
      <w:pPr>
        <w:pStyle w:val="ConsPlusNormal"/>
        <w:jc w:val="right"/>
      </w:pPr>
      <w:r>
        <w:t>министерства культуры</w:t>
      </w:r>
    </w:p>
    <w:p w:rsidR="001D74AD" w:rsidRDefault="001D74AD">
      <w:pPr>
        <w:pStyle w:val="ConsPlusNormal"/>
        <w:jc w:val="right"/>
      </w:pPr>
      <w:r>
        <w:t>Волгоградской области</w:t>
      </w:r>
    </w:p>
    <w:p w:rsidR="001D74AD" w:rsidRDefault="001D74AD">
      <w:pPr>
        <w:pStyle w:val="ConsPlusNormal"/>
        <w:jc w:val="right"/>
      </w:pPr>
      <w:r>
        <w:t>от 20 января 2015 г. N 01-20/057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1D74AD" w:rsidRDefault="001D74AD">
      <w:pPr>
        <w:pStyle w:val="ConsPlusTitle"/>
        <w:jc w:val="center"/>
      </w:pPr>
      <w:r>
        <w:t>РЕГИОНАЛЬНОГО ЗНАЧЕНИЯ "БРАТСКАЯ МОГИЛА ЗАЩИТНИКОВ КРАСНОГО</w:t>
      </w:r>
    </w:p>
    <w:p w:rsidR="001D74AD" w:rsidRDefault="001D74AD">
      <w:pPr>
        <w:pStyle w:val="ConsPlusTitle"/>
        <w:jc w:val="center"/>
      </w:pPr>
      <w:r>
        <w:t>ЦАРИЦЫНА", 1918 - 1919 ГГ., РАСПОЛОЖЕННОГО ПО АДРЕСУ:</w:t>
      </w:r>
    </w:p>
    <w:p w:rsidR="001D74AD" w:rsidRDefault="001D74AD">
      <w:pPr>
        <w:pStyle w:val="ConsPlusTitle"/>
        <w:jc w:val="center"/>
      </w:pPr>
      <w:r>
        <w:t>Г. ВОЛГОГРАД, ВОРОШИЛОВСКИЙ РАЙОН, СКВЕР Ж/Д</w:t>
      </w:r>
    </w:p>
    <w:p w:rsidR="001D74AD" w:rsidRDefault="001D74AD">
      <w:pPr>
        <w:pStyle w:val="ConsPlusTitle"/>
        <w:jc w:val="center"/>
      </w:pPr>
      <w:r>
        <w:t>СТ. ВОЛГОГРАД-</w:t>
      </w:r>
      <w:proofErr w:type="gramStart"/>
      <w:r>
        <w:t>II</w:t>
      </w:r>
      <w:proofErr w:type="gramEnd"/>
      <w:r>
        <w:t>, ПРАВЫЙ БЕРЕГ Р. ЦАРИЦЫ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"Братская могила защитников Красного Царицына", 1918 - 1919 гг., расположенного по адресу: г. Волгоград, Ворошиловский район, </w:t>
      </w:r>
      <w:proofErr w:type="gramStart"/>
      <w:r>
        <w:t>сквер ж</w:t>
      </w:r>
      <w:proofErr w:type="gramEnd"/>
      <w:r>
        <w:t xml:space="preserve">/д ст. Волгоград-II, правый берег р. Царицы, устанавливаются </w:t>
      </w:r>
      <w:r>
        <w:lastRenderedPageBreak/>
        <w:t>согласно схеме по линиям, обозначенным цифрами: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от т. 1 до т. 2 вдоль линии забора, в направлении на северо-восток 38,8 м;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от т. 2 до т. 3 в направлении на юго-восток 20,7 м;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от т. 3 до т. 4 в направлении на юго-запад 38,5 м;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от т. 4 до т. 1 по линии лестничных маршей, в направлении на северо-запад 21,25 м.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right"/>
        <w:outlineLvl w:val="0"/>
      </w:pPr>
      <w:r>
        <w:t>Приложение 2</w:t>
      </w:r>
    </w:p>
    <w:p w:rsidR="001D74AD" w:rsidRDefault="001D74AD">
      <w:pPr>
        <w:pStyle w:val="ConsPlusNormal"/>
        <w:jc w:val="right"/>
      </w:pPr>
      <w:r>
        <w:t>к приказу</w:t>
      </w:r>
    </w:p>
    <w:p w:rsidR="001D74AD" w:rsidRDefault="001D74AD">
      <w:pPr>
        <w:pStyle w:val="ConsPlusNormal"/>
        <w:jc w:val="right"/>
      </w:pPr>
      <w:r>
        <w:t>министерства культуры</w:t>
      </w:r>
    </w:p>
    <w:p w:rsidR="001D74AD" w:rsidRDefault="001D74AD">
      <w:pPr>
        <w:pStyle w:val="ConsPlusNormal"/>
        <w:jc w:val="right"/>
      </w:pPr>
      <w:r>
        <w:t>Волгоградской области</w:t>
      </w:r>
    </w:p>
    <w:p w:rsidR="001D74AD" w:rsidRDefault="001D74AD">
      <w:pPr>
        <w:pStyle w:val="ConsPlusNormal"/>
        <w:jc w:val="right"/>
      </w:pPr>
      <w:r>
        <w:t>от 20 января 2015 г. N 01-20/057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Title"/>
        <w:jc w:val="center"/>
      </w:pPr>
      <w:bookmarkStart w:id="1" w:name="P53"/>
      <w:bookmarkEnd w:id="1"/>
      <w:r>
        <w:t>СХЕМА</w:t>
      </w:r>
    </w:p>
    <w:p w:rsidR="001D74AD" w:rsidRDefault="001D74A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D74AD" w:rsidRDefault="001D74AD">
      <w:pPr>
        <w:pStyle w:val="ConsPlusTitle"/>
        <w:jc w:val="center"/>
      </w:pPr>
      <w:r>
        <w:t>ЗНАЧЕНИЯ "БРАТСКАЯ МОГИЛА ЗАЩИТНИКОВ КРАСНОГО ЦАРИЦЫНА",</w:t>
      </w:r>
    </w:p>
    <w:p w:rsidR="001D74AD" w:rsidRDefault="001D74AD">
      <w:pPr>
        <w:pStyle w:val="ConsPlusTitle"/>
        <w:jc w:val="center"/>
      </w:pPr>
      <w:r>
        <w:t xml:space="preserve">1918 - 1919 ГГ.,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1D74AD" w:rsidRDefault="001D74AD">
      <w:pPr>
        <w:pStyle w:val="ConsPlusTitle"/>
        <w:jc w:val="center"/>
      </w:pPr>
      <w:r>
        <w:t>ВОРОШИЛОВСКИЙ РАЙОН, СКВЕР Ж/Д СТ. ВОЛГОГРАД-</w:t>
      </w:r>
      <w:proofErr w:type="gramStart"/>
      <w:r>
        <w:t>II</w:t>
      </w:r>
      <w:proofErr w:type="gramEnd"/>
      <w:r>
        <w:t>,</w:t>
      </w:r>
    </w:p>
    <w:p w:rsidR="001D74AD" w:rsidRDefault="001D74AD">
      <w:pPr>
        <w:pStyle w:val="ConsPlusTitle"/>
        <w:jc w:val="center"/>
      </w:pPr>
      <w:r>
        <w:t>ПРАВЫЙ БЕРЕГ Р. ЦАРИЦЫ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center"/>
      </w:pPr>
      <w:r w:rsidRPr="007C0378">
        <w:rPr>
          <w:position w:val="-540"/>
        </w:rPr>
        <w:lastRenderedPageBreak/>
        <w:pict>
          <v:shape id="_x0000_i1025" style="width:436.8pt;height:551.4pt" coordsize="" o:spt="100" adj="0,,0" path="" filled="f" stroked="f">
            <v:stroke joinstyle="miter"/>
            <v:imagedata r:id="rId8" o:title="base_23732_112745_32768"/>
            <v:formulas/>
            <v:path o:connecttype="segments"/>
          </v:shape>
        </w:pic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right"/>
        <w:outlineLvl w:val="0"/>
      </w:pPr>
      <w:r>
        <w:t>Приложение 3</w:t>
      </w:r>
    </w:p>
    <w:p w:rsidR="001D74AD" w:rsidRDefault="001D74AD">
      <w:pPr>
        <w:pStyle w:val="ConsPlusNormal"/>
        <w:jc w:val="right"/>
      </w:pPr>
      <w:r>
        <w:t>к приказу</w:t>
      </w:r>
    </w:p>
    <w:p w:rsidR="001D74AD" w:rsidRDefault="001D74AD">
      <w:pPr>
        <w:pStyle w:val="ConsPlusNormal"/>
        <w:jc w:val="right"/>
      </w:pPr>
      <w:r>
        <w:t>министерства культуры</w:t>
      </w:r>
    </w:p>
    <w:p w:rsidR="001D74AD" w:rsidRDefault="001D74AD">
      <w:pPr>
        <w:pStyle w:val="ConsPlusNormal"/>
        <w:jc w:val="right"/>
      </w:pPr>
      <w:r>
        <w:t>Волгоградской области</w:t>
      </w:r>
    </w:p>
    <w:p w:rsidR="001D74AD" w:rsidRDefault="001D74AD">
      <w:pPr>
        <w:pStyle w:val="ConsPlusNormal"/>
        <w:jc w:val="right"/>
      </w:pPr>
      <w:r>
        <w:t>от 20 января 2015 г. N 01-20/057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Title"/>
        <w:jc w:val="center"/>
      </w:pPr>
      <w:bookmarkStart w:id="2" w:name="P72"/>
      <w:bookmarkEnd w:id="2"/>
      <w:r>
        <w:t>ПРАВОВЫЕ РЕЖИМЫ ИСПОЛЬЗОВАНИЯ ТЕРРИТОРИИ ОБЪЕКТА КУЛЬТУРНОГО</w:t>
      </w:r>
    </w:p>
    <w:p w:rsidR="001D74AD" w:rsidRDefault="001D74AD">
      <w:pPr>
        <w:pStyle w:val="ConsPlusTitle"/>
        <w:jc w:val="center"/>
      </w:pPr>
      <w:r>
        <w:t>НАСЛЕДИЯ РЕГИОНАЛЬНОГО ЗНАЧЕНИЯ "БРАТСКАЯ МОГИЛА ЗАЩИТНИКОВ</w:t>
      </w:r>
    </w:p>
    <w:p w:rsidR="001D74AD" w:rsidRDefault="001D74AD">
      <w:pPr>
        <w:pStyle w:val="ConsPlusTitle"/>
        <w:jc w:val="center"/>
      </w:pPr>
      <w:r>
        <w:lastRenderedPageBreak/>
        <w:t>КРАСНОГО ЦАРИЦЫНА", 1918 - 1919 ГГ., РАСПОЛОЖЕННОГО</w:t>
      </w:r>
    </w:p>
    <w:p w:rsidR="001D74AD" w:rsidRDefault="001D74AD">
      <w:pPr>
        <w:pStyle w:val="ConsPlusTitle"/>
        <w:jc w:val="center"/>
      </w:pPr>
      <w:r>
        <w:t>ПО АДРЕСУ: Г. ВОЛГОГРАД, ВОРОШИЛОВСКИЙ РАЙОН, СКВЕР Ж/Д</w:t>
      </w:r>
    </w:p>
    <w:p w:rsidR="001D74AD" w:rsidRDefault="001D74AD">
      <w:pPr>
        <w:pStyle w:val="ConsPlusTitle"/>
        <w:jc w:val="center"/>
      </w:pPr>
      <w:r>
        <w:t>СТ. ВОЛГОГРАД-</w:t>
      </w:r>
      <w:proofErr w:type="gramStart"/>
      <w:r>
        <w:t>II</w:t>
      </w:r>
      <w:proofErr w:type="gramEnd"/>
      <w:r>
        <w:t>, ПРАВЫЙ БЕРЕГ Р. ЦАРИЦЫ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"Братская могила защитников Красного Царицына", 1918 - 1919 гг., расположенного по адресу: г. Волгоград, Ворошиловский район, сквер ж/д ст. Волгоград-II, правый берег р. Царицы (далее - объект культурного наследия),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1D74AD" w:rsidRDefault="001D74A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на основании проектов проведения таких работ, содержащих согласованные разделы об обеспечении сохранности;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1D74AD" w:rsidRDefault="001D74AD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Проведение таких работ осуществляется на основании проектов, содержащих согласованные разделы об обеспечении сохранности.</w:t>
      </w: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jc w:val="both"/>
      </w:pPr>
    </w:p>
    <w:p w:rsidR="001D74AD" w:rsidRDefault="001D74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4AD" w:rsidRDefault="001D74AD">
      <w:bookmarkStart w:id="3" w:name="_GoBack"/>
      <w:bookmarkEnd w:id="3"/>
    </w:p>
    <w:sectPr w:rsidR="001D74AD" w:rsidSect="00864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AD"/>
    <w:rsid w:val="001D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4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74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74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74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74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74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BFE64CFC37287D8C35650DF8943494CF1E158C8F19E9F26A6CCCB0018563BBDE37EBE50AA404066EA8C093B666850179664C31902FD52D17FAFCgCA3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BFE64CFC37287D8C357B00EEF86B91CE1D4988861AE2A7353397ED568C69EC8B78EAAB4FAD1B076CB6C392BFg3A2U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2020-12-13T20:00:00Z</dcterms:created>
  <dcterms:modified xsi:type="dcterms:W3CDTF">2020-12-13T20:00:00Z</dcterms:modified>
</cp:coreProperties>
</file>