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748" w:rsidRDefault="0038574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85748" w:rsidRDefault="00385748">
      <w:pPr>
        <w:pStyle w:val="ConsPlusNormal"/>
        <w:jc w:val="both"/>
        <w:outlineLvl w:val="0"/>
      </w:pPr>
    </w:p>
    <w:p w:rsidR="00385748" w:rsidRDefault="0038574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85748" w:rsidRDefault="00385748">
      <w:pPr>
        <w:pStyle w:val="ConsPlusTitle"/>
        <w:jc w:val="center"/>
      </w:pPr>
      <w:r>
        <w:t>КУЛЬТУРНОГО НАСЛЕДИЯ ВОЛГОГРАДСКОЙ ОБЛАСТИ</w:t>
      </w:r>
    </w:p>
    <w:p w:rsidR="00385748" w:rsidRDefault="00385748">
      <w:pPr>
        <w:pStyle w:val="ConsPlusTitle"/>
        <w:jc w:val="both"/>
      </w:pPr>
    </w:p>
    <w:p w:rsidR="00385748" w:rsidRDefault="00385748">
      <w:pPr>
        <w:pStyle w:val="ConsPlusTitle"/>
        <w:jc w:val="center"/>
      </w:pPr>
      <w:r>
        <w:t>ПРИКАЗ</w:t>
      </w:r>
    </w:p>
    <w:p w:rsidR="00385748" w:rsidRDefault="00385748">
      <w:pPr>
        <w:pStyle w:val="ConsPlusTitle"/>
        <w:jc w:val="center"/>
      </w:pPr>
      <w:r>
        <w:t>от 13 ноября 2020 г. N 320</w:t>
      </w:r>
    </w:p>
    <w:p w:rsidR="00385748" w:rsidRDefault="00385748">
      <w:pPr>
        <w:pStyle w:val="ConsPlusTitle"/>
        <w:jc w:val="both"/>
      </w:pPr>
    </w:p>
    <w:p w:rsidR="00385748" w:rsidRDefault="00385748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385748" w:rsidRDefault="0038574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385748" w:rsidRDefault="00385748">
      <w:pPr>
        <w:pStyle w:val="ConsPlusTitle"/>
        <w:jc w:val="center"/>
      </w:pPr>
      <w:r>
        <w:t>"КОМПЛЕКС ЗАСТРОЙКИ УЛИЦЫ ИМ. КУЗНЕЦОВА", РАСПОЛОЖЕННОГО</w:t>
      </w:r>
    </w:p>
    <w:p w:rsidR="00385748" w:rsidRDefault="00385748">
      <w:pPr>
        <w:pStyle w:val="ConsPlusTitle"/>
        <w:jc w:val="center"/>
      </w:pPr>
      <w:r>
        <w:t>ПО АДРЕСУ: ВОЛГОГРАДСКАЯ ОБЛАСТЬ, Г. ВОЛГОГРАД,</w:t>
      </w:r>
    </w:p>
    <w:p w:rsidR="00385748" w:rsidRDefault="00385748">
      <w:pPr>
        <w:pStyle w:val="ConsPlusTitle"/>
        <w:jc w:val="center"/>
      </w:pPr>
      <w:r>
        <w:t>КРАСНООКТЯБРЬСКИЙ РАЙОН, УЛ. КУЗНЕЦОВА, КВАРТАЛЫ N 602 - 608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"Комплекс застройки улицы им. Кузнецова", расположенного по адресу: Волгоградская область, г. Волгоград, Краснооктябрьский район, ул. Кузнецова, кварталы N 602 - 608, согласно </w:t>
      </w:r>
      <w:hyperlink w:anchor="P25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14" w:history="1">
        <w:r>
          <w:rPr>
            <w:color w:val="0000FF"/>
          </w:rPr>
          <w:t>2</w:t>
        </w:r>
      </w:hyperlink>
      <w:r>
        <w:t>.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619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"Комплекс застройки улицы им. Кузнецова", расположенного по адресу: Волгоградская область, г. Волгоград, Краснооктябрьский район, ул. Кузнецова, кварталы N 602 - 608, согласно приложению 3.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right"/>
      </w:pPr>
      <w:r>
        <w:t>Председатель комитета</w:t>
      </w:r>
    </w:p>
    <w:p w:rsidR="00385748" w:rsidRDefault="00385748">
      <w:pPr>
        <w:pStyle w:val="ConsPlusNormal"/>
        <w:jc w:val="right"/>
      </w:pPr>
      <w:r>
        <w:t>А.Ю.БАЖЕНОВ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right"/>
        <w:outlineLvl w:val="0"/>
      </w:pPr>
      <w:bookmarkStart w:id="0" w:name="P25"/>
      <w:bookmarkEnd w:id="0"/>
      <w:r>
        <w:t>Приложение 1</w:t>
      </w:r>
    </w:p>
    <w:p w:rsidR="00385748" w:rsidRDefault="00385748">
      <w:pPr>
        <w:pStyle w:val="ConsPlusNormal"/>
        <w:jc w:val="right"/>
      </w:pPr>
      <w:r>
        <w:t>к приказу</w:t>
      </w:r>
    </w:p>
    <w:p w:rsidR="00385748" w:rsidRDefault="00385748">
      <w:pPr>
        <w:pStyle w:val="ConsPlusNormal"/>
        <w:jc w:val="right"/>
      </w:pPr>
      <w:r>
        <w:t>комитета государственной</w:t>
      </w:r>
    </w:p>
    <w:p w:rsidR="00385748" w:rsidRDefault="00385748">
      <w:pPr>
        <w:pStyle w:val="ConsPlusNormal"/>
        <w:jc w:val="right"/>
      </w:pPr>
      <w:r>
        <w:t>охраны объектов</w:t>
      </w:r>
    </w:p>
    <w:p w:rsidR="00385748" w:rsidRDefault="00385748">
      <w:pPr>
        <w:pStyle w:val="ConsPlusNormal"/>
        <w:jc w:val="right"/>
      </w:pPr>
      <w:r>
        <w:t>культурного наследия</w:t>
      </w:r>
    </w:p>
    <w:p w:rsidR="00385748" w:rsidRDefault="00385748">
      <w:pPr>
        <w:pStyle w:val="ConsPlusNormal"/>
        <w:jc w:val="right"/>
      </w:pPr>
      <w:r>
        <w:t>Волгоградской области</w:t>
      </w:r>
    </w:p>
    <w:p w:rsidR="00385748" w:rsidRDefault="00385748">
      <w:pPr>
        <w:pStyle w:val="ConsPlusNormal"/>
        <w:jc w:val="right"/>
      </w:pPr>
      <w:r>
        <w:t>от 13 ноября 2020 г. N 320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385748" w:rsidRDefault="00385748">
      <w:pPr>
        <w:pStyle w:val="ConsPlusTitle"/>
        <w:jc w:val="center"/>
      </w:pPr>
      <w:r>
        <w:t>регионального значения "Комплекс застройки улицы им.</w:t>
      </w:r>
    </w:p>
    <w:p w:rsidR="00385748" w:rsidRDefault="00385748">
      <w:pPr>
        <w:pStyle w:val="ConsPlusTitle"/>
        <w:jc w:val="center"/>
      </w:pPr>
      <w:r>
        <w:t>Кузнецова", расположенного по адресу: Волгоградская</w:t>
      </w:r>
    </w:p>
    <w:p w:rsidR="00385748" w:rsidRDefault="00385748">
      <w:pPr>
        <w:pStyle w:val="ConsPlusTitle"/>
        <w:jc w:val="center"/>
      </w:pPr>
      <w:r>
        <w:lastRenderedPageBreak/>
        <w:t>область, г. Волгоград, Краснооктябрьский район, ул.</w:t>
      </w:r>
    </w:p>
    <w:p w:rsidR="00385748" w:rsidRDefault="00385748">
      <w:pPr>
        <w:pStyle w:val="ConsPlusTitle"/>
        <w:jc w:val="center"/>
      </w:pPr>
      <w:r>
        <w:t>Кузнецова, кварталы N 602 - 608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center"/>
      </w:pPr>
      <w:r w:rsidRPr="00807993">
        <w:rPr>
          <w:position w:val="-241"/>
        </w:rPr>
        <w:pict>
          <v:shape id="_x0000_i1025" style="width:436.5pt;height:252.75pt" coordsize="" o:spt="100" adj="0,,0" path="" filled="f" stroked="f">
            <v:stroke joinstyle="miter"/>
            <v:imagedata r:id="rId9" o:title="base_23732_216493_32768"/>
            <v:formulas/>
            <v:path o:connecttype="segments"/>
          </v:shape>
        </w:pic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Title"/>
        <w:jc w:val="center"/>
        <w:outlineLvl w:val="1"/>
      </w:pPr>
      <w:r>
        <w:t>Перечень зданий, входящих в состав объекта культурного</w:t>
      </w:r>
    </w:p>
    <w:p w:rsidR="00385748" w:rsidRDefault="00385748">
      <w:pPr>
        <w:pStyle w:val="ConsPlusTitle"/>
        <w:jc w:val="center"/>
      </w:pPr>
      <w:r>
        <w:t>наследия регионального значения "Комплекс застройки улицы</w:t>
      </w:r>
    </w:p>
    <w:p w:rsidR="00385748" w:rsidRDefault="00385748">
      <w:pPr>
        <w:pStyle w:val="ConsPlusTitle"/>
        <w:jc w:val="center"/>
      </w:pPr>
      <w:r>
        <w:t>им. Кузнецова", расположенного по адресу: Волгоградская</w:t>
      </w:r>
    </w:p>
    <w:p w:rsidR="00385748" w:rsidRDefault="00385748">
      <w:pPr>
        <w:pStyle w:val="ConsPlusTitle"/>
        <w:jc w:val="center"/>
      </w:pPr>
      <w:r>
        <w:t>область, г. Волгоград, Краснооктябрьский район, ул.</w:t>
      </w:r>
    </w:p>
    <w:p w:rsidR="00385748" w:rsidRDefault="00385748">
      <w:pPr>
        <w:pStyle w:val="ConsPlusTitle"/>
        <w:jc w:val="center"/>
      </w:pPr>
      <w:r>
        <w:t>Кузнецова, кварталы N 602 - 608</w:t>
      </w:r>
    </w:p>
    <w:p w:rsidR="00385748" w:rsidRDefault="003857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5"/>
        <w:gridCol w:w="5102"/>
      </w:tblGrid>
      <w:tr w:rsidR="00385748">
        <w:tc>
          <w:tcPr>
            <w:tcW w:w="2935" w:type="dxa"/>
          </w:tcPr>
          <w:p w:rsidR="00385748" w:rsidRDefault="0038574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  <w:jc w:val="center"/>
            </w:pPr>
            <w:r>
              <w:t>Адрес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20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22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24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26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28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30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32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34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Детский сад N 357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36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38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44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46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48</w:t>
            </w:r>
          </w:p>
        </w:tc>
      </w:tr>
      <w:tr w:rsidR="00385748">
        <w:tc>
          <w:tcPr>
            <w:tcW w:w="2935" w:type="dxa"/>
          </w:tcPr>
          <w:p w:rsidR="00385748" w:rsidRDefault="00385748">
            <w:pPr>
              <w:pStyle w:val="ConsPlusNormal"/>
            </w:pPr>
            <w:r>
              <w:lastRenderedPageBreak/>
              <w:t>Жилой дом</w:t>
            </w:r>
          </w:p>
        </w:tc>
        <w:tc>
          <w:tcPr>
            <w:tcW w:w="5102" w:type="dxa"/>
          </w:tcPr>
          <w:p w:rsidR="00385748" w:rsidRDefault="00385748">
            <w:pPr>
              <w:pStyle w:val="ConsPlusNormal"/>
            </w:pPr>
            <w:r>
              <w:t>ул. Кузнецова, 50</w:t>
            </w:r>
          </w:p>
        </w:tc>
      </w:tr>
    </w:tbl>
    <w:p w:rsidR="00385748" w:rsidRDefault="00385748">
      <w:pPr>
        <w:pStyle w:val="ConsPlusNormal"/>
        <w:jc w:val="both"/>
      </w:pPr>
    </w:p>
    <w:p w:rsidR="00385748" w:rsidRDefault="00385748">
      <w:pPr>
        <w:pStyle w:val="ConsPlusTitle"/>
        <w:jc w:val="center"/>
        <w:outlineLvl w:val="1"/>
      </w:pPr>
      <w:r>
        <w:t>Фрагмент 1 схемы границ территории объекта культурного</w:t>
      </w:r>
    </w:p>
    <w:p w:rsidR="00385748" w:rsidRDefault="00385748">
      <w:pPr>
        <w:pStyle w:val="ConsPlusTitle"/>
        <w:jc w:val="center"/>
      </w:pPr>
      <w:r>
        <w:t>наследия регионального значения "Комплекс застройки улицы</w:t>
      </w:r>
    </w:p>
    <w:p w:rsidR="00385748" w:rsidRDefault="00385748">
      <w:pPr>
        <w:pStyle w:val="ConsPlusTitle"/>
        <w:jc w:val="center"/>
      </w:pPr>
      <w:r>
        <w:t>им. Кузнецова", расположенного по адресу: Волгоградская</w:t>
      </w:r>
    </w:p>
    <w:p w:rsidR="00385748" w:rsidRDefault="00385748">
      <w:pPr>
        <w:pStyle w:val="ConsPlusTitle"/>
        <w:jc w:val="center"/>
      </w:pPr>
      <w:r>
        <w:t>область, г. Волгоград, Краснооктябрьский район, ул.</w:t>
      </w:r>
    </w:p>
    <w:p w:rsidR="00385748" w:rsidRDefault="00385748">
      <w:pPr>
        <w:pStyle w:val="ConsPlusTitle"/>
        <w:jc w:val="center"/>
      </w:pPr>
      <w:r>
        <w:t>Кузнецова, кварталы N 602 - 608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center"/>
      </w:pPr>
      <w:r w:rsidRPr="00807993">
        <w:rPr>
          <w:position w:val="-375"/>
        </w:rPr>
        <w:pict>
          <v:shape id="_x0000_i1026" style="width:436.5pt;height:386.25pt" coordsize="" o:spt="100" adj="0,,0" path="" filled="f" stroked="f">
            <v:stroke joinstyle="miter"/>
            <v:imagedata r:id="rId10" o:title="base_23732_216493_32769"/>
            <v:formulas/>
            <v:path o:connecttype="segments"/>
          </v:shape>
        </w:pic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Title"/>
        <w:jc w:val="center"/>
        <w:outlineLvl w:val="1"/>
      </w:pPr>
      <w:r>
        <w:t>Фрагмент 2 схемы границ территории объекта культурного</w:t>
      </w:r>
    </w:p>
    <w:p w:rsidR="00385748" w:rsidRDefault="00385748">
      <w:pPr>
        <w:pStyle w:val="ConsPlusTitle"/>
        <w:jc w:val="center"/>
      </w:pPr>
      <w:r>
        <w:t>наследия регионального значения "Комплекс застройки улицы</w:t>
      </w:r>
    </w:p>
    <w:p w:rsidR="00385748" w:rsidRDefault="00385748">
      <w:pPr>
        <w:pStyle w:val="ConsPlusTitle"/>
        <w:jc w:val="center"/>
      </w:pPr>
      <w:r>
        <w:t>им. Кузнецова", расположенного по адресу: Волгоградская</w:t>
      </w:r>
    </w:p>
    <w:p w:rsidR="00385748" w:rsidRDefault="00385748">
      <w:pPr>
        <w:pStyle w:val="ConsPlusTitle"/>
        <w:jc w:val="center"/>
      </w:pPr>
      <w:r>
        <w:t>область, г. Волгоград, Краснооктябрьский район, ул.</w:t>
      </w:r>
    </w:p>
    <w:p w:rsidR="00385748" w:rsidRDefault="00385748">
      <w:pPr>
        <w:pStyle w:val="ConsPlusTitle"/>
        <w:jc w:val="center"/>
      </w:pPr>
      <w:r>
        <w:t>Кузнецова, кварталы N 602 - 608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center"/>
      </w:pPr>
      <w:r w:rsidRPr="00807993">
        <w:rPr>
          <w:position w:val="-358"/>
        </w:rPr>
        <w:lastRenderedPageBreak/>
        <w:pict>
          <v:shape id="_x0000_i1027" style="width:436.5pt;height:369pt" coordsize="" o:spt="100" adj="0,,0" path="" filled="f" stroked="f">
            <v:stroke joinstyle="miter"/>
            <v:imagedata r:id="rId11" o:title="base_23732_216493_32770"/>
            <v:formulas/>
            <v:path o:connecttype="segments"/>
          </v:shape>
        </w:pic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Title"/>
        <w:jc w:val="center"/>
        <w:outlineLvl w:val="1"/>
      </w:pPr>
      <w:r>
        <w:t>Фрагмент 3 схемы границ территории объекта культурного</w:t>
      </w:r>
    </w:p>
    <w:p w:rsidR="00385748" w:rsidRDefault="00385748">
      <w:pPr>
        <w:pStyle w:val="ConsPlusTitle"/>
        <w:jc w:val="center"/>
      </w:pPr>
      <w:r>
        <w:t>наследия регионального значения "Комплекс застройки улицы</w:t>
      </w:r>
    </w:p>
    <w:p w:rsidR="00385748" w:rsidRDefault="00385748">
      <w:pPr>
        <w:pStyle w:val="ConsPlusTitle"/>
        <w:jc w:val="center"/>
      </w:pPr>
      <w:r>
        <w:t>им. Кузнецова", расположенного по адресу: Волгоградская</w:t>
      </w:r>
    </w:p>
    <w:p w:rsidR="00385748" w:rsidRDefault="00385748">
      <w:pPr>
        <w:pStyle w:val="ConsPlusTitle"/>
        <w:jc w:val="center"/>
      </w:pPr>
      <w:r>
        <w:t>область, г. Волгоград, Краснооктябрьский район, ул.</w:t>
      </w:r>
    </w:p>
    <w:p w:rsidR="00385748" w:rsidRDefault="00385748">
      <w:pPr>
        <w:pStyle w:val="ConsPlusTitle"/>
        <w:jc w:val="center"/>
      </w:pPr>
      <w:r>
        <w:t>Кузнецова, кварталы N 602 - 608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center"/>
      </w:pPr>
      <w:r w:rsidRPr="00807993">
        <w:rPr>
          <w:position w:val="-333"/>
        </w:rPr>
        <w:lastRenderedPageBreak/>
        <w:pict>
          <v:shape id="_x0000_i1028" style="width:436.5pt;height:344.25pt" coordsize="" o:spt="100" adj="0,,0" path="" filled="f" stroked="f">
            <v:stroke joinstyle="miter"/>
            <v:imagedata r:id="rId12" o:title="base_23732_216493_32771"/>
            <v:formulas/>
            <v:path o:connecttype="segments"/>
          </v:shape>
        </w:pic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right"/>
        <w:outlineLvl w:val="0"/>
      </w:pPr>
      <w:r>
        <w:t>Приложение 2</w:t>
      </w:r>
    </w:p>
    <w:p w:rsidR="00385748" w:rsidRDefault="00385748">
      <w:pPr>
        <w:pStyle w:val="ConsPlusNormal"/>
        <w:jc w:val="right"/>
      </w:pPr>
      <w:r>
        <w:t>к приказу</w:t>
      </w:r>
    </w:p>
    <w:p w:rsidR="00385748" w:rsidRDefault="00385748">
      <w:pPr>
        <w:pStyle w:val="ConsPlusNormal"/>
        <w:jc w:val="right"/>
      </w:pPr>
      <w:r>
        <w:t>комитета государственной</w:t>
      </w:r>
    </w:p>
    <w:p w:rsidR="00385748" w:rsidRDefault="00385748">
      <w:pPr>
        <w:pStyle w:val="ConsPlusNormal"/>
        <w:jc w:val="right"/>
      </w:pPr>
      <w:r>
        <w:t>охраны объектов</w:t>
      </w:r>
    </w:p>
    <w:p w:rsidR="00385748" w:rsidRDefault="00385748">
      <w:pPr>
        <w:pStyle w:val="ConsPlusNormal"/>
        <w:jc w:val="right"/>
      </w:pPr>
      <w:r>
        <w:t>культурного наследия</w:t>
      </w:r>
    </w:p>
    <w:p w:rsidR="00385748" w:rsidRDefault="00385748">
      <w:pPr>
        <w:pStyle w:val="ConsPlusNormal"/>
        <w:jc w:val="right"/>
      </w:pPr>
      <w:r>
        <w:t>Волгоградской области</w:t>
      </w:r>
    </w:p>
    <w:p w:rsidR="00385748" w:rsidRDefault="00385748">
      <w:pPr>
        <w:pStyle w:val="ConsPlusNormal"/>
        <w:jc w:val="right"/>
      </w:pPr>
      <w:r>
        <w:t>от 13 ноября 2020 г. N 320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Title"/>
        <w:jc w:val="center"/>
      </w:pPr>
      <w:bookmarkStart w:id="1" w:name="P114"/>
      <w:bookmarkEnd w:id="1"/>
      <w:r>
        <w:t>ПЕРЕЧЕНЬ КООРДИНАТ ХАРАКТЕРНЫХ ТОЧЕК ГРАНИЦ ТЕРРИТОРИИ</w:t>
      </w:r>
    </w:p>
    <w:p w:rsidR="00385748" w:rsidRDefault="0038574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385748" w:rsidRDefault="00385748">
      <w:pPr>
        <w:pStyle w:val="ConsPlusTitle"/>
        <w:jc w:val="center"/>
      </w:pPr>
      <w:r>
        <w:t>"КОМПЛЕКС ЗАСТРОЙКИ УЛИЦЫ ИМ. КУЗНЕЦОВА", РАСПОЛОЖЕННОГО</w:t>
      </w:r>
    </w:p>
    <w:p w:rsidR="00385748" w:rsidRDefault="00385748">
      <w:pPr>
        <w:pStyle w:val="ConsPlusTitle"/>
        <w:jc w:val="center"/>
      </w:pPr>
      <w:r>
        <w:t>ПО АДРЕСУ: ВОЛГОГРАДСКАЯ ОБЛАСТЬ, Г. ВОЛГОГРАД,</w:t>
      </w:r>
    </w:p>
    <w:p w:rsidR="00385748" w:rsidRDefault="00385748">
      <w:pPr>
        <w:pStyle w:val="ConsPlusTitle"/>
        <w:jc w:val="center"/>
      </w:pPr>
      <w:r>
        <w:t>КРАСНООКТЯБРЬСКИЙ РАЙОН, УЛ. КУЗНЕЦОВА, КВАРТАЛЫ N 602 - 608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Title"/>
        <w:jc w:val="center"/>
        <w:outlineLvl w:val="1"/>
      </w:pPr>
      <w:r>
        <w:t>Система координат: городская, местная</w:t>
      </w:r>
    </w:p>
    <w:p w:rsidR="00385748" w:rsidRDefault="003857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7"/>
        <w:gridCol w:w="1275"/>
        <w:gridCol w:w="2835"/>
        <w:gridCol w:w="2958"/>
      </w:tblGrid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У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5343,67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3009,82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364,48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5655,34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3198,78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45,54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5632,07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3237,93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19,95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5615,01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3227,59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21,87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5626,42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3208,93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115,18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5527,71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3149,57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42,56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5505,89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3186,11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20,33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5488,47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3175,63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47,32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5512,86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3135,08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52,9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5467,53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3107,82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46,29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5443,68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3147,49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24,37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5422,55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3135,35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47,79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5447,18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3094,4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115,21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5348,18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3035,48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5334,63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3058,25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5320,02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3049,56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46,24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5343,67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3009,82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5785,77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3278,4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478,06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6195,75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3524,29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19,47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6186,27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3541,3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41,21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6150,93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3520,1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31,72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6135,7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3547,93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132,48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6019,93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3483,52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36,28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6038,3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3452,23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65,73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5982,07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3418,19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40,19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5962,36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3453,22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37,35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5929,81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3434,9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12,66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5923,6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3445,93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31,05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5896,54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3430,7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51,93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5922,38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3385,66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152,65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5791,65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3306,85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52,66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5764,63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3352,05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19,29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5748,02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3342,24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74,17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5785,77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3278,4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6424,61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3653,89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308,37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6694,75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3802,6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45,72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6673,24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3842,94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21,16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6654,63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3832,87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16,94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6662,81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3818,04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123,96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6556,04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3755,06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20,61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6546,01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3773,07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113,88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6445,57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3719,4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25,18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6457,21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3697,07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49,6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6413,58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3673,47</w:t>
            </w: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</w:pPr>
          </w:p>
        </w:tc>
        <w:tc>
          <w:tcPr>
            <w:tcW w:w="1275" w:type="dxa"/>
          </w:tcPr>
          <w:p w:rsidR="00385748" w:rsidRDefault="00385748">
            <w:pPr>
              <w:pStyle w:val="ConsPlusNormal"/>
              <w:jc w:val="center"/>
            </w:pPr>
            <w:r>
              <w:t>22,47</w:t>
            </w:r>
          </w:p>
        </w:tc>
        <w:tc>
          <w:tcPr>
            <w:tcW w:w="283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958" w:type="dxa"/>
          </w:tcPr>
          <w:p w:rsidR="00385748" w:rsidRDefault="00385748">
            <w:pPr>
              <w:pStyle w:val="ConsPlusNormal"/>
            </w:pPr>
          </w:p>
        </w:tc>
      </w:tr>
      <w:tr w:rsidR="00385748">
        <w:tc>
          <w:tcPr>
            <w:tcW w:w="1967" w:type="dxa"/>
          </w:tcPr>
          <w:p w:rsidR="00385748" w:rsidRDefault="0038574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275" w:type="dxa"/>
          </w:tcPr>
          <w:p w:rsidR="00385748" w:rsidRDefault="00385748">
            <w:pPr>
              <w:pStyle w:val="ConsPlusNormal"/>
            </w:pPr>
          </w:p>
        </w:tc>
        <w:tc>
          <w:tcPr>
            <w:tcW w:w="2835" w:type="dxa"/>
          </w:tcPr>
          <w:p w:rsidR="00385748" w:rsidRDefault="00385748">
            <w:pPr>
              <w:pStyle w:val="ConsPlusNormal"/>
              <w:jc w:val="center"/>
            </w:pPr>
            <w:r>
              <w:t>6424,61</w:t>
            </w:r>
          </w:p>
        </w:tc>
        <w:tc>
          <w:tcPr>
            <w:tcW w:w="2958" w:type="dxa"/>
          </w:tcPr>
          <w:p w:rsidR="00385748" w:rsidRDefault="00385748">
            <w:pPr>
              <w:pStyle w:val="ConsPlusNormal"/>
              <w:jc w:val="center"/>
            </w:pPr>
            <w:r>
              <w:t>3653,89</w:t>
            </w:r>
          </w:p>
        </w:tc>
      </w:tr>
    </w:tbl>
    <w:p w:rsidR="00385748" w:rsidRDefault="00385748">
      <w:pPr>
        <w:pStyle w:val="ConsPlusNormal"/>
        <w:jc w:val="both"/>
      </w:pPr>
    </w:p>
    <w:p w:rsidR="00385748" w:rsidRDefault="00385748">
      <w:pPr>
        <w:pStyle w:val="ConsPlusTitle"/>
        <w:jc w:val="center"/>
        <w:outlineLvl w:val="1"/>
      </w:pPr>
      <w:r>
        <w:t>Система координат: WGS 84</w:t>
      </w:r>
    </w:p>
    <w:p w:rsidR="00385748" w:rsidRDefault="0038574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199"/>
        <w:gridCol w:w="4082"/>
      </w:tblGrid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E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48°45'28,31"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44°33'4,83"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48°45'38,39"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44°33'14,09"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48°45'37,64"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44°33'16,00"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48°45'37,09"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44°33'15,50"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48°45'37,46"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44°33'14,58"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48°45'34,26"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44°33'11,67"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48°45'33,56"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44°33'13,46"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48°45'32,99"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44°33'12,95"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48°45'33,78"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44°33'10,96"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48°45'32,32"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44°33'9,63"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48°45'31,54"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44°33'11,57"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48°45'30,86"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44°33'10,98"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48°45'31,66"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44°33'8,97"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48°45'28,45"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44°33'6,08"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48°45'28,01"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44°33'7,20"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48°45'27,54"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44°33'6,77"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48°45'42,62"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44°33'17,99"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48°45'55,88"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44°33'30,04"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48°45'55,58"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44°33'30,87"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48°45'54,43"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44°33'29,83"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48°45'53,94"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44°33'31,20"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48°45'50,19"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44°33'28,04"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48°45'50,79"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44°33'26,51"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48°45'48,97"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44°33'24,84"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48°45'48,33"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44°33'26,55"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48°45'47,28"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44°33'25,66"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48°45'47,07"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44°33'26,20"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48°45'46,20"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44°33'25,45"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48°45'47,04"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44°33'23,24"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48°45'42,81"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44°33'19,38"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48°45'41,93"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44°33'21,59"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48°45'41,39"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44°33'21,11"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48°46'3,29"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44°33'36,39"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48°46'12,03"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44°33'43,69"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48°46'11,33"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44°33'45,66"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48°46'10,73"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44°33'45,17"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48°46'11,00"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44°33'44,44"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48°46'7,54"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44°33'41,35"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48°46'7,22"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44°33'42,23"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48°46'3,97"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44°33'39,60"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48°46'4,34"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44°33'38,51" В</w:t>
            </w:r>
          </w:p>
        </w:tc>
      </w:tr>
      <w:tr w:rsidR="00385748">
        <w:tc>
          <w:tcPr>
            <w:tcW w:w="1701" w:type="dxa"/>
          </w:tcPr>
          <w:p w:rsidR="00385748" w:rsidRDefault="0038574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199" w:type="dxa"/>
          </w:tcPr>
          <w:p w:rsidR="00385748" w:rsidRDefault="00385748">
            <w:pPr>
              <w:pStyle w:val="ConsPlusNormal"/>
              <w:jc w:val="center"/>
            </w:pPr>
            <w:r>
              <w:t>48°46'2,93" С</w:t>
            </w:r>
          </w:p>
        </w:tc>
        <w:tc>
          <w:tcPr>
            <w:tcW w:w="4082" w:type="dxa"/>
          </w:tcPr>
          <w:p w:rsidR="00385748" w:rsidRDefault="00385748">
            <w:pPr>
              <w:pStyle w:val="ConsPlusNormal"/>
              <w:jc w:val="center"/>
            </w:pPr>
            <w:r>
              <w:t>44°33'37,35" В</w:t>
            </w:r>
          </w:p>
        </w:tc>
      </w:tr>
    </w:tbl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right"/>
        <w:outlineLvl w:val="0"/>
      </w:pPr>
      <w:r>
        <w:t>Приложение 3</w:t>
      </w:r>
    </w:p>
    <w:p w:rsidR="00385748" w:rsidRDefault="00385748">
      <w:pPr>
        <w:pStyle w:val="ConsPlusNormal"/>
        <w:jc w:val="right"/>
      </w:pPr>
      <w:r>
        <w:t>к приказу</w:t>
      </w:r>
    </w:p>
    <w:p w:rsidR="00385748" w:rsidRDefault="00385748">
      <w:pPr>
        <w:pStyle w:val="ConsPlusNormal"/>
        <w:jc w:val="right"/>
      </w:pPr>
      <w:r>
        <w:t>комитета государственной</w:t>
      </w:r>
    </w:p>
    <w:p w:rsidR="00385748" w:rsidRDefault="00385748">
      <w:pPr>
        <w:pStyle w:val="ConsPlusNormal"/>
        <w:jc w:val="right"/>
      </w:pPr>
      <w:r>
        <w:t>охраны объектов</w:t>
      </w:r>
    </w:p>
    <w:p w:rsidR="00385748" w:rsidRDefault="00385748">
      <w:pPr>
        <w:pStyle w:val="ConsPlusNormal"/>
        <w:jc w:val="right"/>
      </w:pPr>
      <w:r>
        <w:t>культурного наследия</w:t>
      </w:r>
    </w:p>
    <w:p w:rsidR="00385748" w:rsidRDefault="00385748">
      <w:pPr>
        <w:pStyle w:val="ConsPlusNormal"/>
        <w:jc w:val="right"/>
      </w:pPr>
      <w:r>
        <w:t>Волгоградской области</w:t>
      </w:r>
    </w:p>
    <w:p w:rsidR="00385748" w:rsidRDefault="00385748">
      <w:pPr>
        <w:pStyle w:val="ConsPlusNormal"/>
        <w:jc w:val="right"/>
      </w:pPr>
      <w:r>
        <w:t>от 13 ноября 2020 г. N 320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Title"/>
        <w:jc w:val="center"/>
      </w:pPr>
      <w:bookmarkStart w:id="2" w:name="P619"/>
      <w:bookmarkEnd w:id="2"/>
      <w:r>
        <w:t>РЕЖИМ ИСПОЛЬЗОВАНИЯ ТЕРРИТОРИИ ОБЪЕКТА КУЛЬТУРНОГО НАСЛЕДИЯ</w:t>
      </w:r>
    </w:p>
    <w:p w:rsidR="00385748" w:rsidRDefault="00385748">
      <w:pPr>
        <w:pStyle w:val="ConsPlusTitle"/>
        <w:jc w:val="center"/>
      </w:pPr>
      <w:r>
        <w:t>РЕГИОНАЛЬНОГО ЗНАЧЕНИЯ "КОМПЛЕКС ЗАСТРОЙКИ УЛИЦЫ ИМ.</w:t>
      </w:r>
    </w:p>
    <w:p w:rsidR="00385748" w:rsidRDefault="00385748">
      <w:pPr>
        <w:pStyle w:val="ConsPlusTitle"/>
        <w:jc w:val="center"/>
      </w:pPr>
      <w:r>
        <w:t>КУЗНЕЦОВА", РАСПОЛОЖЕННОГО ПО АДРЕСУ: ВОЛГОГРАДСКАЯ</w:t>
      </w:r>
    </w:p>
    <w:p w:rsidR="00385748" w:rsidRDefault="00385748">
      <w:pPr>
        <w:pStyle w:val="ConsPlusTitle"/>
        <w:jc w:val="center"/>
      </w:pPr>
      <w:r>
        <w:t>ОБЛАСТЬ, Г. ВОЛГОГРАД, КРАСНООКТЯБРЬСКИЙ РАЙОН,</w:t>
      </w:r>
    </w:p>
    <w:p w:rsidR="00385748" w:rsidRDefault="00385748">
      <w:pPr>
        <w:pStyle w:val="ConsPlusTitle"/>
        <w:jc w:val="center"/>
      </w:pPr>
      <w:r>
        <w:t>УЛ. КУЗНЕЦОВА, КВАРТАЛЫ N 602 - 608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"Комплекс застройки улицы им. Кузнецова", расположенного по адресу: Волгоградская область, г. Волгоград, Краснооктябрьский район, ул. Кузнецова, кварталы N 602 - 608,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 xml:space="preserve"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положительное заключение государственной историко-культурной экспертизы и согласованные с органом исполнительной власти Волгоградской области, уполномоченным в области государственной охраны объектов </w:t>
      </w:r>
      <w:r>
        <w:lastRenderedPageBreak/>
        <w:t>культурного наследия (далее - согласованный раздел об обеспечении сохранности);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385748" w:rsidRDefault="00385748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jc w:val="both"/>
      </w:pPr>
    </w:p>
    <w:p w:rsidR="00385748" w:rsidRDefault="003857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11FC" w:rsidRDefault="00C911FC">
      <w:bookmarkStart w:id="3" w:name="_GoBack"/>
      <w:bookmarkEnd w:id="3"/>
    </w:p>
    <w:sectPr w:rsidR="00C911FC" w:rsidSect="004F2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748"/>
    <w:rsid w:val="00385748"/>
    <w:rsid w:val="00C9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6C611-0E4A-47B3-8DE1-3C689CE6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57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57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57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B9A422B0D0CC0DE2F51A95C4DACFFA896C60851DC108ADFAB9FEC0F3FE42BCA5E14E5DCD9DDD6C763825531C6DB0E0461EB0F9977CB9EB94A51369I3D4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FB9A422B0D0CC0DE2F50498D2B690FF886F3B891CCF0BFAA2E8F897ACAE44E9E5A148088ED9D06E723371035833E9B30255BCF98960B8EBI8DAS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B9A422B0D0CC0DE2F50498D2B690FF8A623F8A1ECE0BFAA2E8F897ACAE44E9E5A1480C89D9DB39277C705F1E66FAB00055BFFB95I6D2S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9FB9A422B0D0CC0DE2F50498D2B690FF8A623F8A1ECE0BFAA2E8F897ACAE44E9E5A1480B89DADB39277C705F1E66FAB00055BFFB95I6D2S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1552</Words>
  <Characters>8848</Characters>
  <Application>Microsoft Office Word</Application>
  <DocSecurity>0</DocSecurity>
  <Lines>73</Lines>
  <Paragraphs>20</Paragraphs>
  <ScaleCrop>false</ScaleCrop>
  <Company>diakov.net</Company>
  <LinksUpToDate>false</LinksUpToDate>
  <CharactersWithSpaces>10380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2020-12-20T18:03:00Z</dcterms:created>
  <dcterms:modified xsi:type="dcterms:W3CDTF">2020-12-20T18:03:00Z</dcterms:modified>
</cp:coreProperties>
</file>