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260F" w:rsidRDefault="00A5260F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A5260F" w:rsidRDefault="00A5260F">
      <w:pPr>
        <w:pStyle w:val="ConsPlusNormal"/>
        <w:jc w:val="both"/>
        <w:outlineLvl w:val="0"/>
      </w:pPr>
    </w:p>
    <w:p w:rsidR="00A5260F" w:rsidRDefault="00A5260F">
      <w:pPr>
        <w:pStyle w:val="ConsPlusTitle"/>
        <w:jc w:val="center"/>
        <w:outlineLvl w:val="0"/>
      </w:pPr>
      <w:r>
        <w:t>МИНИСТЕРСТВО КУЛЬТУРЫ ВОЛГОГРАДСКОЙ ОБЛАСТИ</w:t>
      </w:r>
    </w:p>
    <w:p w:rsidR="00A5260F" w:rsidRDefault="00A5260F">
      <w:pPr>
        <w:pStyle w:val="ConsPlusTitle"/>
        <w:jc w:val="center"/>
      </w:pPr>
    </w:p>
    <w:p w:rsidR="00A5260F" w:rsidRDefault="00A5260F">
      <w:pPr>
        <w:pStyle w:val="ConsPlusTitle"/>
        <w:jc w:val="center"/>
      </w:pPr>
      <w:r>
        <w:t>ПРИКАЗ</w:t>
      </w:r>
    </w:p>
    <w:p w:rsidR="00A5260F" w:rsidRDefault="00A5260F">
      <w:pPr>
        <w:pStyle w:val="ConsPlusTitle"/>
        <w:jc w:val="center"/>
      </w:pPr>
      <w:r>
        <w:t>от 20 января 2015 г. N 01-20/040</w:t>
      </w:r>
    </w:p>
    <w:p w:rsidR="00A5260F" w:rsidRDefault="00A5260F">
      <w:pPr>
        <w:pStyle w:val="ConsPlusTitle"/>
        <w:jc w:val="center"/>
      </w:pPr>
    </w:p>
    <w:p w:rsidR="00A5260F" w:rsidRDefault="00A5260F">
      <w:pPr>
        <w:pStyle w:val="ConsPlusTitle"/>
        <w:jc w:val="center"/>
      </w:pPr>
      <w:r>
        <w:t>ОБ УСТАНОВЛЕНИИ ГРАНИЦ ТЕРРИТОРИИ ОБЪЕКТА КУЛЬТУРНОГО</w:t>
      </w:r>
    </w:p>
    <w:p w:rsidR="00A5260F" w:rsidRDefault="00A5260F">
      <w:pPr>
        <w:pStyle w:val="ConsPlusTitle"/>
        <w:jc w:val="center"/>
      </w:pPr>
      <w:r>
        <w:t>НАСЛЕДИЯ РЕГИОНАЛЬНОГО ЗНАЧЕНИЯ "МЕТАЛЛУРГИЧЕСКИЙ ЗАВОД</w:t>
      </w:r>
    </w:p>
    <w:p w:rsidR="00A5260F" w:rsidRDefault="00A5260F">
      <w:pPr>
        <w:pStyle w:val="ConsPlusTitle"/>
        <w:jc w:val="center"/>
      </w:pPr>
      <w:r>
        <w:t>(ЗАВОД "КРАСНЫЙ ОКТЯБРЬ")", КОН. XIX В., РАСПОЛОЖЕННОГО</w:t>
      </w:r>
    </w:p>
    <w:p w:rsidR="00A5260F" w:rsidRDefault="00A5260F">
      <w:pPr>
        <w:pStyle w:val="ConsPlusTitle"/>
        <w:jc w:val="center"/>
      </w:pPr>
      <w:r>
        <w:t>ПО АДРЕСУ: Г. ВОЛГОГРАД, КРАСНООКТЯБРЬСКИЙ РАЙОН,</w:t>
      </w:r>
    </w:p>
    <w:p w:rsidR="00A5260F" w:rsidRDefault="00A5260F">
      <w:pPr>
        <w:pStyle w:val="ConsPlusTitle"/>
        <w:jc w:val="center"/>
      </w:pPr>
      <w:r>
        <w:t>И ПРАВОВЫХ РЕЖИМОВ ИСПОЛЬЗОВАНИЯ ТЕРРИТОРИИ</w:t>
      </w:r>
    </w:p>
    <w:p w:rsidR="00A5260F" w:rsidRDefault="00A5260F">
      <w:pPr>
        <w:pStyle w:val="ConsPlusNormal"/>
        <w:jc w:val="both"/>
      </w:pPr>
    </w:p>
    <w:p w:rsidR="00A5260F" w:rsidRDefault="00A5260F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6" w:history="1">
        <w:r>
          <w:rPr>
            <w:color w:val="0000FF"/>
          </w:rPr>
          <w:t>законом</w:t>
        </w:r>
      </w:hyperlink>
      <w:r>
        <w:t xml:space="preserve"> от 25.06.2002 N 73-ФЗ "Об объектах культурного наследия (памятниках истории и культуры) народов Российской Федерации", </w:t>
      </w:r>
      <w:hyperlink r:id="rId7" w:history="1">
        <w:r>
          <w:rPr>
            <w:color w:val="0000FF"/>
          </w:rPr>
          <w:t>Положением</w:t>
        </w:r>
      </w:hyperlink>
      <w:r>
        <w:t xml:space="preserve"> о министерстве культуры Волгоградской области, утвержденным постановлением Правительства Волгоградской области от 22.05.2012 N 101-п, приказываю:</w:t>
      </w:r>
    </w:p>
    <w:p w:rsidR="00A5260F" w:rsidRDefault="00A5260F">
      <w:pPr>
        <w:pStyle w:val="ConsPlusNormal"/>
        <w:spacing w:before="220"/>
        <w:ind w:firstLine="540"/>
        <w:jc w:val="both"/>
      </w:pPr>
      <w:r>
        <w:t xml:space="preserve">1. Установить границы территории объекта культурного наследия регионального значения "Металлургический завод (завод "Красный Октябрь")", кон. XIX в., </w:t>
      </w:r>
      <w:proofErr w:type="gramStart"/>
      <w:r>
        <w:t>расположенного</w:t>
      </w:r>
      <w:proofErr w:type="gramEnd"/>
      <w:r>
        <w:t xml:space="preserve"> по адресу: г. Волгоград, Краснооктябрьский район, согласно </w:t>
      </w:r>
      <w:hyperlink w:anchor="P30" w:history="1">
        <w:r>
          <w:rPr>
            <w:color w:val="0000FF"/>
          </w:rPr>
          <w:t>приложениям 1</w:t>
        </w:r>
      </w:hyperlink>
      <w:r>
        <w:t xml:space="preserve"> и </w:t>
      </w:r>
      <w:hyperlink w:anchor="P51" w:history="1">
        <w:r>
          <w:rPr>
            <w:color w:val="0000FF"/>
          </w:rPr>
          <w:t>2</w:t>
        </w:r>
      </w:hyperlink>
      <w:r>
        <w:t>.</w:t>
      </w:r>
    </w:p>
    <w:p w:rsidR="00A5260F" w:rsidRDefault="00A5260F">
      <w:pPr>
        <w:pStyle w:val="ConsPlusNormal"/>
        <w:spacing w:before="220"/>
        <w:ind w:firstLine="540"/>
        <w:jc w:val="both"/>
      </w:pPr>
      <w:r>
        <w:t xml:space="preserve">2. Установить правовые </w:t>
      </w:r>
      <w:hyperlink w:anchor="P69" w:history="1">
        <w:r>
          <w:rPr>
            <w:color w:val="0000FF"/>
          </w:rPr>
          <w:t>режимы</w:t>
        </w:r>
      </w:hyperlink>
      <w:r>
        <w:t xml:space="preserve"> использования территории объекта культурного наследия регионального значения "Металлургический завод (завод "Красный Октябрь")", кон. XIX в., </w:t>
      </w:r>
      <w:proofErr w:type="gramStart"/>
      <w:r>
        <w:t>расположенного</w:t>
      </w:r>
      <w:proofErr w:type="gramEnd"/>
      <w:r>
        <w:t xml:space="preserve"> по адресу: г. Волгоград, Краснооктябрьский район, согласно приложению 3.</w:t>
      </w:r>
    </w:p>
    <w:p w:rsidR="00A5260F" w:rsidRDefault="00A5260F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официального опубликования.</w:t>
      </w:r>
    </w:p>
    <w:p w:rsidR="00A5260F" w:rsidRDefault="00A5260F">
      <w:pPr>
        <w:pStyle w:val="ConsPlusNormal"/>
        <w:jc w:val="both"/>
      </w:pPr>
    </w:p>
    <w:p w:rsidR="00A5260F" w:rsidRDefault="00A5260F">
      <w:pPr>
        <w:pStyle w:val="ConsPlusNormal"/>
        <w:jc w:val="right"/>
      </w:pPr>
      <w:r>
        <w:t>Министр</w:t>
      </w:r>
    </w:p>
    <w:p w:rsidR="00A5260F" w:rsidRDefault="00A5260F">
      <w:pPr>
        <w:pStyle w:val="ConsPlusNormal"/>
        <w:jc w:val="right"/>
      </w:pPr>
      <w:r>
        <w:t>В.П.ГЕПФНЕР</w:t>
      </w:r>
    </w:p>
    <w:p w:rsidR="00A5260F" w:rsidRDefault="00A5260F">
      <w:pPr>
        <w:pStyle w:val="ConsPlusNormal"/>
        <w:jc w:val="both"/>
      </w:pPr>
    </w:p>
    <w:p w:rsidR="00A5260F" w:rsidRDefault="00A5260F">
      <w:pPr>
        <w:pStyle w:val="ConsPlusNormal"/>
        <w:jc w:val="both"/>
      </w:pPr>
    </w:p>
    <w:p w:rsidR="00A5260F" w:rsidRDefault="00A5260F">
      <w:pPr>
        <w:pStyle w:val="ConsPlusNormal"/>
        <w:jc w:val="both"/>
      </w:pPr>
    </w:p>
    <w:p w:rsidR="00A5260F" w:rsidRDefault="00A5260F">
      <w:pPr>
        <w:pStyle w:val="ConsPlusNormal"/>
        <w:jc w:val="both"/>
      </w:pPr>
    </w:p>
    <w:p w:rsidR="00A5260F" w:rsidRDefault="00A5260F">
      <w:pPr>
        <w:pStyle w:val="ConsPlusNormal"/>
        <w:jc w:val="both"/>
      </w:pPr>
    </w:p>
    <w:p w:rsidR="00A5260F" w:rsidRDefault="00A5260F">
      <w:pPr>
        <w:pStyle w:val="ConsPlusNormal"/>
        <w:jc w:val="right"/>
        <w:outlineLvl w:val="0"/>
      </w:pPr>
      <w:r>
        <w:t>Приложение 1</w:t>
      </w:r>
    </w:p>
    <w:p w:rsidR="00A5260F" w:rsidRDefault="00A5260F">
      <w:pPr>
        <w:pStyle w:val="ConsPlusNormal"/>
        <w:jc w:val="right"/>
      </w:pPr>
      <w:r>
        <w:t>к приказу</w:t>
      </w:r>
    </w:p>
    <w:p w:rsidR="00A5260F" w:rsidRDefault="00A5260F">
      <w:pPr>
        <w:pStyle w:val="ConsPlusNormal"/>
        <w:jc w:val="right"/>
      </w:pPr>
      <w:r>
        <w:t>министерства культуры</w:t>
      </w:r>
    </w:p>
    <w:p w:rsidR="00A5260F" w:rsidRDefault="00A5260F">
      <w:pPr>
        <w:pStyle w:val="ConsPlusNormal"/>
        <w:jc w:val="right"/>
      </w:pPr>
      <w:r>
        <w:t>Волгоградской области</w:t>
      </w:r>
    </w:p>
    <w:p w:rsidR="00A5260F" w:rsidRDefault="00A5260F">
      <w:pPr>
        <w:pStyle w:val="ConsPlusNormal"/>
        <w:jc w:val="right"/>
      </w:pPr>
      <w:r>
        <w:t>от 20 января 2015 г. N 01-20/040</w:t>
      </w:r>
    </w:p>
    <w:p w:rsidR="00A5260F" w:rsidRDefault="00A5260F">
      <w:pPr>
        <w:pStyle w:val="ConsPlusNormal"/>
        <w:jc w:val="both"/>
      </w:pPr>
    </w:p>
    <w:p w:rsidR="00A5260F" w:rsidRDefault="00A5260F">
      <w:pPr>
        <w:pStyle w:val="ConsPlusTitle"/>
        <w:jc w:val="center"/>
      </w:pPr>
      <w:bookmarkStart w:id="0" w:name="P30"/>
      <w:bookmarkEnd w:id="0"/>
      <w:r>
        <w:t>ОПИСАНИЕ ГРАНИЦ ТЕРРИТОРИИ ОБЪЕКТА КУЛЬТУРНОГО НАСЛЕДИЯ</w:t>
      </w:r>
    </w:p>
    <w:p w:rsidR="00A5260F" w:rsidRDefault="00A5260F">
      <w:pPr>
        <w:pStyle w:val="ConsPlusTitle"/>
        <w:jc w:val="center"/>
      </w:pPr>
      <w:proofErr w:type="gramStart"/>
      <w:r>
        <w:t>РЕГИОНАЛЬНОГО ЗНАЧЕНИЯ "МЕТАЛЛУРГИЧЕСКИЙ ЗАВОД (ЗАВОД</w:t>
      </w:r>
      <w:proofErr w:type="gramEnd"/>
    </w:p>
    <w:p w:rsidR="00A5260F" w:rsidRDefault="00A5260F">
      <w:pPr>
        <w:pStyle w:val="ConsPlusTitle"/>
        <w:jc w:val="center"/>
      </w:pPr>
      <w:proofErr w:type="gramStart"/>
      <w:r>
        <w:t>"КРАСНЫЙ ОКТЯБРЬ")", КОН.</w:t>
      </w:r>
      <w:proofErr w:type="gramEnd"/>
      <w:r>
        <w:t xml:space="preserve"> XIX В., </w:t>
      </w:r>
      <w:proofErr w:type="gramStart"/>
      <w:r>
        <w:t>РАСПОЛОЖЕННОГО</w:t>
      </w:r>
      <w:proofErr w:type="gramEnd"/>
      <w:r>
        <w:t xml:space="preserve"> ПО АДРЕСУ:</w:t>
      </w:r>
    </w:p>
    <w:p w:rsidR="00A5260F" w:rsidRDefault="00A5260F">
      <w:pPr>
        <w:pStyle w:val="ConsPlusTitle"/>
        <w:jc w:val="center"/>
      </w:pPr>
      <w:r>
        <w:t>Г. ВОЛГОГРАД, КРАСНООКТЯБРЬСКИЙ РАЙОН</w:t>
      </w:r>
    </w:p>
    <w:p w:rsidR="00A5260F" w:rsidRDefault="00A5260F">
      <w:pPr>
        <w:pStyle w:val="ConsPlusNormal"/>
        <w:jc w:val="both"/>
      </w:pPr>
    </w:p>
    <w:p w:rsidR="00A5260F" w:rsidRDefault="00A5260F">
      <w:pPr>
        <w:pStyle w:val="ConsPlusNormal"/>
        <w:ind w:firstLine="540"/>
        <w:jc w:val="both"/>
      </w:pPr>
      <w:r>
        <w:t xml:space="preserve">Границы территории объекта культурного наследия регионального значения "Металлургический завод (завод "Красный Октябрь")", кон. XIX в., </w:t>
      </w:r>
      <w:proofErr w:type="gramStart"/>
      <w:r>
        <w:t>расположенного</w:t>
      </w:r>
      <w:proofErr w:type="gramEnd"/>
      <w:r>
        <w:t xml:space="preserve"> по адресу: г. Волгоград, Краснооктябрьский район, устанавливаются согласно схеме по линиям, обозначенным цифрами:</w:t>
      </w:r>
    </w:p>
    <w:p w:rsidR="00A5260F" w:rsidRDefault="00A5260F">
      <w:pPr>
        <w:pStyle w:val="ConsPlusNormal"/>
        <w:spacing w:before="220"/>
        <w:ind w:firstLine="540"/>
        <w:jc w:val="both"/>
      </w:pPr>
      <w:r>
        <w:t>- от т. 1 до т. 2 - на юго-запад 48 м;</w:t>
      </w:r>
    </w:p>
    <w:p w:rsidR="00A5260F" w:rsidRDefault="00A5260F">
      <w:pPr>
        <w:pStyle w:val="ConsPlusNormal"/>
        <w:spacing w:before="220"/>
        <w:ind w:firstLine="540"/>
        <w:jc w:val="both"/>
      </w:pPr>
      <w:r>
        <w:t>- от т. 2 до т. 3 - на северо-запад 127 м;</w:t>
      </w:r>
    </w:p>
    <w:p w:rsidR="00A5260F" w:rsidRDefault="00A5260F">
      <w:pPr>
        <w:pStyle w:val="ConsPlusNormal"/>
        <w:spacing w:before="220"/>
        <w:ind w:firstLine="540"/>
        <w:jc w:val="both"/>
      </w:pPr>
      <w:r>
        <w:lastRenderedPageBreak/>
        <w:t>- от т. 3 до т. 4 - на северо-восток 52 м;</w:t>
      </w:r>
    </w:p>
    <w:p w:rsidR="00A5260F" w:rsidRDefault="00A5260F">
      <w:pPr>
        <w:pStyle w:val="ConsPlusNormal"/>
        <w:spacing w:before="220"/>
        <w:ind w:firstLine="540"/>
        <w:jc w:val="both"/>
      </w:pPr>
      <w:r>
        <w:t>- от т. 4 до т. 1 - на юго-восток 128 м.</w:t>
      </w:r>
    </w:p>
    <w:p w:rsidR="00A5260F" w:rsidRDefault="00A5260F">
      <w:pPr>
        <w:pStyle w:val="ConsPlusNormal"/>
        <w:jc w:val="both"/>
      </w:pPr>
    </w:p>
    <w:p w:rsidR="00A5260F" w:rsidRDefault="00A5260F">
      <w:pPr>
        <w:pStyle w:val="ConsPlusNormal"/>
        <w:jc w:val="both"/>
      </w:pPr>
    </w:p>
    <w:p w:rsidR="00A5260F" w:rsidRDefault="00A5260F">
      <w:pPr>
        <w:pStyle w:val="ConsPlusNormal"/>
        <w:jc w:val="both"/>
      </w:pPr>
    </w:p>
    <w:p w:rsidR="00A5260F" w:rsidRDefault="00A5260F">
      <w:pPr>
        <w:pStyle w:val="ConsPlusNormal"/>
        <w:jc w:val="both"/>
      </w:pPr>
    </w:p>
    <w:p w:rsidR="00A5260F" w:rsidRDefault="00A5260F">
      <w:pPr>
        <w:pStyle w:val="ConsPlusNormal"/>
        <w:jc w:val="both"/>
      </w:pPr>
    </w:p>
    <w:p w:rsidR="00A5260F" w:rsidRDefault="00A5260F">
      <w:pPr>
        <w:pStyle w:val="ConsPlusNormal"/>
        <w:jc w:val="right"/>
        <w:outlineLvl w:val="0"/>
      </w:pPr>
      <w:r>
        <w:t>Приложение 2</w:t>
      </w:r>
    </w:p>
    <w:p w:rsidR="00A5260F" w:rsidRDefault="00A5260F">
      <w:pPr>
        <w:pStyle w:val="ConsPlusNormal"/>
        <w:jc w:val="right"/>
      </w:pPr>
      <w:r>
        <w:t>к приказу</w:t>
      </w:r>
    </w:p>
    <w:p w:rsidR="00A5260F" w:rsidRDefault="00A5260F">
      <w:pPr>
        <w:pStyle w:val="ConsPlusNormal"/>
        <w:jc w:val="right"/>
      </w:pPr>
      <w:r>
        <w:t>министерства культуры</w:t>
      </w:r>
    </w:p>
    <w:p w:rsidR="00A5260F" w:rsidRDefault="00A5260F">
      <w:pPr>
        <w:pStyle w:val="ConsPlusNormal"/>
        <w:jc w:val="right"/>
      </w:pPr>
      <w:r>
        <w:t>Волгоградской области</w:t>
      </w:r>
    </w:p>
    <w:p w:rsidR="00A5260F" w:rsidRDefault="00A5260F">
      <w:pPr>
        <w:pStyle w:val="ConsPlusNormal"/>
        <w:jc w:val="right"/>
      </w:pPr>
      <w:r>
        <w:t>от 20 января 2015 г. N 01-20/040</w:t>
      </w:r>
    </w:p>
    <w:p w:rsidR="00A5260F" w:rsidRDefault="00A5260F">
      <w:pPr>
        <w:pStyle w:val="ConsPlusNormal"/>
        <w:jc w:val="both"/>
      </w:pPr>
    </w:p>
    <w:p w:rsidR="00A5260F" w:rsidRDefault="00A5260F">
      <w:pPr>
        <w:pStyle w:val="ConsPlusTitle"/>
        <w:jc w:val="center"/>
      </w:pPr>
      <w:bookmarkStart w:id="1" w:name="P51"/>
      <w:bookmarkEnd w:id="1"/>
      <w:r>
        <w:t>СХЕМА</w:t>
      </w:r>
    </w:p>
    <w:p w:rsidR="00A5260F" w:rsidRDefault="00A5260F">
      <w:pPr>
        <w:pStyle w:val="ConsPlusTitle"/>
        <w:jc w:val="center"/>
      </w:pPr>
      <w:r>
        <w:t>ГРАНИЦ ТЕРРИТОРИИ ОБЪЕКТА КУЛЬТУРНОГО НАСЛЕДИЯ РЕГИОНАЛЬНОГО</w:t>
      </w:r>
    </w:p>
    <w:p w:rsidR="00A5260F" w:rsidRDefault="00A5260F">
      <w:pPr>
        <w:pStyle w:val="ConsPlusTitle"/>
        <w:jc w:val="center"/>
      </w:pPr>
      <w:r>
        <w:t>ЗНАЧЕНИЯ "МЕТАЛЛУРГИЧЕСКИЙ ЗАВОД (ЗАВОД "КРАСНЫЙ ОКТЯБРЬ")",</w:t>
      </w:r>
    </w:p>
    <w:p w:rsidR="00A5260F" w:rsidRDefault="00A5260F">
      <w:pPr>
        <w:pStyle w:val="ConsPlusTitle"/>
        <w:jc w:val="center"/>
      </w:pPr>
      <w:r>
        <w:t xml:space="preserve">КОН. XIX В., </w:t>
      </w:r>
      <w:proofErr w:type="gramStart"/>
      <w:r>
        <w:t>РАСПОЛОЖЕННОГО</w:t>
      </w:r>
      <w:proofErr w:type="gramEnd"/>
      <w:r>
        <w:t xml:space="preserve"> ПО АДРЕСУ: Г. ВОЛГОГРАД,</w:t>
      </w:r>
    </w:p>
    <w:p w:rsidR="00A5260F" w:rsidRDefault="00A5260F">
      <w:pPr>
        <w:pStyle w:val="ConsPlusTitle"/>
        <w:jc w:val="center"/>
      </w:pPr>
      <w:r>
        <w:t>КРАСНООКТЯБРЬСКИЙ РАЙОН</w:t>
      </w:r>
    </w:p>
    <w:p w:rsidR="00A5260F" w:rsidRDefault="00A5260F">
      <w:pPr>
        <w:pStyle w:val="ConsPlusNormal"/>
        <w:jc w:val="both"/>
      </w:pPr>
    </w:p>
    <w:p w:rsidR="00A5260F" w:rsidRDefault="00A5260F">
      <w:pPr>
        <w:pStyle w:val="ConsPlusNormal"/>
        <w:jc w:val="center"/>
      </w:pPr>
      <w:r w:rsidRPr="006A100A">
        <w:rPr>
          <w:position w:val="-559"/>
        </w:rPr>
        <w:lastRenderedPageBreak/>
        <w:pict>
          <v:shape id="_x0000_i1025" style="width:436.8pt;height:570.6pt" coordsize="" o:spt="100" adj="0,,0" path="" filled="f" stroked="f">
            <v:stroke joinstyle="miter"/>
            <v:imagedata r:id="rId8" o:title="base_23732_112332_32768"/>
            <v:formulas/>
            <v:path o:connecttype="segments"/>
          </v:shape>
        </w:pict>
      </w:r>
    </w:p>
    <w:p w:rsidR="00A5260F" w:rsidRDefault="00A5260F">
      <w:pPr>
        <w:pStyle w:val="ConsPlusNormal"/>
        <w:jc w:val="both"/>
      </w:pPr>
    </w:p>
    <w:p w:rsidR="00A5260F" w:rsidRDefault="00A5260F">
      <w:pPr>
        <w:pStyle w:val="ConsPlusNormal"/>
        <w:jc w:val="both"/>
      </w:pPr>
    </w:p>
    <w:p w:rsidR="00A5260F" w:rsidRDefault="00A5260F">
      <w:pPr>
        <w:pStyle w:val="ConsPlusNormal"/>
        <w:jc w:val="both"/>
      </w:pPr>
    </w:p>
    <w:p w:rsidR="00A5260F" w:rsidRDefault="00A5260F">
      <w:pPr>
        <w:pStyle w:val="ConsPlusNormal"/>
        <w:jc w:val="both"/>
      </w:pPr>
    </w:p>
    <w:p w:rsidR="00A5260F" w:rsidRDefault="00A5260F">
      <w:pPr>
        <w:pStyle w:val="ConsPlusNormal"/>
        <w:jc w:val="both"/>
      </w:pPr>
    </w:p>
    <w:p w:rsidR="00A5260F" w:rsidRDefault="00A5260F">
      <w:pPr>
        <w:pStyle w:val="ConsPlusNormal"/>
        <w:jc w:val="right"/>
        <w:outlineLvl w:val="0"/>
      </w:pPr>
      <w:r>
        <w:t>Приложение 3</w:t>
      </w:r>
    </w:p>
    <w:p w:rsidR="00A5260F" w:rsidRDefault="00A5260F">
      <w:pPr>
        <w:pStyle w:val="ConsPlusNormal"/>
        <w:jc w:val="right"/>
      </w:pPr>
      <w:r>
        <w:t>к приказу</w:t>
      </w:r>
    </w:p>
    <w:p w:rsidR="00A5260F" w:rsidRDefault="00A5260F">
      <w:pPr>
        <w:pStyle w:val="ConsPlusNormal"/>
        <w:jc w:val="right"/>
      </w:pPr>
      <w:r>
        <w:t>министерства культуры</w:t>
      </w:r>
    </w:p>
    <w:p w:rsidR="00A5260F" w:rsidRDefault="00A5260F">
      <w:pPr>
        <w:pStyle w:val="ConsPlusNormal"/>
        <w:jc w:val="right"/>
      </w:pPr>
      <w:r>
        <w:t>Волгоградской области</w:t>
      </w:r>
    </w:p>
    <w:p w:rsidR="00A5260F" w:rsidRDefault="00A5260F">
      <w:pPr>
        <w:pStyle w:val="ConsPlusNormal"/>
        <w:jc w:val="right"/>
      </w:pPr>
      <w:r>
        <w:t>от 20 января 2015 г. N 01-20/040</w:t>
      </w:r>
    </w:p>
    <w:p w:rsidR="00A5260F" w:rsidRDefault="00A5260F">
      <w:pPr>
        <w:pStyle w:val="ConsPlusNormal"/>
        <w:jc w:val="both"/>
      </w:pPr>
    </w:p>
    <w:p w:rsidR="00A5260F" w:rsidRDefault="00A5260F">
      <w:pPr>
        <w:pStyle w:val="ConsPlusTitle"/>
        <w:jc w:val="center"/>
      </w:pPr>
      <w:bookmarkStart w:id="2" w:name="P69"/>
      <w:bookmarkEnd w:id="2"/>
      <w:r>
        <w:lastRenderedPageBreak/>
        <w:t>ПРАВОВЫЕ РЕЖИМЫ ИСПОЛЬЗОВАНИЯ ТЕРРИТОРИИ ОБЪЕКТА КУЛЬТУРНОГО</w:t>
      </w:r>
    </w:p>
    <w:p w:rsidR="00A5260F" w:rsidRDefault="00A5260F">
      <w:pPr>
        <w:pStyle w:val="ConsPlusTitle"/>
        <w:jc w:val="center"/>
      </w:pPr>
      <w:r>
        <w:t>НАСЛЕДИЯ РЕГИОНАЛЬНОГО ЗНАЧЕНИЯ "МЕТАЛЛУРГИЧЕСКИЙ ЗАВОД</w:t>
      </w:r>
    </w:p>
    <w:p w:rsidR="00A5260F" w:rsidRDefault="00A5260F">
      <w:pPr>
        <w:pStyle w:val="ConsPlusTitle"/>
        <w:jc w:val="center"/>
      </w:pPr>
      <w:r>
        <w:t>(ЗАВОД "КРАСНЫЙ ОКТЯБРЬ")", КОН. XIX В., РАСПОЛОЖЕННОГО</w:t>
      </w:r>
    </w:p>
    <w:p w:rsidR="00A5260F" w:rsidRDefault="00A5260F">
      <w:pPr>
        <w:pStyle w:val="ConsPlusTitle"/>
        <w:jc w:val="center"/>
      </w:pPr>
      <w:r>
        <w:t>ПО АДРЕСУ: Г. ВОЛГОГРАД, КРАСНООКТЯБРЬСКИЙ РАЙОН</w:t>
      </w:r>
    </w:p>
    <w:p w:rsidR="00A5260F" w:rsidRDefault="00A5260F">
      <w:pPr>
        <w:pStyle w:val="ConsPlusNormal"/>
        <w:jc w:val="both"/>
      </w:pPr>
    </w:p>
    <w:p w:rsidR="00A5260F" w:rsidRDefault="00A5260F">
      <w:pPr>
        <w:pStyle w:val="ConsPlusNormal"/>
        <w:ind w:firstLine="540"/>
        <w:jc w:val="both"/>
      </w:pPr>
      <w:r>
        <w:t xml:space="preserve">На территории объекта культурного наследия регионального значения "Металлургический завод (завод "Красный Октябрь")", кон. </w:t>
      </w:r>
      <w:proofErr w:type="gramStart"/>
      <w:r>
        <w:t>XIX в., расположенного по адресу: г. Волгоград, Краснооктябрьский район, запрещается проектирование и проведение любых землеустроительных, земляных, строительных, мелиоративных, хозяйственных и иных работ, за исключением:</w:t>
      </w:r>
      <w:proofErr w:type="gramEnd"/>
    </w:p>
    <w:p w:rsidR="00A5260F" w:rsidRDefault="00A5260F">
      <w:pPr>
        <w:pStyle w:val="ConsPlusNormal"/>
        <w:spacing w:before="220"/>
        <w:ind w:firstLine="540"/>
        <w:jc w:val="both"/>
      </w:pPr>
      <w:r>
        <w:t>работ по сохранению объекта культурного наследия;</w:t>
      </w:r>
    </w:p>
    <w:p w:rsidR="00A5260F" w:rsidRDefault="00A5260F">
      <w:pPr>
        <w:pStyle w:val="ConsPlusNormal"/>
        <w:spacing w:before="220"/>
        <w:ind w:firstLine="540"/>
        <w:jc w:val="both"/>
      </w:pPr>
      <w:r>
        <w:t>работ по благоустройству, озеленению и ландшафтному дизайну территории объекта культурного наследия, которые осуществляются на основании проектов проведения таких работ, содержащих разделы об обеспечении сохранности объекта культурного наследия, подлежащих согласованию с органом исполнительной власти Волгоградской области, уполномоченным в области государственной охраны объектов культурного наследия (далее - согласованный раздел об обеспечении сохранности);</w:t>
      </w:r>
    </w:p>
    <w:p w:rsidR="00A5260F" w:rsidRDefault="00A5260F">
      <w:pPr>
        <w:pStyle w:val="ConsPlusNormal"/>
        <w:spacing w:before="220"/>
        <w:ind w:firstLine="540"/>
        <w:jc w:val="both"/>
      </w:pPr>
      <w:r>
        <w:t>сноса или демонтажа дисгармоничных объектов капитального строительства,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:rsidR="00A5260F" w:rsidRDefault="00A5260F">
      <w:pPr>
        <w:pStyle w:val="ConsPlusNormal"/>
        <w:spacing w:before="220"/>
        <w:ind w:firstLine="540"/>
        <w:jc w:val="both"/>
      </w:pPr>
      <w:r>
        <w:t>ремонта и реконструкции инженерных сетей и автомобильных дорог, а также прокладки инженерных сетей, не нарушающих целостность объекта культурного наследия и не создающих угрозы его повреждения, разрушения или уничтожения. Ремонт и реконструкция инженерных сетей и автомобильных дорог, а также прокладка инженерных сетей осуществляются на основании проектов проведения таких работ, содержащих согласованные разделы об обеспечении сохранности;</w:t>
      </w:r>
    </w:p>
    <w:p w:rsidR="00A5260F" w:rsidRDefault="00A5260F">
      <w:pPr>
        <w:pStyle w:val="ConsPlusNormal"/>
        <w:spacing w:before="220"/>
        <w:ind w:firstLine="540"/>
        <w:jc w:val="both"/>
      </w:pPr>
      <w:r>
        <w:t xml:space="preserve">мероприятий по </w:t>
      </w:r>
      <w:proofErr w:type="spellStart"/>
      <w:r>
        <w:t>музеефикации</w:t>
      </w:r>
      <w:proofErr w:type="spellEnd"/>
      <w:r>
        <w:t xml:space="preserve">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:rsidR="00A5260F" w:rsidRDefault="00A5260F">
      <w:pPr>
        <w:pStyle w:val="ConsPlusNormal"/>
        <w:spacing w:before="220"/>
        <w:ind w:firstLine="540"/>
        <w:jc w:val="both"/>
      </w:pPr>
      <w:r>
        <w:t>научно-исследовательских и изыскательских работ, в том числе по изучению культурного слоя, не нарушающих целостность объекта культурного наследия и не создающих угрозы его повреждения, разрушения или уничтожения;</w:t>
      </w:r>
    </w:p>
    <w:p w:rsidR="00A5260F" w:rsidRDefault="00A5260F">
      <w:pPr>
        <w:pStyle w:val="ConsPlusNormal"/>
        <w:spacing w:before="220"/>
        <w:ind w:firstLine="540"/>
        <w:jc w:val="both"/>
      </w:pPr>
      <w:r>
        <w:t>установки информационных надписей и обозначений на объекте культурного наследия;</w:t>
      </w:r>
    </w:p>
    <w:p w:rsidR="00A5260F" w:rsidRDefault="00A5260F">
      <w:pPr>
        <w:pStyle w:val="ConsPlusNormal"/>
        <w:spacing w:before="220"/>
        <w:ind w:firstLine="540"/>
        <w:jc w:val="both"/>
      </w:pPr>
      <w:r>
        <w:t>установки малых архитектурных форм, не нарушающих целостность объекта культурного наследия и не создающих угрозы его повреждения, разрушения или уничтожения. Проведение таких работ осуществляется на основании проектов, содержащих согласованные разделы об обеспечении сохранности.</w:t>
      </w:r>
    </w:p>
    <w:p w:rsidR="00A5260F" w:rsidRDefault="00A5260F">
      <w:pPr>
        <w:pStyle w:val="ConsPlusNormal"/>
        <w:jc w:val="both"/>
      </w:pPr>
    </w:p>
    <w:p w:rsidR="00A5260F" w:rsidRDefault="00A5260F">
      <w:pPr>
        <w:pStyle w:val="ConsPlusNormal"/>
        <w:jc w:val="both"/>
      </w:pPr>
    </w:p>
    <w:p w:rsidR="00A5260F" w:rsidRDefault="00A5260F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5260F" w:rsidRDefault="00A5260F">
      <w:bookmarkStart w:id="3" w:name="_GoBack"/>
      <w:bookmarkEnd w:id="3"/>
    </w:p>
    <w:sectPr w:rsidR="00A5260F" w:rsidSect="000844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260F"/>
    <w:rsid w:val="00A52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5260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5260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5260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5260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5260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5260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D91729F068793B812B2B73ABC301086ADB24FBE37480EA484EF22F822759EA8CE3F00E0BA902BC9F8B643477DE74832CEECE10CC290998ECF9D375ByCT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D91729F068793B812B2A937AA5C4F83ACB113BA3E4B05F1DBB079A5757C94FF9B7001AEFF9E34C8FAA84046745By3T" TargetMode="External"/><Relationship Id="rId5" Type="http://schemas.openxmlformats.org/officeDocument/2006/relationships/hyperlink" Target="http://www.consultant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802</Words>
  <Characters>4573</Characters>
  <Application>Microsoft Office Word</Application>
  <DocSecurity>0</DocSecurity>
  <Lines>38</Lines>
  <Paragraphs>10</Paragraphs>
  <ScaleCrop>false</ScaleCrop>
  <Company/>
  <LinksUpToDate>false</LinksUpToDate>
  <CharactersWithSpaces>5365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1</cp:revision>
  <dcterms:created xsi:type="dcterms:W3CDTF">2020-12-13T19:50:00Z</dcterms:created>
  <dcterms:modified xsi:type="dcterms:W3CDTF">2020-12-13T19:52:00Z</dcterms:modified>
</cp:coreProperties>
</file>