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B4" w:rsidRDefault="00C725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25B4" w:rsidRDefault="00C725B4">
      <w:pPr>
        <w:pStyle w:val="ConsPlusNormal"/>
        <w:jc w:val="both"/>
        <w:outlineLvl w:val="0"/>
      </w:pPr>
    </w:p>
    <w:p w:rsidR="00C725B4" w:rsidRDefault="00C725B4">
      <w:pPr>
        <w:pStyle w:val="ConsPlusTitle"/>
        <w:jc w:val="center"/>
        <w:outlineLvl w:val="0"/>
      </w:pPr>
      <w:r>
        <w:t>КОМИТЕТ КУЛЬТУРЫ</w:t>
      </w:r>
    </w:p>
    <w:p w:rsidR="00C725B4" w:rsidRDefault="00C725B4">
      <w:pPr>
        <w:pStyle w:val="ConsPlusTitle"/>
        <w:jc w:val="center"/>
      </w:pPr>
      <w:r>
        <w:t>ВОЛГОГРАДСКОЙ ОБЛАСТИ</w:t>
      </w:r>
    </w:p>
    <w:p w:rsidR="00C725B4" w:rsidRDefault="00C725B4">
      <w:pPr>
        <w:pStyle w:val="ConsPlusTitle"/>
        <w:jc w:val="center"/>
      </w:pPr>
    </w:p>
    <w:p w:rsidR="00C725B4" w:rsidRDefault="00C725B4">
      <w:pPr>
        <w:pStyle w:val="ConsPlusTitle"/>
        <w:jc w:val="center"/>
      </w:pPr>
      <w:r>
        <w:t>ПРИКАЗ</w:t>
      </w:r>
    </w:p>
    <w:p w:rsidR="00C725B4" w:rsidRDefault="00C725B4">
      <w:pPr>
        <w:pStyle w:val="ConsPlusTitle"/>
        <w:jc w:val="center"/>
      </w:pPr>
      <w:r>
        <w:t>от 10 сентября 2015 г. N 01-20/361</w:t>
      </w:r>
    </w:p>
    <w:p w:rsidR="00C725B4" w:rsidRDefault="00C725B4">
      <w:pPr>
        <w:pStyle w:val="ConsPlusTitle"/>
        <w:jc w:val="center"/>
      </w:pPr>
    </w:p>
    <w:p w:rsidR="00C725B4" w:rsidRDefault="00C725B4">
      <w:pPr>
        <w:pStyle w:val="ConsPlusTitle"/>
        <w:jc w:val="center"/>
      </w:pPr>
      <w:r>
        <w:t>ОБ УСТАНОВЛЕНИИ ГРАНИЦЫ ТЕРРИТОРИИ ОБЪЕКТА КУЛЬТУРНОГО</w:t>
      </w:r>
    </w:p>
    <w:p w:rsidR="00C725B4" w:rsidRDefault="00C725B4">
      <w:pPr>
        <w:pStyle w:val="ConsPlusTitle"/>
        <w:jc w:val="center"/>
      </w:pPr>
      <w:r>
        <w:t>НАСЛЕДИЯ РЕГИОНАЛЬНОГО ЗНАЧЕНИЯ "ШКОЛА-СИНАГОГА",</w:t>
      </w:r>
    </w:p>
    <w:p w:rsidR="00C725B4" w:rsidRDefault="00C725B4">
      <w:pPr>
        <w:pStyle w:val="ConsPlusTitle"/>
        <w:jc w:val="center"/>
      </w:pPr>
      <w:r>
        <w:t>НАЧ. XX В., РАСПОЛОЖЕННОГО ПО АДРЕСУ: Г. ВОЛГОГРАД,</w:t>
      </w:r>
    </w:p>
    <w:p w:rsidR="00C725B4" w:rsidRDefault="00C725B4">
      <w:pPr>
        <w:pStyle w:val="ConsPlusTitle"/>
        <w:jc w:val="center"/>
      </w:pPr>
      <w:r>
        <w:t>ВОРОШИЛОВСКИЙ РАЙОН, УЛ. БАЛАХНИНСКАЯ, 2, И ПРАВОВОГО</w:t>
      </w:r>
    </w:p>
    <w:p w:rsidR="00C725B4" w:rsidRDefault="00C725B4">
      <w:pPr>
        <w:pStyle w:val="ConsPlusTitle"/>
        <w:jc w:val="center"/>
      </w:pPr>
      <w:r>
        <w:t>РЕЖИМА ИСПОЛЬЗОВАНИЯ ТЕРРИТОРИИ</w:t>
      </w: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24.11.2014 N 37-п, приказываю: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t xml:space="preserve">1. Установить границу территории объекта культурного наследия регионального значения "Школа-синагога", нач. XX в., расположенного по адресу: г. Волгоград, Ворошиловский район, ул. Балахнинская, 2, согласно </w:t>
      </w:r>
      <w:hyperlink w:anchor="P31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0" w:history="1">
        <w:r>
          <w:rPr>
            <w:color w:val="0000FF"/>
          </w:rPr>
          <w:t>3</w:t>
        </w:r>
      </w:hyperlink>
      <w:r>
        <w:t>.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t xml:space="preserve">2. Установить правовой </w:t>
      </w:r>
      <w:hyperlink w:anchor="P121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"Школа-синагога", нач. XX в., расположенного по адресу: г. Волгоград, Ворошиловский район, ул. Балахнинская, 2, согласно приложению 4.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right"/>
      </w:pPr>
      <w:r>
        <w:t>Председатель комитета</w:t>
      </w:r>
    </w:p>
    <w:p w:rsidR="00C725B4" w:rsidRDefault="00C725B4">
      <w:pPr>
        <w:pStyle w:val="ConsPlusNormal"/>
        <w:jc w:val="right"/>
      </w:pPr>
      <w:r>
        <w:t>В.П.ГЕПФНЕР</w:t>
      </w: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right"/>
        <w:outlineLvl w:val="0"/>
      </w:pPr>
      <w:r>
        <w:t>Приложение 1</w:t>
      </w:r>
    </w:p>
    <w:p w:rsidR="00C725B4" w:rsidRDefault="00C725B4">
      <w:pPr>
        <w:pStyle w:val="ConsPlusNormal"/>
        <w:jc w:val="right"/>
      </w:pPr>
      <w:r>
        <w:t>к приказу</w:t>
      </w:r>
    </w:p>
    <w:p w:rsidR="00C725B4" w:rsidRDefault="00C725B4">
      <w:pPr>
        <w:pStyle w:val="ConsPlusNormal"/>
        <w:jc w:val="right"/>
      </w:pPr>
      <w:r>
        <w:t>комитета культуры</w:t>
      </w:r>
    </w:p>
    <w:p w:rsidR="00C725B4" w:rsidRDefault="00C725B4">
      <w:pPr>
        <w:pStyle w:val="ConsPlusNormal"/>
        <w:jc w:val="right"/>
      </w:pPr>
      <w:r>
        <w:t>Волгоградской области</w:t>
      </w:r>
    </w:p>
    <w:p w:rsidR="00C725B4" w:rsidRDefault="00C725B4">
      <w:pPr>
        <w:pStyle w:val="ConsPlusNormal"/>
        <w:jc w:val="right"/>
      </w:pPr>
      <w:r>
        <w:t>от 10 сентября 2015 г. N 01-20/361</w:t>
      </w: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Title"/>
        <w:jc w:val="center"/>
      </w:pPr>
      <w:bookmarkStart w:id="0" w:name="P31"/>
      <w:bookmarkEnd w:id="0"/>
      <w:r>
        <w:t>ОПИСАНИЕ ГРАНИЦЫ ТЕРРИТОРИИ ОБЪЕКТА КУЛЬТУРНОГО НАСЛЕДИЯ</w:t>
      </w:r>
    </w:p>
    <w:p w:rsidR="00C725B4" w:rsidRDefault="00C725B4">
      <w:pPr>
        <w:pStyle w:val="ConsPlusTitle"/>
        <w:jc w:val="center"/>
      </w:pPr>
      <w:r>
        <w:t>РЕГИОНАЛЬНОГО ЗНАЧЕНИЯ "ШКОЛА-СИНАГОГА", НАЧ. XX В.,</w:t>
      </w:r>
    </w:p>
    <w:p w:rsidR="00C725B4" w:rsidRDefault="00C725B4">
      <w:pPr>
        <w:pStyle w:val="ConsPlusTitle"/>
        <w:jc w:val="center"/>
      </w:pPr>
      <w:r>
        <w:t>РАСПОЛОЖЕННОГО ПО АДРЕСУ: Г. ВОЛГОГРАД, ВОРОШИЛОВСКИЙ РАЙОН,</w:t>
      </w:r>
    </w:p>
    <w:p w:rsidR="00C725B4" w:rsidRDefault="00C725B4">
      <w:pPr>
        <w:pStyle w:val="ConsPlusTitle"/>
        <w:jc w:val="center"/>
      </w:pPr>
      <w:r>
        <w:t>УЛ. БАЛАХНИНСКАЯ, 2</w:t>
      </w: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ind w:firstLine="540"/>
        <w:jc w:val="both"/>
      </w:pPr>
      <w:r>
        <w:t xml:space="preserve">Граница территории объекта культурного наследия регионального значения "Школа-синагога", нач. XX в., расположенного по адресу: г. Волгоград, Ворошиловский район, ул. Балахнинская 2, устанавливается согласно </w:t>
      </w:r>
      <w:hyperlink w:anchor="P52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t>от т. 1 до т. 2 в направлении на северо-восток параллельно северо-западному фасаду здания на расстоянии 5,0 м от него - 21,18 м;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lastRenderedPageBreak/>
        <w:t>от т. 2 до т. 3 в направлении на юго-восток параллельно северо-восточному фасаду здания на расстоянии 5,0 м от него - 35,60 м;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t>от т. 3 до т. 4 в направлении на юго-запад параллельно юго-восточному фасаду здания на расстоянии 5,0 м от него - 21,19 м;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t>от т. 4 до т. 1 в направлении на северо-запад параллельно юго-западному фасаду здания на расстоянии 5,0 м от него - 35,30 м.</w:t>
      </w: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right"/>
        <w:outlineLvl w:val="0"/>
      </w:pPr>
      <w:r>
        <w:t>Приложение 2</w:t>
      </w:r>
    </w:p>
    <w:p w:rsidR="00C725B4" w:rsidRDefault="00C725B4">
      <w:pPr>
        <w:pStyle w:val="ConsPlusNormal"/>
        <w:jc w:val="right"/>
      </w:pPr>
      <w:r>
        <w:t>к приказу</w:t>
      </w:r>
    </w:p>
    <w:p w:rsidR="00C725B4" w:rsidRDefault="00C725B4">
      <w:pPr>
        <w:pStyle w:val="ConsPlusNormal"/>
        <w:jc w:val="right"/>
      </w:pPr>
      <w:r>
        <w:t>комитета культуры</w:t>
      </w:r>
    </w:p>
    <w:p w:rsidR="00C725B4" w:rsidRDefault="00C725B4">
      <w:pPr>
        <w:pStyle w:val="ConsPlusNormal"/>
        <w:jc w:val="right"/>
      </w:pPr>
      <w:r>
        <w:t>Волгоградской области</w:t>
      </w:r>
    </w:p>
    <w:p w:rsidR="00C725B4" w:rsidRDefault="00C725B4">
      <w:pPr>
        <w:pStyle w:val="ConsPlusNormal"/>
        <w:jc w:val="right"/>
      </w:pPr>
      <w:r>
        <w:t>от 10 сентября 2015 г. N 01-20/361</w:t>
      </w: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Title"/>
        <w:jc w:val="center"/>
      </w:pPr>
      <w:bookmarkStart w:id="1" w:name="P52"/>
      <w:bookmarkEnd w:id="1"/>
      <w:r>
        <w:t>СХЕМА</w:t>
      </w:r>
    </w:p>
    <w:p w:rsidR="00C725B4" w:rsidRDefault="00C725B4">
      <w:pPr>
        <w:pStyle w:val="ConsPlusTitle"/>
        <w:jc w:val="center"/>
      </w:pPr>
      <w:r>
        <w:t>ГРАНИЦЫ ТЕРРИТОРИИ ОБЪЕКТА КУЛЬТУРНОГО НАСЛЕДИЯ</w:t>
      </w:r>
    </w:p>
    <w:p w:rsidR="00C725B4" w:rsidRDefault="00C725B4">
      <w:pPr>
        <w:pStyle w:val="ConsPlusTitle"/>
        <w:jc w:val="center"/>
      </w:pPr>
      <w:r>
        <w:t>РЕГИОНАЛЬНОГО ЗНАЧЕНИЯ "ШКОЛА-СИНАГОГА", НАЧ. XX В.,</w:t>
      </w:r>
    </w:p>
    <w:p w:rsidR="00C725B4" w:rsidRDefault="00C725B4">
      <w:pPr>
        <w:pStyle w:val="ConsPlusTitle"/>
        <w:jc w:val="center"/>
      </w:pPr>
      <w:r>
        <w:t>РАСПОЛОЖЕННОГО ПО АДРЕСУ: Г. ВОЛГОГРАД, ВОРОШИЛОВСКИЙ РАЙОН,</w:t>
      </w:r>
    </w:p>
    <w:p w:rsidR="00C725B4" w:rsidRDefault="00C725B4">
      <w:pPr>
        <w:pStyle w:val="ConsPlusTitle"/>
        <w:jc w:val="center"/>
      </w:pPr>
      <w:r>
        <w:t>УЛ. БАЛАХНИНСКАЯ, 2</w:t>
      </w: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center"/>
      </w:pPr>
      <w:r w:rsidRPr="00F62C02">
        <w:rPr>
          <w:position w:val="-423"/>
        </w:rPr>
        <w:lastRenderedPageBreak/>
        <w:pict>
          <v:shape id="_x0000_i1025" style="width:380.75pt;height:434.75pt" coordsize="" o:spt="100" adj="0,,0" path="" filled="f" stroked="f">
            <v:stroke joinstyle="miter"/>
            <v:imagedata r:id="rId7" o:title="base_23732_122316_32768"/>
            <v:formulas/>
            <v:path o:connecttype="segments"/>
          </v:shape>
        </w:pict>
      </w: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right"/>
        <w:outlineLvl w:val="0"/>
      </w:pPr>
      <w:r>
        <w:t>Приложение 3</w:t>
      </w:r>
    </w:p>
    <w:p w:rsidR="00C725B4" w:rsidRDefault="00C725B4">
      <w:pPr>
        <w:pStyle w:val="ConsPlusNormal"/>
        <w:jc w:val="right"/>
      </w:pPr>
      <w:r>
        <w:t>к приказу</w:t>
      </w:r>
    </w:p>
    <w:p w:rsidR="00C725B4" w:rsidRDefault="00C725B4">
      <w:pPr>
        <w:pStyle w:val="ConsPlusNormal"/>
        <w:jc w:val="right"/>
      </w:pPr>
      <w:r>
        <w:t>комитета культуры</w:t>
      </w:r>
    </w:p>
    <w:p w:rsidR="00C725B4" w:rsidRDefault="00C725B4">
      <w:pPr>
        <w:pStyle w:val="ConsPlusNormal"/>
        <w:jc w:val="right"/>
      </w:pPr>
      <w:r>
        <w:t>Волгоградской области</w:t>
      </w:r>
    </w:p>
    <w:p w:rsidR="00C725B4" w:rsidRDefault="00C725B4">
      <w:pPr>
        <w:pStyle w:val="ConsPlusNormal"/>
        <w:jc w:val="right"/>
      </w:pPr>
      <w:r>
        <w:t>от 10 сентября 2015 г. N 01-20/361</w:t>
      </w: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Title"/>
        <w:jc w:val="center"/>
      </w:pPr>
      <w:bookmarkStart w:id="2" w:name="P70"/>
      <w:bookmarkEnd w:id="2"/>
      <w:r>
        <w:t>КАТАЛОГ КООРДИНАТ ПОВОРОТНЫХ ТОЧЕК ГРАНИЦЫ ТЕРРИТОРИИ</w:t>
      </w:r>
    </w:p>
    <w:p w:rsidR="00C725B4" w:rsidRDefault="00C725B4">
      <w:pPr>
        <w:pStyle w:val="ConsPlusTitle"/>
        <w:jc w:val="center"/>
      </w:pPr>
      <w:r>
        <w:t>ОБЪЕКТА КУЛЬТУРНОГО НАСЛЕДИЯ РЕГИОНАЛЬНОГО ЗНАЧЕНИЯ</w:t>
      </w:r>
    </w:p>
    <w:p w:rsidR="00C725B4" w:rsidRDefault="00C725B4">
      <w:pPr>
        <w:pStyle w:val="ConsPlusTitle"/>
        <w:jc w:val="center"/>
      </w:pPr>
      <w:r>
        <w:t>"ШКОЛА-СИНАГОГА", НАЧ. XX В., РАСПОЛОЖЕННОГО ПО АДРЕСУ:</w:t>
      </w:r>
    </w:p>
    <w:p w:rsidR="00C725B4" w:rsidRDefault="00C725B4">
      <w:pPr>
        <w:pStyle w:val="ConsPlusTitle"/>
        <w:jc w:val="center"/>
      </w:pPr>
      <w:r>
        <w:t>Г. ВОЛГОГРАД, ВОРОШИЛОВСКИЙ РАЙОН, УЛ. БАЛАХНИНСКАЯ, 2</w:t>
      </w: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center"/>
        <w:outlineLvl w:val="1"/>
      </w:pPr>
      <w:r>
        <w:t>Система координат: местная</w:t>
      </w:r>
    </w:p>
    <w:p w:rsidR="00C725B4" w:rsidRDefault="00C725B4">
      <w:pPr>
        <w:pStyle w:val="ConsPlusNormal"/>
        <w:jc w:val="both"/>
      </w:pPr>
    </w:p>
    <w:p w:rsidR="00C725B4" w:rsidRDefault="00C725B4">
      <w:pPr>
        <w:sectPr w:rsidR="00C725B4" w:rsidSect="00110E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C725B4">
        <w:tc>
          <w:tcPr>
            <w:tcW w:w="1701" w:type="dxa"/>
          </w:tcPr>
          <w:p w:rsidR="00C725B4" w:rsidRDefault="00C725B4">
            <w:pPr>
              <w:pStyle w:val="ConsPlusNormal"/>
              <w:jc w:val="center"/>
            </w:pPr>
            <w:r>
              <w:lastRenderedPageBreak/>
              <w:t>N точки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У</w:t>
            </w:r>
          </w:p>
        </w:tc>
      </w:tr>
      <w:tr w:rsidR="00C725B4">
        <w:tc>
          <w:tcPr>
            <w:tcW w:w="1701" w:type="dxa"/>
          </w:tcPr>
          <w:p w:rsidR="00C725B4" w:rsidRDefault="00C72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-1476.62933329264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-117.188815332499</w:t>
            </w:r>
          </w:p>
        </w:tc>
      </w:tr>
      <w:tr w:rsidR="00C725B4">
        <w:tc>
          <w:tcPr>
            <w:tcW w:w="1701" w:type="dxa"/>
          </w:tcPr>
          <w:p w:rsidR="00C725B4" w:rsidRDefault="00C72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-1497.95589849544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-88.6978741721854</w:t>
            </w:r>
          </w:p>
        </w:tc>
      </w:tr>
      <w:tr w:rsidR="00C725B4">
        <w:tc>
          <w:tcPr>
            <w:tcW w:w="1701" w:type="dxa"/>
          </w:tcPr>
          <w:p w:rsidR="00C725B4" w:rsidRDefault="00C72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-1514.69909320353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-101.682728751488</w:t>
            </w:r>
          </w:p>
        </w:tc>
      </w:tr>
      <w:tr w:rsidR="00C725B4">
        <w:tc>
          <w:tcPr>
            <w:tcW w:w="1701" w:type="dxa"/>
          </w:tcPr>
          <w:p w:rsidR="00C725B4" w:rsidRDefault="00C72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-1493.53167790765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-129.948897640919</w:t>
            </w:r>
          </w:p>
        </w:tc>
      </w:tr>
    </w:tbl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center"/>
        <w:outlineLvl w:val="1"/>
      </w:pPr>
      <w:r>
        <w:t>Система координат: WGS 84</w:t>
      </w:r>
    </w:p>
    <w:p w:rsidR="00C725B4" w:rsidRDefault="00C725B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C725B4">
        <w:tc>
          <w:tcPr>
            <w:tcW w:w="1701" w:type="dxa"/>
          </w:tcPr>
          <w:p w:rsidR="00C725B4" w:rsidRDefault="00C725B4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E</w:t>
            </w:r>
          </w:p>
        </w:tc>
      </w:tr>
      <w:tr w:rsidR="00C725B4">
        <w:tc>
          <w:tcPr>
            <w:tcW w:w="1701" w:type="dxa"/>
          </w:tcPr>
          <w:p w:rsidR="00C725B4" w:rsidRDefault="00C72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+48° 41' 47.53"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+44° 30' 31.76"</w:t>
            </w:r>
          </w:p>
        </w:tc>
      </w:tr>
      <w:tr w:rsidR="00C725B4">
        <w:tc>
          <w:tcPr>
            <w:tcW w:w="1701" w:type="dxa"/>
          </w:tcPr>
          <w:p w:rsidR="00C725B4" w:rsidRDefault="00C72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+48° 41' 46.84"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+44° 30' 33.16"</w:t>
            </w:r>
          </w:p>
        </w:tc>
      </w:tr>
      <w:tr w:rsidR="00C725B4">
        <w:tc>
          <w:tcPr>
            <w:tcW w:w="1701" w:type="dxa"/>
          </w:tcPr>
          <w:p w:rsidR="00C725B4" w:rsidRDefault="00C72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+48° 41' 46.29"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+44° 30' 32.52"</w:t>
            </w:r>
          </w:p>
        </w:tc>
      </w:tr>
      <w:tr w:rsidR="00C725B4">
        <w:tc>
          <w:tcPr>
            <w:tcW w:w="1701" w:type="dxa"/>
          </w:tcPr>
          <w:p w:rsidR="00C725B4" w:rsidRDefault="00C72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+48° 41' 46.98"</w:t>
            </w:r>
          </w:p>
        </w:tc>
        <w:tc>
          <w:tcPr>
            <w:tcW w:w="3969" w:type="dxa"/>
          </w:tcPr>
          <w:p w:rsidR="00C725B4" w:rsidRDefault="00C725B4">
            <w:pPr>
              <w:pStyle w:val="ConsPlusNormal"/>
              <w:jc w:val="center"/>
            </w:pPr>
            <w:r>
              <w:t>+44° 30' 31.14"</w:t>
            </w:r>
          </w:p>
        </w:tc>
      </w:tr>
    </w:tbl>
    <w:p w:rsidR="00C725B4" w:rsidRDefault="00C725B4">
      <w:pPr>
        <w:sectPr w:rsidR="00C725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right"/>
        <w:outlineLvl w:val="0"/>
      </w:pPr>
      <w:r>
        <w:t>Приложение 4</w:t>
      </w:r>
    </w:p>
    <w:p w:rsidR="00C725B4" w:rsidRDefault="00C725B4">
      <w:pPr>
        <w:pStyle w:val="ConsPlusNormal"/>
        <w:jc w:val="right"/>
      </w:pPr>
      <w:r>
        <w:t>к приказу</w:t>
      </w:r>
    </w:p>
    <w:p w:rsidR="00C725B4" w:rsidRDefault="00C725B4">
      <w:pPr>
        <w:pStyle w:val="ConsPlusNormal"/>
        <w:jc w:val="right"/>
      </w:pPr>
      <w:r>
        <w:t>комитета культуры</w:t>
      </w:r>
    </w:p>
    <w:p w:rsidR="00C725B4" w:rsidRDefault="00C725B4">
      <w:pPr>
        <w:pStyle w:val="ConsPlusNormal"/>
        <w:jc w:val="right"/>
      </w:pPr>
      <w:r>
        <w:t>Волгоградской области</w:t>
      </w:r>
    </w:p>
    <w:p w:rsidR="00C725B4" w:rsidRDefault="00C725B4">
      <w:pPr>
        <w:pStyle w:val="ConsPlusNormal"/>
        <w:jc w:val="right"/>
      </w:pPr>
      <w:r>
        <w:t>от 10 сентября 2015 г. N 01-20/361</w:t>
      </w: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Title"/>
        <w:jc w:val="center"/>
      </w:pPr>
      <w:bookmarkStart w:id="3" w:name="P121"/>
      <w:bookmarkEnd w:id="3"/>
      <w:r>
        <w:t>ПРАВОВЫЕ РЕЖИМЫ ИСПОЛЬЗОВАНИЯ ТЕРРИТОРИИ ОБЪЕКТА КУЛЬТУРНОГО</w:t>
      </w:r>
    </w:p>
    <w:p w:rsidR="00C725B4" w:rsidRDefault="00C725B4">
      <w:pPr>
        <w:pStyle w:val="ConsPlusTitle"/>
        <w:jc w:val="center"/>
      </w:pPr>
      <w:r>
        <w:t>НАСЛЕДИЯ РЕГИОНАЛЬНОГО ЗНАЧЕНИЯ "ШКОЛА-СИНАГОГА", НАЧ. XX</w:t>
      </w:r>
    </w:p>
    <w:p w:rsidR="00C725B4" w:rsidRDefault="00C725B4">
      <w:pPr>
        <w:pStyle w:val="ConsPlusTitle"/>
        <w:jc w:val="center"/>
      </w:pPr>
      <w:r>
        <w:t>В., РАСПОЛОЖЕННОГО ПО АДРЕСУ: Г. ВОЛГОГРАД, ВОРОШИЛОВСКИЙ</w:t>
      </w:r>
    </w:p>
    <w:p w:rsidR="00C725B4" w:rsidRDefault="00C725B4">
      <w:pPr>
        <w:pStyle w:val="ConsPlusTitle"/>
        <w:jc w:val="center"/>
      </w:pPr>
      <w:r>
        <w:t>РАЙОН, УЛ. БАЛАХНИНСКАЯ, 2</w:t>
      </w: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ind w:firstLine="540"/>
        <w:jc w:val="both"/>
      </w:pPr>
      <w:r>
        <w:t xml:space="preserve">На территории объекта культурного наследия регионального значения "Школа-синагога", нач. XX в., расположенного по адресу: г. Волгоград, Ворошиловский район, ул. Балахнинская, 2, запрещаются строительство объектов капитального строительства и увеличение </w:t>
      </w:r>
      <w:proofErr w:type="gramStart"/>
      <w:r>
        <w:t>объемно-пространственных характеристик</w:t>
      </w:r>
      <w:proofErr w:type="gramEnd"/>
      <w:r>
        <w:t xml:space="preserve"> существующих на территории памятника или ансамбля объектов капитального строительства, а также проведение земляных, строительных, мелиоративных и иных работ, за исключением: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t>сноса или демонтажа дисгармоничных объектов капитального строительства, которые осуществляются на основании проектов проведения таких работ, содержащих разделы об обеспечении сохранности объекта культурного наследия, получившие положительные заключения государственной историко-культурной экспертизы и согласованные органом исполнительной власти Волгоградской области, уполномоченным в области государственной охраны объектов культурного наследия (далее - согласованный раздел об обеспечении сохранности);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t>ремонта и реконструкции инженерных сетей и автомобильных дорог,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t>установки малых архитектурных форм, которая осуществляется на основании проектов проведения таких работ, содержащих согласованные разделы об обеспечении сохранности;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t>устройства прозрачных ограждений, которое осуществляется на основании проектов проведения таких работ, содержащих согласованные разделы об обеспечении сохранности;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t>научно-исследовательских и изыскательских работ, в том числе по изучению культурного слоя;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t>установки информационных надписей и обозначений на объекте культурного наследия;</w:t>
      </w:r>
    </w:p>
    <w:p w:rsidR="00C725B4" w:rsidRDefault="00C725B4">
      <w:pPr>
        <w:pStyle w:val="ConsPlusNormal"/>
        <w:spacing w:before="220"/>
        <w:ind w:firstLine="540"/>
        <w:jc w:val="both"/>
      </w:pPr>
      <w:r>
        <w:lastRenderedPageBreak/>
        <w:t>размещения наружной рекламы, содержащей исключительно информацию о проводимых на объектах культурного наследия и их территориях театрально-зрелищных, культурно-просветительных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jc w:val="both"/>
      </w:pPr>
    </w:p>
    <w:p w:rsidR="00C725B4" w:rsidRDefault="00C725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B68" w:rsidRDefault="005C0B68">
      <w:bookmarkStart w:id="4" w:name="_GoBack"/>
      <w:bookmarkEnd w:id="4"/>
    </w:p>
    <w:sectPr w:rsidR="005C0B68" w:rsidSect="00F62C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B4"/>
    <w:rsid w:val="005C0B68"/>
    <w:rsid w:val="00C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EBDE4-97AE-43A8-983C-BD7AD9BC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1678B2DC62363E356667C11DA7819B43FE1957F5442C8F6C20948F3A623B420ECD8C72323E39C14E592D68F4355C78ED6BC15FF2CD7AF8CA9F28Cg1t1T" TargetMode="External"/><Relationship Id="rId5" Type="http://schemas.openxmlformats.org/officeDocument/2006/relationships/hyperlink" Target="consultantplus://offline/ref=A421678B2DC62363E356787107B6271CB53CBD917F564898A89F0F1FACF625E172AC869E6163F09C16FB90D78Eg4t8T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5730</Characters>
  <Application>Microsoft Office Word</Application>
  <DocSecurity>0</DocSecurity>
  <Lines>47</Lines>
  <Paragraphs>13</Paragraphs>
  <ScaleCrop>false</ScaleCrop>
  <Company>diakov.net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2020-12-14T19:45:00Z</dcterms:created>
  <dcterms:modified xsi:type="dcterms:W3CDTF">2020-12-14T19:45:00Z</dcterms:modified>
</cp:coreProperties>
</file>