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443" w:rsidRDefault="00A37443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A37443" w:rsidRDefault="00A37443">
      <w:pPr>
        <w:pStyle w:val="ConsPlusNormal"/>
        <w:jc w:val="both"/>
        <w:outlineLvl w:val="0"/>
      </w:pPr>
    </w:p>
    <w:p w:rsidR="00A37443" w:rsidRDefault="00A37443">
      <w:pPr>
        <w:pStyle w:val="ConsPlusTitle"/>
        <w:jc w:val="center"/>
        <w:outlineLvl w:val="0"/>
      </w:pPr>
      <w:r>
        <w:t>МИНИСТЕРСТВО КУЛЬТУРЫ ВОЛГОГРАДСКОЙ ОБЛАСТИ</w:t>
      </w:r>
    </w:p>
    <w:p w:rsidR="00A37443" w:rsidRDefault="00A37443">
      <w:pPr>
        <w:pStyle w:val="ConsPlusTitle"/>
        <w:jc w:val="center"/>
      </w:pPr>
    </w:p>
    <w:p w:rsidR="00A37443" w:rsidRDefault="00A37443">
      <w:pPr>
        <w:pStyle w:val="ConsPlusTitle"/>
        <w:jc w:val="center"/>
      </w:pPr>
      <w:r>
        <w:t>ПРИКАЗ</w:t>
      </w:r>
    </w:p>
    <w:p w:rsidR="00A37443" w:rsidRDefault="00A37443">
      <w:pPr>
        <w:pStyle w:val="ConsPlusTitle"/>
        <w:jc w:val="center"/>
      </w:pPr>
      <w:r>
        <w:t>от 15 октября 2014 г. N 01-20/398</w:t>
      </w:r>
    </w:p>
    <w:p w:rsidR="00A37443" w:rsidRDefault="00A37443">
      <w:pPr>
        <w:pStyle w:val="ConsPlusTitle"/>
        <w:jc w:val="center"/>
      </w:pPr>
    </w:p>
    <w:p w:rsidR="00A37443" w:rsidRDefault="00A37443">
      <w:pPr>
        <w:pStyle w:val="ConsPlusTitle"/>
        <w:jc w:val="center"/>
      </w:pPr>
      <w:r>
        <w:t>ОБ УСТАНОВЛЕНИИ ГРАНИЦ ТЕРРИТОРИИ ОБЪЕКТА КУЛЬТУРНОГО</w:t>
      </w:r>
    </w:p>
    <w:p w:rsidR="00A37443" w:rsidRDefault="00A37443">
      <w:pPr>
        <w:pStyle w:val="ConsPlusTitle"/>
        <w:jc w:val="center"/>
      </w:pPr>
      <w:r>
        <w:t>НАСЛЕДИЯ РЕГИОНАЛЬНОГО ЗНАЧЕНИЯ "БРАТСКАЯ МОГИЛА УЧАСТНИКОВ</w:t>
      </w:r>
    </w:p>
    <w:p w:rsidR="00A37443" w:rsidRDefault="00A37443">
      <w:pPr>
        <w:pStyle w:val="ConsPlusTitle"/>
        <w:jc w:val="center"/>
      </w:pPr>
      <w:r>
        <w:t>ГРАЖДАНСКОЙ ВОЙНЫ И СОВЕТСКИХ ВОИНОВ, ПОГИБШИХ В ПЕРИОД</w:t>
      </w:r>
    </w:p>
    <w:p w:rsidR="00A37443" w:rsidRDefault="00A37443">
      <w:pPr>
        <w:pStyle w:val="ConsPlusTitle"/>
        <w:jc w:val="center"/>
      </w:pPr>
      <w:r>
        <w:t xml:space="preserve">СТАЛИНГРАДСКОЙ БИТВЫ", </w:t>
      </w:r>
      <w:proofErr w:type="gramStart"/>
      <w:r>
        <w:t>РАСПОЛОЖЕННОГО</w:t>
      </w:r>
      <w:proofErr w:type="gramEnd"/>
      <w:r>
        <w:t xml:space="preserve"> ПО АДРЕСУ:</w:t>
      </w:r>
    </w:p>
    <w:p w:rsidR="00A37443" w:rsidRDefault="00A37443">
      <w:pPr>
        <w:pStyle w:val="ConsPlusTitle"/>
        <w:jc w:val="center"/>
      </w:pPr>
      <w:r>
        <w:t>ВОЛГОГРАДСКАЯ ОБЛАСТЬ, ДУБОВСКИЙ РАЙОН, СТАНИЦА СУВОДСКАЯ,</w:t>
      </w:r>
    </w:p>
    <w:p w:rsidR="00A37443" w:rsidRDefault="00A37443">
      <w:pPr>
        <w:pStyle w:val="ConsPlusTitle"/>
        <w:jc w:val="center"/>
      </w:pPr>
      <w:r>
        <w:t>И ПРАВОВЫХ РЕЖИМОВ ИСПОЛЬЗОВАНИЯ ТЕРРИТОРИИ</w:t>
      </w:r>
    </w:p>
    <w:p w:rsidR="00A37443" w:rsidRDefault="00A37443">
      <w:pPr>
        <w:pStyle w:val="ConsPlusNormal"/>
        <w:jc w:val="both"/>
      </w:pPr>
    </w:p>
    <w:p w:rsidR="00A37443" w:rsidRDefault="00A37443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министерстве культуры Волгоградской области, утвержденным постановлением Правительства Волгоградской области от 22 мая 2012 г. N 101-п, приказываю:</w:t>
      </w:r>
    </w:p>
    <w:p w:rsidR="00A37443" w:rsidRDefault="00A37443">
      <w:pPr>
        <w:pStyle w:val="ConsPlusNormal"/>
        <w:spacing w:before="220"/>
        <w:ind w:firstLine="540"/>
        <w:jc w:val="both"/>
      </w:pPr>
      <w:r>
        <w:t xml:space="preserve">1. Установить границы территории объекта культурного наследия регионального значения "Братская могила участников гражданской войны и советских воинов, погибших в период Сталинградской битвы", расположенного по адресу: Волгоградская область, Дубовский район, станица Суводская, согласно </w:t>
      </w:r>
      <w:hyperlink w:anchor="P30" w:history="1">
        <w:r>
          <w:rPr>
            <w:color w:val="0000FF"/>
          </w:rPr>
          <w:t>приложениям 1</w:t>
        </w:r>
      </w:hyperlink>
      <w:r>
        <w:t xml:space="preserve"> и </w:t>
      </w:r>
      <w:hyperlink w:anchor="P57" w:history="1">
        <w:r>
          <w:rPr>
            <w:color w:val="0000FF"/>
          </w:rPr>
          <w:t>2</w:t>
        </w:r>
      </w:hyperlink>
      <w:r>
        <w:t>.</w:t>
      </w:r>
    </w:p>
    <w:p w:rsidR="00A37443" w:rsidRDefault="00A37443">
      <w:pPr>
        <w:pStyle w:val="ConsPlusNormal"/>
        <w:spacing w:before="220"/>
        <w:ind w:firstLine="540"/>
        <w:jc w:val="both"/>
      </w:pPr>
      <w:r>
        <w:t xml:space="preserve">2. Установить правовые </w:t>
      </w:r>
      <w:hyperlink w:anchor="P75" w:history="1">
        <w:r>
          <w:rPr>
            <w:color w:val="0000FF"/>
          </w:rPr>
          <w:t>режимы</w:t>
        </w:r>
      </w:hyperlink>
      <w:r>
        <w:t xml:space="preserve"> использования территории объекта культурного наследия регионального значения "Братская могила участников гражданской войны и советских воинов, погибших в период Сталинградской битвы", расположенного по адресу: Волгоградская область, Дубовский район, станица Суводская, согласно приложению 3.</w:t>
      </w:r>
    </w:p>
    <w:p w:rsidR="00A37443" w:rsidRDefault="00A37443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:rsidR="00A37443" w:rsidRDefault="00A37443">
      <w:pPr>
        <w:pStyle w:val="ConsPlusNormal"/>
        <w:jc w:val="both"/>
      </w:pPr>
    </w:p>
    <w:p w:rsidR="00A37443" w:rsidRDefault="00A37443">
      <w:pPr>
        <w:pStyle w:val="ConsPlusNormal"/>
        <w:jc w:val="right"/>
      </w:pPr>
      <w:r>
        <w:t>Министр</w:t>
      </w:r>
    </w:p>
    <w:p w:rsidR="00A37443" w:rsidRDefault="00A37443">
      <w:pPr>
        <w:pStyle w:val="ConsPlusNormal"/>
        <w:jc w:val="right"/>
      </w:pPr>
      <w:r>
        <w:t>В.П.ГЕПФНЕР</w:t>
      </w:r>
    </w:p>
    <w:p w:rsidR="00A37443" w:rsidRDefault="00A37443">
      <w:pPr>
        <w:pStyle w:val="ConsPlusNormal"/>
        <w:jc w:val="both"/>
      </w:pPr>
    </w:p>
    <w:p w:rsidR="00A37443" w:rsidRDefault="00A37443">
      <w:pPr>
        <w:pStyle w:val="ConsPlusNormal"/>
        <w:jc w:val="both"/>
      </w:pPr>
    </w:p>
    <w:p w:rsidR="00A37443" w:rsidRDefault="00A37443">
      <w:pPr>
        <w:pStyle w:val="ConsPlusNormal"/>
        <w:jc w:val="both"/>
      </w:pPr>
    </w:p>
    <w:p w:rsidR="00A37443" w:rsidRDefault="00A37443">
      <w:pPr>
        <w:pStyle w:val="ConsPlusNormal"/>
        <w:jc w:val="both"/>
      </w:pPr>
    </w:p>
    <w:p w:rsidR="00A37443" w:rsidRDefault="00A37443">
      <w:pPr>
        <w:pStyle w:val="ConsPlusNormal"/>
        <w:jc w:val="both"/>
      </w:pPr>
    </w:p>
    <w:p w:rsidR="00A37443" w:rsidRDefault="00A37443">
      <w:pPr>
        <w:pStyle w:val="ConsPlusNormal"/>
        <w:jc w:val="right"/>
        <w:outlineLvl w:val="0"/>
      </w:pPr>
      <w:r>
        <w:t>Приложение 1</w:t>
      </w:r>
    </w:p>
    <w:p w:rsidR="00A37443" w:rsidRDefault="00A37443">
      <w:pPr>
        <w:pStyle w:val="ConsPlusNormal"/>
        <w:jc w:val="right"/>
      </w:pPr>
      <w:r>
        <w:t>к приказу</w:t>
      </w:r>
    </w:p>
    <w:p w:rsidR="00A37443" w:rsidRDefault="00A37443">
      <w:pPr>
        <w:pStyle w:val="ConsPlusNormal"/>
        <w:jc w:val="right"/>
      </w:pPr>
      <w:r>
        <w:t>министерства культуры</w:t>
      </w:r>
    </w:p>
    <w:p w:rsidR="00A37443" w:rsidRDefault="00A37443">
      <w:pPr>
        <w:pStyle w:val="ConsPlusNormal"/>
        <w:jc w:val="right"/>
      </w:pPr>
      <w:r>
        <w:t>Волгоградской области</w:t>
      </w:r>
    </w:p>
    <w:p w:rsidR="00A37443" w:rsidRDefault="00A37443">
      <w:pPr>
        <w:pStyle w:val="ConsPlusNormal"/>
        <w:jc w:val="both"/>
      </w:pPr>
    </w:p>
    <w:p w:rsidR="00A37443" w:rsidRDefault="00A37443">
      <w:pPr>
        <w:pStyle w:val="ConsPlusTitle"/>
        <w:jc w:val="center"/>
      </w:pPr>
      <w:bookmarkStart w:id="0" w:name="P30"/>
      <w:bookmarkEnd w:id="0"/>
      <w:r>
        <w:t>ОПИСАНИЕ ГРАНИЦ ТЕРРИТОРИИ ОБЪЕКТА КУЛЬТУРНОГО НАСЛЕДИЯ</w:t>
      </w:r>
    </w:p>
    <w:p w:rsidR="00A37443" w:rsidRDefault="00A37443">
      <w:pPr>
        <w:pStyle w:val="ConsPlusTitle"/>
        <w:jc w:val="center"/>
      </w:pPr>
      <w:r>
        <w:t>РЕГИОНАЛЬНОГО ЗНАЧЕНИЯ "БРАТСКАЯ МОГИЛА УЧАСТНИКОВ</w:t>
      </w:r>
    </w:p>
    <w:p w:rsidR="00A37443" w:rsidRDefault="00A37443">
      <w:pPr>
        <w:pStyle w:val="ConsPlusTitle"/>
        <w:jc w:val="center"/>
      </w:pPr>
      <w:r>
        <w:t>ГРАЖДАНСКОЙ ВОЙНЫ И СОВЕТСКИХ ВОИНОВ, ПОГИБШИХ В ПЕРИОД</w:t>
      </w:r>
    </w:p>
    <w:p w:rsidR="00A37443" w:rsidRDefault="00A37443">
      <w:pPr>
        <w:pStyle w:val="ConsPlusTitle"/>
        <w:jc w:val="center"/>
      </w:pPr>
      <w:r>
        <w:t xml:space="preserve">СТАЛИНГРАДСКОЙ БИТВЫ", </w:t>
      </w:r>
      <w:proofErr w:type="gramStart"/>
      <w:r>
        <w:t>РАСПОЛОЖЕННОГО</w:t>
      </w:r>
      <w:proofErr w:type="gramEnd"/>
      <w:r>
        <w:t xml:space="preserve"> ПО АДРЕСУ:</w:t>
      </w:r>
    </w:p>
    <w:p w:rsidR="00A37443" w:rsidRDefault="00A37443">
      <w:pPr>
        <w:pStyle w:val="ConsPlusTitle"/>
        <w:jc w:val="center"/>
      </w:pPr>
      <w:r>
        <w:t>ВОЛГОГРАДСКАЯ ОБЛАСТЬ, ДУБОВСКИЙ РАЙОН, СТАНИЦА СУВОДСКАЯ</w:t>
      </w:r>
    </w:p>
    <w:p w:rsidR="00A37443" w:rsidRDefault="00A37443">
      <w:pPr>
        <w:pStyle w:val="ConsPlusNormal"/>
        <w:jc w:val="both"/>
      </w:pPr>
    </w:p>
    <w:p w:rsidR="00A37443" w:rsidRDefault="00A37443">
      <w:pPr>
        <w:pStyle w:val="ConsPlusNormal"/>
        <w:ind w:firstLine="540"/>
        <w:jc w:val="both"/>
      </w:pPr>
      <w:r>
        <w:t>Границы территории объекта культурного наследия регионального значения "Братская могила участников гражданской войны и советских воинов, погибших в период Сталинградской битвы", расположенного по адресу: Волгоградская область, Дубовский район, станица Суводская, устанавливаются согласно схеме по условным линиям, обозначенным цифрами:</w:t>
      </w:r>
    </w:p>
    <w:p w:rsidR="00A37443" w:rsidRDefault="00A37443">
      <w:pPr>
        <w:pStyle w:val="ConsPlusNormal"/>
        <w:spacing w:before="220"/>
        <w:ind w:firstLine="540"/>
        <w:jc w:val="both"/>
      </w:pPr>
      <w:r>
        <w:lastRenderedPageBreak/>
        <w:t>Участок 1. Братская могила советских воинов, погибших в период Сталинградской битвы:</w:t>
      </w:r>
    </w:p>
    <w:p w:rsidR="00A37443" w:rsidRDefault="00A37443">
      <w:pPr>
        <w:pStyle w:val="ConsPlusNormal"/>
        <w:spacing w:before="220"/>
        <w:ind w:firstLine="540"/>
        <w:jc w:val="both"/>
      </w:pPr>
      <w:r>
        <w:t>от т. 1 до т. 2 на восток параллельно постаменту - 3,0 м;</w:t>
      </w:r>
    </w:p>
    <w:p w:rsidR="00A37443" w:rsidRDefault="00A37443">
      <w:pPr>
        <w:pStyle w:val="ConsPlusNormal"/>
        <w:spacing w:before="220"/>
        <w:ind w:firstLine="540"/>
        <w:jc w:val="both"/>
      </w:pPr>
      <w:r>
        <w:t>от т. 2 до т. 3 на юг параллельно постаменту - 5,0 м;</w:t>
      </w:r>
    </w:p>
    <w:p w:rsidR="00A37443" w:rsidRDefault="00A37443">
      <w:pPr>
        <w:pStyle w:val="ConsPlusNormal"/>
        <w:spacing w:before="220"/>
        <w:ind w:firstLine="540"/>
        <w:jc w:val="both"/>
      </w:pPr>
      <w:r>
        <w:t>от т. 3 до т. 4 на запад параллельно постаменту - 3,0 м;</w:t>
      </w:r>
    </w:p>
    <w:p w:rsidR="00A37443" w:rsidRDefault="00A37443">
      <w:pPr>
        <w:pStyle w:val="ConsPlusNormal"/>
        <w:spacing w:before="220"/>
        <w:ind w:firstLine="540"/>
        <w:jc w:val="both"/>
      </w:pPr>
      <w:r>
        <w:t>от т. 4 до т. 1 на север параллельно постаменту - 5,0 м.</w:t>
      </w:r>
    </w:p>
    <w:p w:rsidR="00A37443" w:rsidRDefault="00A37443">
      <w:pPr>
        <w:pStyle w:val="ConsPlusNormal"/>
        <w:spacing w:before="220"/>
        <w:ind w:firstLine="540"/>
        <w:jc w:val="both"/>
      </w:pPr>
      <w:r>
        <w:t>Участок 2. Братская могила участников гражданской войны:</w:t>
      </w:r>
    </w:p>
    <w:p w:rsidR="00A37443" w:rsidRDefault="00A37443">
      <w:pPr>
        <w:pStyle w:val="ConsPlusNormal"/>
        <w:spacing w:before="220"/>
        <w:ind w:firstLine="540"/>
        <w:jc w:val="both"/>
      </w:pPr>
      <w:r>
        <w:t>от т. 5 до т. 6 на восток параллельно постаменту - 3,0 м;</w:t>
      </w:r>
    </w:p>
    <w:p w:rsidR="00A37443" w:rsidRDefault="00A37443">
      <w:pPr>
        <w:pStyle w:val="ConsPlusNormal"/>
        <w:spacing w:before="220"/>
        <w:ind w:firstLine="540"/>
        <w:jc w:val="both"/>
      </w:pPr>
      <w:r>
        <w:t>от т. 6 до т. 7 на юг параллельно постаменту - 5,0 м;</w:t>
      </w:r>
    </w:p>
    <w:p w:rsidR="00A37443" w:rsidRDefault="00A37443">
      <w:pPr>
        <w:pStyle w:val="ConsPlusNormal"/>
        <w:spacing w:before="220"/>
        <w:ind w:firstLine="540"/>
        <w:jc w:val="both"/>
      </w:pPr>
      <w:r>
        <w:t>от т. 7 до т. 8 на запад параллельно постаменту - 3,0 м;</w:t>
      </w:r>
    </w:p>
    <w:p w:rsidR="00A37443" w:rsidRDefault="00A37443">
      <w:pPr>
        <w:pStyle w:val="ConsPlusNormal"/>
        <w:spacing w:before="220"/>
        <w:ind w:firstLine="540"/>
        <w:jc w:val="both"/>
      </w:pPr>
      <w:r>
        <w:t>от т. 8 до т. 5 на север параллельно постаменту - 5,0 м.</w:t>
      </w:r>
    </w:p>
    <w:p w:rsidR="00A37443" w:rsidRDefault="00A37443">
      <w:pPr>
        <w:pStyle w:val="ConsPlusNormal"/>
        <w:jc w:val="both"/>
      </w:pPr>
    </w:p>
    <w:p w:rsidR="00A37443" w:rsidRDefault="00A37443">
      <w:pPr>
        <w:pStyle w:val="ConsPlusNormal"/>
        <w:jc w:val="both"/>
      </w:pPr>
    </w:p>
    <w:p w:rsidR="00A37443" w:rsidRDefault="00A37443">
      <w:pPr>
        <w:pStyle w:val="ConsPlusNormal"/>
        <w:jc w:val="both"/>
      </w:pPr>
    </w:p>
    <w:p w:rsidR="00A37443" w:rsidRDefault="00A37443">
      <w:pPr>
        <w:pStyle w:val="ConsPlusNormal"/>
        <w:jc w:val="both"/>
      </w:pPr>
    </w:p>
    <w:p w:rsidR="00A37443" w:rsidRDefault="00A37443">
      <w:pPr>
        <w:pStyle w:val="ConsPlusNormal"/>
        <w:jc w:val="both"/>
      </w:pPr>
    </w:p>
    <w:p w:rsidR="00A37443" w:rsidRDefault="00A37443">
      <w:pPr>
        <w:pStyle w:val="ConsPlusNormal"/>
        <w:jc w:val="right"/>
        <w:outlineLvl w:val="0"/>
      </w:pPr>
      <w:r>
        <w:t>Приложение 2</w:t>
      </w:r>
    </w:p>
    <w:p w:rsidR="00A37443" w:rsidRDefault="00A37443">
      <w:pPr>
        <w:pStyle w:val="ConsPlusNormal"/>
        <w:jc w:val="right"/>
      </w:pPr>
      <w:r>
        <w:t>к приказу</w:t>
      </w:r>
    </w:p>
    <w:p w:rsidR="00A37443" w:rsidRDefault="00A37443">
      <w:pPr>
        <w:pStyle w:val="ConsPlusNormal"/>
        <w:jc w:val="right"/>
      </w:pPr>
      <w:r>
        <w:t>министерства культуры</w:t>
      </w:r>
    </w:p>
    <w:p w:rsidR="00A37443" w:rsidRDefault="00A37443">
      <w:pPr>
        <w:pStyle w:val="ConsPlusNormal"/>
        <w:jc w:val="right"/>
      </w:pPr>
      <w:r>
        <w:t>Волгоградской области</w:t>
      </w:r>
    </w:p>
    <w:p w:rsidR="00A37443" w:rsidRDefault="00A37443">
      <w:pPr>
        <w:pStyle w:val="ConsPlusNormal"/>
        <w:jc w:val="both"/>
      </w:pPr>
    </w:p>
    <w:p w:rsidR="00A37443" w:rsidRDefault="00A37443">
      <w:pPr>
        <w:pStyle w:val="ConsPlusTitle"/>
        <w:jc w:val="center"/>
      </w:pPr>
      <w:bookmarkStart w:id="1" w:name="P57"/>
      <w:bookmarkEnd w:id="1"/>
      <w:r>
        <w:t>СХЕМА</w:t>
      </w:r>
    </w:p>
    <w:p w:rsidR="00A37443" w:rsidRDefault="00A37443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A37443" w:rsidRDefault="00A37443">
      <w:pPr>
        <w:pStyle w:val="ConsPlusTitle"/>
        <w:jc w:val="center"/>
      </w:pPr>
      <w:r>
        <w:t>ЗНАЧЕНИЯ "БРАТСКАЯ МОГИЛА УЧАСТНИКОВ ГРАЖДАНСКОЙ ВОЙНЫ</w:t>
      </w:r>
    </w:p>
    <w:p w:rsidR="00A37443" w:rsidRDefault="00A37443">
      <w:pPr>
        <w:pStyle w:val="ConsPlusTitle"/>
        <w:jc w:val="center"/>
      </w:pPr>
      <w:r>
        <w:t>И СОВЕТСКИХ ВОИНОВ, ПОГИБШИХ В ПЕРИОД СТАЛИНГРАДСКОЙ БИТВЫ",</w:t>
      </w:r>
    </w:p>
    <w:p w:rsidR="00A37443" w:rsidRDefault="00A37443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ВОЛГОГРАДСКАЯ ОБЛАСТЬ, ДУБОВСКИЙ</w:t>
      </w:r>
    </w:p>
    <w:p w:rsidR="00A37443" w:rsidRDefault="00A37443">
      <w:pPr>
        <w:pStyle w:val="ConsPlusTitle"/>
        <w:jc w:val="center"/>
      </w:pPr>
      <w:r>
        <w:t>РАЙОН, СТАНИЦА СУВОДСКАЯ</w:t>
      </w:r>
    </w:p>
    <w:p w:rsidR="00A37443" w:rsidRDefault="00A37443">
      <w:pPr>
        <w:pStyle w:val="ConsPlusNormal"/>
        <w:jc w:val="both"/>
      </w:pPr>
    </w:p>
    <w:p w:rsidR="00A37443" w:rsidRDefault="00A37443">
      <w:pPr>
        <w:pStyle w:val="ConsPlusNormal"/>
        <w:jc w:val="center"/>
      </w:pPr>
      <w:r w:rsidRPr="00D3675D">
        <w:rPr>
          <w:position w:val="-331"/>
        </w:rPr>
        <w:lastRenderedPageBreak/>
        <w:pict>
          <v:shape id="_x0000_i1025" style="width:344.45pt;height:343.05pt" coordsize="" o:spt="100" adj="0,,0" path="" filled="f" stroked="f">
            <v:stroke joinstyle="miter"/>
            <v:imagedata r:id="rId8" o:title="base_23732_107819_32768"/>
            <v:formulas/>
            <v:path o:connecttype="segments"/>
          </v:shape>
        </w:pict>
      </w:r>
    </w:p>
    <w:p w:rsidR="00A37443" w:rsidRDefault="00A37443">
      <w:pPr>
        <w:pStyle w:val="ConsPlusNormal"/>
        <w:jc w:val="both"/>
      </w:pPr>
    </w:p>
    <w:p w:rsidR="00A37443" w:rsidRDefault="00A37443">
      <w:pPr>
        <w:pStyle w:val="ConsPlusNormal"/>
        <w:jc w:val="both"/>
      </w:pPr>
    </w:p>
    <w:p w:rsidR="00A37443" w:rsidRDefault="00A37443">
      <w:pPr>
        <w:pStyle w:val="ConsPlusNormal"/>
        <w:jc w:val="both"/>
      </w:pPr>
    </w:p>
    <w:p w:rsidR="00A37443" w:rsidRDefault="00A37443">
      <w:pPr>
        <w:pStyle w:val="ConsPlusNormal"/>
        <w:jc w:val="both"/>
      </w:pPr>
    </w:p>
    <w:p w:rsidR="00A37443" w:rsidRDefault="00A37443">
      <w:pPr>
        <w:pStyle w:val="ConsPlusNormal"/>
        <w:jc w:val="both"/>
      </w:pPr>
    </w:p>
    <w:p w:rsidR="00A37443" w:rsidRDefault="00A37443">
      <w:pPr>
        <w:pStyle w:val="ConsPlusNormal"/>
        <w:jc w:val="right"/>
        <w:outlineLvl w:val="0"/>
      </w:pPr>
      <w:r>
        <w:t>Приложение 3</w:t>
      </w:r>
    </w:p>
    <w:p w:rsidR="00A37443" w:rsidRDefault="00A37443">
      <w:pPr>
        <w:pStyle w:val="ConsPlusNormal"/>
        <w:jc w:val="right"/>
      </w:pPr>
      <w:r>
        <w:t>к приказу</w:t>
      </w:r>
    </w:p>
    <w:p w:rsidR="00A37443" w:rsidRDefault="00A37443">
      <w:pPr>
        <w:pStyle w:val="ConsPlusNormal"/>
        <w:jc w:val="right"/>
      </w:pPr>
      <w:r>
        <w:t>министерства культуры</w:t>
      </w:r>
    </w:p>
    <w:p w:rsidR="00A37443" w:rsidRDefault="00A37443">
      <w:pPr>
        <w:pStyle w:val="ConsPlusNormal"/>
        <w:jc w:val="right"/>
      </w:pPr>
      <w:r>
        <w:t>Волгоградской области</w:t>
      </w:r>
    </w:p>
    <w:p w:rsidR="00A37443" w:rsidRDefault="00A37443">
      <w:pPr>
        <w:pStyle w:val="ConsPlusNormal"/>
        <w:jc w:val="both"/>
      </w:pPr>
    </w:p>
    <w:p w:rsidR="00A37443" w:rsidRDefault="00A37443">
      <w:pPr>
        <w:pStyle w:val="ConsPlusTitle"/>
        <w:jc w:val="center"/>
      </w:pPr>
      <w:bookmarkStart w:id="2" w:name="P75"/>
      <w:bookmarkEnd w:id="2"/>
      <w:r>
        <w:t>ПРАВОВЫЕ РЕЖИМЫ ИСПОЛЬЗОВАНИЯ ТЕРРИТОРИИ ОБЪЕКТА КУЛЬТУРНОГО</w:t>
      </w:r>
    </w:p>
    <w:p w:rsidR="00A37443" w:rsidRDefault="00A37443">
      <w:pPr>
        <w:pStyle w:val="ConsPlusTitle"/>
        <w:jc w:val="center"/>
      </w:pPr>
      <w:r>
        <w:t>НАСЛЕДИЯ РЕГИОНАЛЬНОГО ЗНАЧЕНИЯ "БРАТСКАЯ МОГИЛА УЧАСТНИКОВ</w:t>
      </w:r>
    </w:p>
    <w:p w:rsidR="00A37443" w:rsidRDefault="00A37443">
      <w:pPr>
        <w:pStyle w:val="ConsPlusTitle"/>
        <w:jc w:val="center"/>
      </w:pPr>
      <w:r>
        <w:t>ГРАЖДАНСКОЙ ВОЙНЫ И СОВЕТСКИХ ВОИНОВ, ПОГИБШИХ В ПЕРИОД</w:t>
      </w:r>
    </w:p>
    <w:p w:rsidR="00A37443" w:rsidRDefault="00A37443">
      <w:pPr>
        <w:pStyle w:val="ConsPlusTitle"/>
        <w:jc w:val="center"/>
      </w:pPr>
      <w:r>
        <w:t xml:space="preserve">СТАЛИНГРАДСКОЙ БИТВЫ", </w:t>
      </w:r>
      <w:proofErr w:type="gramStart"/>
      <w:r>
        <w:t>РАСПОЛОЖЕННОГО</w:t>
      </w:r>
      <w:proofErr w:type="gramEnd"/>
      <w:r>
        <w:t xml:space="preserve"> ПО АДРЕСУ:</w:t>
      </w:r>
    </w:p>
    <w:p w:rsidR="00A37443" w:rsidRDefault="00A37443">
      <w:pPr>
        <w:pStyle w:val="ConsPlusTitle"/>
        <w:jc w:val="center"/>
      </w:pPr>
      <w:r>
        <w:t>ВОЛГОГРАДСКАЯ ОБЛАСТЬ, ДУБОВСКИЙ РАЙОН, СТАНИЦА СУВОДСКАЯ</w:t>
      </w:r>
    </w:p>
    <w:p w:rsidR="00A37443" w:rsidRDefault="00A37443">
      <w:pPr>
        <w:pStyle w:val="ConsPlusNormal"/>
        <w:jc w:val="both"/>
      </w:pPr>
    </w:p>
    <w:p w:rsidR="00A37443" w:rsidRDefault="00A37443">
      <w:pPr>
        <w:pStyle w:val="ConsPlusNormal"/>
        <w:ind w:firstLine="540"/>
        <w:jc w:val="both"/>
      </w:pPr>
      <w:r>
        <w:t>Для территории объекта культурного наследия регионального значения "Братская могила участников гражданской войны и советских воинов, погибших в период Сталинградской битвы", расположенного по адресу: Волгоградская область, Дубовский район, станица Суводская, устанавливаются следующие правовые режимы:</w:t>
      </w:r>
    </w:p>
    <w:p w:rsidR="00A37443" w:rsidRDefault="00A37443">
      <w:pPr>
        <w:pStyle w:val="ConsPlusNormal"/>
        <w:spacing w:before="220"/>
        <w:ind w:firstLine="540"/>
        <w:jc w:val="both"/>
      </w:pPr>
      <w:r>
        <w:t>запрещается проектирование и проведение любых землеустроительных, земляных, строительных, мелиоративных, хозяйственных и иных работ, за исключением:</w:t>
      </w:r>
    </w:p>
    <w:p w:rsidR="00A37443" w:rsidRDefault="00A37443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наследия;</w:t>
      </w:r>
    </w:p>
    <w:p w:rsidR="00A37443" w:rsidRDefault="00A37443">
      <w:pPr>
        <w:pStyle w:val="ConsPlusNormal"/>
        <w:spacing w:before="220"/>
        <w:ind w:firstLine="540"/>
        <w:jc w:val="both"/>
      </w:pPr>
      <w:r>
        <w:t>установки информационных надписей и обозначений на объекте культурного наследия;</w:t>
      </w:r>
    </w:p>
    <w:p w:rsidR="00A37443" w:rsidRDefault="00A37443">
      <w:pPr>
        <w:pStyle w:val="ConsPlusNormal"/>
        <w:spacing w:before="220"/>
        <w:ind w:firstLine="540"/>
        <w:jc w:val="both"/>
      </w:pPr>
      <w:r>
        <w:t xml:space="preserve">работ по благоустройству территории объекта культурного наследия, не создающих угрозы </w:t>
      </w:r>
      <w:r>
        <w:lastRenderedPageBreak/>
        <w:t>повреждения, уничтожения или искажения восприятия объекта культурного наследия, согласованных с органом исполнительной власти Волгоградской области, уполномоченным в области государственной охраны объектов культурного наследия (далее - областной орган охраны объектов культурного наследия);</w:t>
      </w:r>
    </w:p>
    <w:p w:rsidR="00A37443" w:rsidRDefault="00A37443">
      <w:pPr>
        <w:pStyle w:val="ConsPlusNormal"/>
        <w:spacing w:before="220"/>
        <w:ind w:firstLine="540"/>
        <w:jc w:val="both"/>
      </w:pPr>
      <w:r>
        <w:t>ремонта и реконструкции существующих инженерных сетей, дорог и иных объектов, не создающих угрозы повреждения, уничтожения или искажения восприятия объекта культурного наследия, проводимых на основании проектов, содержащих разделы об обеспечении сохранности объектов культурного наследия, согласованные с областным органом охраны объектов культурного наследия;</w:t>
      </w:r>
    </w:p>
    <w:p w:rsidR="00A37443" w:rsidRDefault="00A37443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т.ч. по изучению культурного слоя, не создающих угрозы повреждения, уничтожения или искажения восприятия объекта культурного наследия.</w:t>
      </w:r>
    </w:p>
    <w:p w:rsidR="00A37443" w:rsidRDefault="00A37443">
      <w:pPr>
        <w:pStyle w:val="ConsPlusNormal"/>
        <w:jc w:val="both"/>
      </w:pPr>
    </w:p>
    <w:p w:rsidR="00A37443" w:rsidRDefault="00A37443">
      <w:pPr>
        <w:pStyle w:val="ConsPlusNormal"/>
        <w:jc w:val="both"/>
      </w:pPr>
    </w:p>
    <w:p w:rsidR="00A37443" w:rsidRDefault="00A3744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37443" w:rsidRDefault="00A37443">
      <w:bookmarkStart w:id="3" w:name="_GoBack"/>
      <w:bookmarkEnd w:id="3"/>
    </w:p>
    <w:sectPr w:rsidR="00A37443" w:rsidSect="00E549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443"/>
    <w:rsid w:val="00A37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74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374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3744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74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374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3744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F747C35D09C9066BE11E09AFE350ACDCB1171428625FD91518F9B6E95BF797E653038384B66ADDAFC166FB617F6974DAC7C1CE98ED2C45F6CC69808ME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F747C35D09C9066BE11FE97E85955C8CA122D468F26F6C40ED0C033C2B67329307F39760E68B2DBFE086CB71E0AM2O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805</Words>
  <Characters>4595</Characters>
  <Application>Microsoft Office Word</Application>
  <DocSecurity>0</DocSecurity>
  <Lines>38</Lines>
  <Paragraphs>10</Paragraphs>
  <ScaleCrop>false</ScaleCrop>
  <Company/>
  <LinksUpToDate>false</LinksUpToDate>
  <CharactersWithSpaces>5390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2020-12-13T14:12:00Z</dcterms:created>
  <dcterms:modified xsi:type="dcterms:W3CDTF">2020-12-13T14:13:00Z</dcterms:modified>
</cp:coreProperties>
</file>