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C71EF" w14:textId="57D47BAB" w:rsidR="007D430A" w:rsidRDefault="007D430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6D2417" w:rsidRPr="006D2417">
        <w:t>Приказ комитета государственной охраны объектов культурного наследия Волгоградской обл. от 17.06.2020 N 109 "Об утверждении границ и режима использования территории объекта культурного наследия регионального значения "Здание Облпотребсоюза", расположенного по адресу: г. Волгоград, Центральный район, ул. им. В.И. Ленина, 9"</w:t>
      </w:r>
    </w:p>
    <w:p w14:paraId="570BC274" w14:textId="77777777" w:rsidR="007D430A" w:rsidRDefault="007D430A">
      <w:pPr>
        <w:pStyle w:val="ConsPlusNormal"/>
        <w:jc w:val="both"/>
        <w:outlineLvl w:val="0"/>
      </w:pPr>
    </w:p>
    <w:p w14:paraId="792FB3CE" w14:textId="77777777" w:rsidR="007D430A" w:rsidRDefault="007D430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611D39B" w14:textId="77777777" w:rsidR="007D430A" w:rsidRDefault="007D430A">
      <w:pPr>
        <w:pStyle w:val="ConsPlusTitle"/>
        <w:jc w:val="center"/>
      </w:pPr>
      <w:r>
        <w:t>КУЛЬТУРНОГО НАСЛЕДИЯ ВОЛГОГРАДСКОЙ ОБЛАСТИ</w:t>
      </w:r>
    </w:p>
    <w:p w14:paraId="64EFBF31" w14:textId="77777777" w:rsidR="007D430A" w:rsidRDefault="007D430A">
      <w:pPr>
        <w:pStyle w:val="ConsPlusTitle"/>
        <w:jc w:val="both"/>
      </w:pPr>
    </w:p>
    <w:p w14:paraId="5C86AB7E" w14:textId="77777777" w:rsidR="007D430A" w:rsidRDefault="007D430A">
      <w:pPr>
        <w:pStyle w:val="ConsPlusTitle"/>
        <w:jc w:val="center"/>
      </w:pPr>
      <w:r>
        <w:t>ПРИКАЗ</w:t>
      </w:r>
    </w:p>
    <w:p w14:paraId="356DE1CE" w14:textId="77777777" w:rsidR="007D430A" w:rsidRDefault="007D430A">
      <w:pPr>
        <w:pStyle w:val="ConsPlusTitle"/>
        <w:jc w:val="center"/>
      </w:pPr>
      <w:r>
        <w:t>от 17 июня 2020 г. N 109</w:t>
      </w:r>
    </w:p>
    <w:p w14:paraId="537C7E4A" w14:textId="77777777" w:rsidR="007D430A" w:rsidRDefault="007D430A">
      <w:pPr>
        <w:pStyle w:val="ConsPlusTitle"/>
        <w:jc w:val="both"/>
      </w:pPr>
    </w:p>
    <w:p w14:paraId="6A05D0A5" w14:textId="77777777" w:rsidR="007D430A" w:rsidRDefault="007D430A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7C223C21" w14:textId="77777777" w:rsidR="007D430A" w:rsidRDefault="007D430A">
      <w:pPr>
        <w:pStyle w:val="ConsPlusTitle"/>
        <w:jc w:val="center"/>
      </w:pPr>
      <w:r>
        <w:t>ОБЪЕКТА КУЛЬТУРНОГО НАСЛЕДИЯ РЕГИОНАЛЬНОГО ЗНАЧЕНИЯ "ЗДАНИЕ</w:t>
      </w:r>
    </w:p>
    <w:p w14:paraId="4869B74C" w14:textId="77777777" w:rsidR="007D430A" w:rsidRDefault="007D430A">
      <w:pPr>
        <w:pStyle w:val="ConsPlusTitle"/>
        <w:jc w:val="center"/>
      </w:pPr>
      <w:r>
        <w:t>ОБЛПОТРЕБСОЮЗА", РАСПОЛОЖЕННОГО ПО АДРЕСУ: Г. ВОЛГОГРАД,</w:t>
      </w:r>
    </w:p>
    <w:p w14:paraId="1AA9BB73" w14:textId="77777777" w:rsidR="007D430A" w:rsidRDefault="007D430A">
      <w:pPr>
        <w:pStyle w:val="ConsPlusTitle"/>
        <w:jc w:val="center"/>
      </w:pPr>
      <w:r>
        <w:t>ЦЕНТРАЛЬНЫЙ РАЙОН, УЛ. ИМ. В.И. ЛЕНИНА, 9</w:t>
      </w:r>
    </w:p>
    <w:p w14:paraId="7C88E046" w14:textId="77777777" w:rsidR="007D430A" w:rsidRDefault="007D430A">
      <w:pPr>
        <w:pStyle w:val="ConsPlusNormal"/>
        <w:jc w:val="both"/>
      </w:pPr>
    </w:p>
    <w:p w14:paraId="2A10D1CC" w14:textId="77777777" w:rsidR="007D430A" w:rsidRDefault="007D430A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24D3608" w14:textId="77777777" w:rsidR="007D430A" w:rsidRDefault="007D430A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"Здание Облпотребсоюза", расположенного по адресу: г. Волгоград, Центральный район, ул. им. В.И. Ленина, 9,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2" w:history="1">
        <w:r>
          <w:rPr>
            <w:color w:val="0000FF"/>
          </w:rPr>
          <w:t>3</w:t>
        </w:r>
      </w:hyperlink>
      <w:r>
        <w:t>.</w:t>
      </w:r>
    </w:p>
    <w:p w14:paraId="471EB037" w14:textId="77777777" w:rsidR="007D430A" w:rsidRDefault="007D430A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73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"Здание Облпотребсоюза", расположенного по адресу: г. Волгоград, Центральный район, ул. им. В.И. Ленина, 9, согласно приложению 4.</w:t>
      </w:r>
    </w:p>
    <w:p w14:paraId="7F5B099D" w14:textId="77777777" w:rsidR="007D430A" w:rsidRDefault="007D430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28CD1DB" w14:textId="77777777" w:rsidR="007D430A" w:rsidRDefault="007D430A">
      <w:pPr>
        <w:pStyle w:val="ConsPlusNormal"/>
        <w:jc w:val="both"/>
      </w:pPr>
    </w:p>
    <w:p w14:paraId="4F5BA848" w14:textId="77777777" w:rsidR="007D430A" w:rsidRDefault="007D430A">
      <w:pPr>
        <w:pStyle w:val="ConsPlusNormal"/>
        <w:jc w:val="right"/>
      </w:pPr>
      <w:r>
        <w:t>Председатель комитета</w:t>
      </w:r>
    </w:p>
    <w:p w14:paraId="0A53B750" w14:textId="77777777" w:rsidR="007D430A" w:rsidRDefault="007D430A">
      <w:pPr>
        <w:pStyle w:val="ConsPlusNormal"/>
        <w:jc w:val="right"/>
      </w:pPr>
      <w:r>
        <w:t>А.Ю.БАЖЕНОВ</w:t>
      </w:r>
    </w:p>
    <w:p w14:paraId="48AC33C8" w14:textId="77777777" w:rsidR="007D430A" w:rsidRDefault="007D430A">
      <w:pPr>
        <w:pStyle w:val="ConsPlusNormal"/>
        <w:jc w:val="both"/>
      </w:pPr>
    </w:p>
    <w:p w14:paraId="114B5095" w14:textId="77777777" w:rsidR="007D430A" w:rsidRDefault="007D430A">
      <w:pPr>
        <w:pStyle w:val="ConsPlusNormal"/>
        <w:jc w:val="both"/>
      </w:pPr>
    </w:p>
    <w:p w14:paraId="115F1E34" w14:textId="77777777" w:rsidR="007D430A" w:rsidRDefault="007D430A">
      <w:pPr>
        <w:pStyle w:val="ConsPlusNormal"/>
        <w:jc w:val="both"/>
      </w:pPr>
    </w:p>
    <w:p w14:paraId="09165B9A" w14:textId="77777777" w:rsidR="007D430A" w:rsidRDefault="007D430A">
      <w:pPr>
        <w:pStyle w:val="ConsPlusNormal"/>
        <w:jc w:val="both"/>
      </w:pPr>
    </w:p>
    <w:p w14:paraId="39C4EAF4" w14:textId="77777777" w:rsidR="007D430A" w:rsidRDefault="007D430A">
      <w:pPr>
        <w:pStyle w:val="ConsPlusNormal"/>
        <w:jc w:val="both"/>
      </w:pPr>
    </w:p>
    <w:p w14:paraId="52765B78" w14:textId="77777777" w:rsidR="007D430A" w:rsidRDefault="007D430A">
      <w:pPr>
        <w:pStyle w:val="ConsPlusNormal"/>
        <w:jc w:val="right"/>
        <w:outlineLvl w:val="0"/>
      </w:pPr>
      <w:r>
        <w:t>Приложение 1</w:t>
      </w:r>
    </w:p>
    <w:p w14:paraId="219FF9B7" w14:textId="77777777" w:rsidR="007D430A" w:rsidRDefault="007D430A">
      <w:pPr>
        <w:pStyle w:val="ConsPlusNormal"/>
        <w:jc w:val="right"/>
      </w:pPr>
      <w:r>
        <w:t>к приказу</w:t>
      </w:r>
    </w:p>
    <w:p w14:paraId="113BA345" w14:textId="77777777" w:rsidR="007D430A" w:rsidRDefault="007D430A">
      <w:pPr>
        <w:pStyle w:val="ConsPlusNormal"/>
        <w:jc w:val="right"/>
      </w:pPr>
      <w:r>
        <w:t>комитета государственной</w:t>
      </w:r>
    </w:p>
    <w:p w14:paraId="37F353FA" w14:textId="77777777" w:rsidR="007D430A" w:rsidRDefault="007D430A">
      <w:pPr>
        <w:pStyle w:val="ConsPlusNormal"/>
        <w:jc w:val="right"/>
      </w:pPr>
      <w:r>
        <w:t>охраны объектов</w:t>
      </w:r>
    </w:p>
    <w:p w14:paraId="0CE9635B" w14:textId="77777777" w:rsidR="007D430A" w:rsidRDefault="007D430A">
      <w:pPr>
        <w:pStyle w:val="ConsPlusNormal"/>
        <w:jc w:val="right"/>
      </w:pPr>
      <w:r>
        <w:t>культурного наследия</w:t>
      </w:r>
    </w:p>
    <w:p w14:paraId="7095631C" w14:textId="77777777" w:rsidR="007D430A" w:rsidRDefault="007D430A">
      <w:pPr>
        <w:pStyle w:val="ConsPlusNormal"/>
        <w:jc w:val="right"/>
      </w:pPr>
      <w:r>
        <w:t>Волгоградской области</w:t>
      </w:r>
    </w:p>
    <w:p w14:paraId="2E082D32" w14:textId="77777777" w:rsidR="007D430A" w:rsidRDefault="007D430A">
      <w:pPr>
        <w:pStyle w:val="ConsPlusNormal"/>
        <w:jc w:val="right"/>
      </w:pPr>
      <w:r>
        <w:t>от 17 июня 2020 г. N 109</w:t>
      </w:r>
    </w:p>
    <w:p w14:paraId="0ABAB31B" w14:textId="77777777" w:rsidR="007D430A" w:rsidRDefault="007D430A">
      <w:pPr>
        <w:pStyle w:val="ConsPlusNormal"/>
        <w:jc w:val="both"/>
      </w:pPr>
    </w:p>
    <w:p w14:paraId="3775C16A" w14:textId="77777777" w:rsidR="007D430A" w:rsidRDefault="007D430A">
      <w:pPr>
        <w:pStyle w:val="ConsPlusTitle"/>
        <w:jc w:val="center"/>
      </w:pPr>
      <w:bookmarkStart w:id="0" w:name="P32"/>
      <w:bookmarkEnd w:id="0"/>
      <w:r>
        <w:t>СХЕМА</w:t>
      </w:r>
    </w:p>
    <w:p w14:paraId="3B89D899" w14:textId="77777777" w:rsidR="007D430A" w:rsidRDefault="007D430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32473E4C" w14:textId="77777777" w:rsidR="007D430A" w:rsidRDefault="007D430A">
      <w:pPr>
        <w:pStyle w:val="ConsPlusTitle"/>
        <w:jc w:val="center"/>
      </w:pPr>
      <w:r>
        <w:t>ЗНАЧЕНИЯ "ЗДАНИЕ ОБЛПОТРЕБСОЮЗА", РАСПОЛОЖЕННОГО</w:t>
      </w:r>
    </w:p>
    <w:p w14:paraId="722DC5D8" w14:textId="77777777" w:rsidR="007D430A" w:rsidRDefault="007D430A">
      <w:pPr>
        <w:pStyle w:val="ConsPlusTitle"/>
        <w:jc w:val="center"/>
      </w:pPr>
      <w:r>
        <w:t>ПО АДРЕСУ: Г. ВОЛГОГРАД, ЦЕНТРАЛЬНЫЙ РАЙОН,</w:t>
      </w:r>
    </w:p>
    <w:p w14:paraId="610BE04F" w14:textId="77777777" w:rsidR="007D430A" w:rsidRDefault="007D430A">
      <w:pPr>
        <w:pStyle w:val="ConsPlusTitle"/>
        <w:jc w:val="center"/>
      </w:pPr>
      <w:r>
        <w:lastRenderedPageBreak/>
        <w:t>УЛ. ИМ. В.И. ЛЕНИНА, 9</w:t>
      </w:r>
    </w:p>
    <w:p w14:paraId="1FA925D2" w14:textId="77777777" w:rsidR="007D430A" w:rsidRDefault="007D430A">
      <w:pPr>
        <w:pStyle w:val="ConsPlusNormal"/>
        <w:jc w:val="both"/>
      </w:pPr>
    </w:p>
    <w:p w14:paraId="371CAB14" w14:textId="77777777" w:rsidR="007D430A" w:rsidRDefault="006D2417">
      <w:pPr>
        <w:pStyle w:val="ConsPlusNormal"/>
        <w:jc w:val="center"/>
      </w:pPr>
      <w:r>
        <w:rPr>
          <w:position w:val="-384"/>
        </w:rPr>
        <w:pict w14:anchorId="0DF3E958">
          <v:shape id="_x0000_i1025" style="width:309.75pt;height:396pt" coordsize="" o:spt="100" adj="0,,0" path="" filled="f" stroked="f">
            <v:stroke joinstyle="miter"/>
            <v:imagedata r:id="rId9" o:title="base_23732_208463_32768"/>
            <v:formulas/>
            <v:path o:connecttype="segments"/>
          </v:shape>
        </w:pict>
      </w:r>
    </w:p>
    <w:p w14:paraId="61DBE42C" w14:textId="77777777" w:rsidR="007D430A" w:rsidRDefault="007D430A">
      <w:pPr>
        <w:pStyle w:val="ConsPlusNormal"/>
        <w:jc w:val="both"/>
      </w:pPr>
    </w:p>
    <w:p w14:paraId="4BCD57E1" w14:textId="77777777" w:rsidR="007D430A" w:rsidRDefault="007D430A">
      <w:pPr>
        <w:pStyle w:val="ConsPlusNormal"/>
        <w:jc w:val="both"/>
      </w:pPr>
    </w:p>
    <w:p w14:paraId="1FB14229" w14:textId="77777777" w:rsidR="007D430A" w:rsidRDefault="007D430A">
      <w:pPr>
        <w:pStyle w:val="ConsPlusNormal"/>
        <w:jc w:val="both"/>
      </w:pPr>
    </w:p>
    <w:p w14:paraId="6E43D630" w14:textId="77777777" w:rsidR="007D430A" w:rsidRDefault="007D430A">
      <w:pPr>
        <w:pStyle w:val="ConsPlusNormal"/>
        <w:jc w:val="both"/>
      </w:pPr>
    </w:p>
    <w:p w14:paraId="3B7CF197" w14:textId="77777777" w:rsidR="007D430A" w:rsidRDefault="007D430A">
      <w:pPr>
        <w:pStyle w:val="ConsPlusNormal"/>
        <w:jc w:val="both"/>
      </w:pPr>
    </w:p>
    <w:p w14:paraId="434CF4F6" w14:textId="77777777" w:rsidR="007D430A" w:rsidRDefault="007D430A">
      <w:pPr>
        <w:pStyle w:val="ConsPlusNormal"/>
        <w:jc w:val="right"/>
        <w:outlineLvl w:val="0"/>
      </w:pPr>
      <w:r>
        <w:t>Приложение 2</w:t>
      </w:r>
    </w:p>
    <w:p w14:paraId="7A5E69AA" w14:textId="77777777" w:rsidR="007D430A" w:rsidRDefault="007D430A">
      <w:pPr>
        <w:pStyle w:val="ConsPlusNormal"/>
        <w:jc w:val="right"/>
      </w:pPr>
      <w:r>
        <w:t>к приказу</w:t>
      </w:r>
    </w:p>
    <w:p w14:paraId="130898F8" w14:textId="77777777" w:rsidR="007D430A" w:rsidRDefault="007D430A">
      <w:pPr>
        <w:pStyle w:val="ConsPlusNormal"/>
        <w:jc w:val="right"/>
      </w:pPr>
      <w:r>
        <w:t>комитета государственной</w:t>
      </w:r>
    </w:p>
    <w:p w14:paraId="4BE11F76" w14:textId="77777777" w:rsidR="007D430A" w:rsidRDefault="007D430A">
      <w:pPr>
        <w:pStyle w:val="ConsPlusNormal"/>
        <w:jc w:val="right"/>
      </w:pPr>
      <w:r>
        <w:t>охраны объектов</w:t>
      </w:r>
    </w:p>
    <w:p w14:paraId="1680C2A5" w14:textId="77777777" w:rsidR="007D430A" w:rsidRDefault="007D430A">
      <w:pPr>
        <w:pStyle w:val="ConsPlusNormal"/>
        <w:jc w:val="right"/>
      </w:pPr>
      <w:r>
        <w:t>культурного наследия</w:t>
      </w:r>
    </w:p>
    <w:p w14:paraId="64B7E012" w14:textId="77777777" w:rsidR="007D430A" w:rsidRDefault="007D430A">
      <w:pPr>
        <w:pStyle w:val="ConsPlusNormal"/>
        <w:jc w:val="right"/>
      </w:pPr>
      <w:r>
        <w:t>Волгоградской области</w:t>
      </w:r>
    </w:p>
    <w:p w14:paraId="7D1C1237" w14:textId="77777777" w:rsidR="007D430A" w:rsidRDefault="007D430A">
      <w:pPr>
        <w:pStyle w:val="ConsPlusNormal"/>
        <w:jc w:val="right"/>
      </w:pPr>
      <w:r>
        <w:t>от 17 июня 2020 г. N 109</w:t>
      </w:r>
    </w:p>
    <w:p w14:paraId="38F3B59A" w14:textId="77777777" w:rsidR="007D430A" w:rsidRDefault="007D430A">
      <w:pPr>
        <w:pStyle w:val="ConsPlusNormal"/>
        <w:jc w:val="both"/>
      </w:pPr>
    </w:p>
    <w:p w14:paraId="788AA4E4" w14:textId="77777777" w:rsidR="007D430A" w:rsidRDefault="007D430A">
      <w:pPr>
        <w:pStyle w:val="ConsPlusTitle"/>
        <w:jc w:val="center"/>
      </w:pPr>
      <w:r>
        <w:t>СИТУАЦИОННЫЙ ПЛАН</w:t>
      </w:r>
    </w:p>
    <w:p w14:paraId="79E4B7C2" w14:textId="77777777" w:rsidR="007D430A" w:rsidRDefault="007D430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566A9446" w14:textId="77777777" w:rsidR="007D430A" w:rsidRDefault="007D430A">
      <w:pPr>
        <w:pStyle w:val="ConsPlusTitle"/>
        <w:jc w:val="center"/>
      </w:pPr>
      <w:r>
        <w:t>ЗНАЧЕНИЯ "ЗДАНИЕ ОБЛПОТРЕБСОЮЗА", РАСПОЛОЖЕННОГО</w:t>
      </w:r>
    </w:p>
    <w:p w14:paraId="51C71294" w14:textId="77777777" w:rsidR="007D430A" w:rsidRDefault="007D430A">
      <w:pPr>
        <w:pStyle w:val="ConsPlusTitle"/>
        <w:jc w:val="center"/>
      </w:pPr>
      <w:r>
        <w:t>ПО АДРЕСУ: Г. ВОЛГОГРАД, ЦЕНТРАЛЬНЫЙ РАЙОН,</w:t>
      </w:r>
    </w:p>
    <w:p w14:paraId="5D2086BD" w14:textId="77777777" w:rsidR="007D430A" w:rsidRDefault="007D430A">
      <w:pPr>
        <w:pStyle w:val="ConsPlusTitle"/>
        <w:jc w:val="center"/>
      </w:pPr>
      <w:r>
        <w:t>УЛ. ИМ. В.И. ЛЕНИНА, 9</w:t>
      </w:r>
    </w:p>
    <w:p w14:paraId="43DDEBBC" w14:textId="77777777" w:rsidR="007D430A" w:rsidRDefault="007D430A">
      <w:pPr>
        <w:pStyle w:val="ConsPlusNormal"/>
        <w:jc w:val="both"/>
      </w:pPr>
    </w:p>
    <w:p w14:paraId="33A9546E" w14:textId="77777777" w:rsidR="007D430A" w:rsidRDefault="006D2417">
      <w:pPr>
        <w:pStyle w:val="ConsPlusNormal"/>
        <w:jc w:val="center"/>
      </w:pPr>
      <w:r>
        <w:rPr>
          <w:position w:val="-357"/>
        </w:rPr>
        <w:lastRenderedPageBreak/>
        <w:pict w14:anchorId="614B8419">
          <v:shape id="_x0000_i1026" style="width:375pt;height:368.25pt" coordsize="" o:spt="100" adj="0,,0" path="" filled="f" stroked="f">
            <v:stroke joinstyle="miter"/>
            <v:imagedata r:id="rId10" o:title="base_23732_208463_32769"/>
            <v:formulas/>
            <v:path o:connecttype="segments"/>
          </v:shape>
        </w:pict>
      </w:r>
    </w:p>
    <w:p w14:paraId="0218BE3B" w14:textId="77777777" w:rsidR="007D430A" w:rsidRDefault="007D430A">
      <w:pPr>
        <w:pStyle w:val="ConsPlusNormal"/>
        <w:jc w:val="both"/>
      </w:pPr>
    </w:p>
    <w:p w14:paraId="0A468EBD" w14:textId="77777777" w:rsidR="007D430A" w:rsidRDefault="007D430A">
      <w:pPr>
        <w:pStyle w:val="ConsPlusNormal"/>
        <w:jc w:val="both"/>
      </w:pPr>
    </w:p>
    <w:p w14:paraId="4FDEB012" w14:textId="77777777" w:rsidR="007D430A" w:rsidRDefault="007D430A">
      <w:pPr>
        <w:pStyle w:val="ConsPlusNormal"/>
        <w:jc w:val="both"/>
      </w:pPr>
    </w:p>
    <w:p w14:paraId="2D1570FB" w14:textId="77777777" w:rsidR="007D430A" w:rsidRDefault="007D430A">
      <w:pPr>
        <w:pStyle w:val="ConsPlusNormal"/>
        <w:jc w:val="both"/>
      </w:pPr>
    </w:p>
    <w:p w14:paraId="2A9C1E8F" w14:textId="77777777" w:rsidR="007D430A" w:rsidRDefault="007D430A">
      <w:pPr>
        <w:pStyle w:val="ConsPlusNormal"/>
        <w:jc w:val="both"/>
      </w:pPr>
    </w:p>
    <w:p w14:paraId="424D1177" w14:textId="77777777" w:rsidR="007D430A" w:rsidRDefault="007D430A">
      <w:pPr>
        <w:pStyle w:val="ConsPlusNormal"/>
        <w:jc w:val="right"/>
        <w:outlineLvl w:val="0"/>
      </w:pPr>
      <w:r>
        <w:t>Приложение 3</w:t>
      </w:r>
    </w:p>
    <w:p w14:paraId="21A3E0F1" w14:textId="77777777" w:rsidR="007D430A" w:rsidRDefault="007D430A">
      <w:pPr>
        <w:pStyle w:val="ConsPlusNormal"/>
        <w:jc w:val="right"/>
      </w:pPr>
      <w:r>
        <w:t>к приказу</w:t>
      </w:r>
    </w:p>
    <w:p w14:paraId="26F947CE" w14:textId="77777777" w:rsidR="007D430A" w:rsidRDefault="007D430A">
      <w:pPr>
        <w:pStyle w:val="ConsPlusNormal"/>
        <w:jc w:val="right"/>
      </w:pPr>
      <w:r>
        <w:t>комитета государственной</w:t>
      </w:r>
    </w:p>
    <w:p w14:paraId="444483E6" w14:textId="77777777" w:rsidR="007D430A" w:rsidRDefault="007D430A">
      <w:pPr>
        <w:pStyle w:val="ConsPlusNormal"/>
        <w:jc w:val="right"/>
      </w:pPr>
      <w:r>
        <w:t>охраны объектов</w:t>
      </w:r>
    </w:p>
    <w:p w14:paraId="1384F522" w14:textId="77777777" w:rsidR="007D430A" w:rsidRDefault="007D430A">
      <w:pPr>
        <w:pStyle w:val="ConsPlusNormal"/>
        <w:jc w:val="right"/>
      </w:pPr>
      <w:r>
        <w:t>культурного наследия</w:t>
      </w:r>
    </w:p>
    <w:p w14:paraId="6EBCE660" w14:textId="77777777" w:rsidR="007D430A" w:rsidRDefault="007D430A">
      <w:pPr>
        <w:pStyle w:val="ConsPlusNormal"/>
        <w:jc w:val="right"/>
      </w:pPr>
      <w:r>
        <w:t>Волгоградской области</w:t>
      </w:r>
    </w:p>
    <w:p w14:paraId="5FDEE696" w14:textId="77777777" w:rsidR="007D430A" w:rsidRDefault="007D430A">
      <w:pPr>
        <w:pStyle w:val="ConsPlusNormal"/>
        <w:jc w:val="right"/>
      </w:pPr>
      <w:r>
        <w:t>от 17 июня 2020 г. N 109</w:t>
      </w:r>
    </w:p>
    <w:p w14:paraId="0540F01F" w14:textId="77777777" w:rsidR="007D430A" w:rsidRDefault="007D430A">
      <w:pPr>
        <w:pStyle w:val="ConsPlusNormal"/>
        <w:jc w:val="both"/>
      </w:pPr>
    </w:p>
    <w:p w14:paraId="274890C2" w14:textId="77777777" w:rsidR="007D430A" w:rsidRDefault="007D430A">
      <w:pPr>
        <w:pStyle w:val="ConsPlusTitle"/>
        <w:jc w:val="center"/>
      </w:pPr>
      <w:bookmarkStart w:id="1" w:name="P72"/>
      <w:bookmarkEnd w:id="1"/>
      <w:r>
        <w:t>ПЕРЕЧЕНЬ</w:t>
      </w:r>
    </w:p>
    <w:p w14:paraId="25E61E7F" w14:textId="77777777" w:rsidR="007D430A" w:rsidRDefault="007D430A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082CB493" w14:textId="77777777" w:rsidR="007D430A" w:rsidRDefault="007D430A">
      <w:pPr>
        <w:pStyle w:val="ConsPlusTitle"/>
        <w:jc w:val="center"/>
      </w:pPr>
      <w:r>
        <w:t>КУЛЬТУРНОГО НАСЛЕДИЯ РЕГИОНАЛЬНОГО ЗНАЧЕНИЯ "ЗДАНИЕ</w:t>
      </w:r>
    </w:p>
    <w:p w14:paraId="361814FD" w14:textId="77777777" w:rsidR="007D430A" w:rsidRDefault="007D430A">
      <w:pPr>
        <w:pStyle w:val="ConsPlusTitle"/>
        <w:jc w:val="center"/>
      </w:pPr>
      <w:r>
        <w:t>ОБЛПОТРЕБСОЮЗА", РАСПОЛОЖЕННОГО ПО АДРЕСУ: Г. ВОЛГОГРАД,</w:t>
      </w:r>
    </w:p>
    <w:p w14:paraId="54EA007B" w14:textId="77777777" w:rsidR="007D430A" w:rsidRDefault="007D430A">
      <w:pPr>
        <w:pStyle w:val="ConsPlusTitle"/>
        <w:jc w:val="center"/>
      </w:pPr>
      <w:r>
        <w:t>ЦЕНТРАЛЬНЫЙ РАЙОН, УЛ. ИМ. В.И. ЛЕНИНА, 9</w:t>
      </w:r>
    </w:p>
    <w:p w14:paraId="30214EF8" w14:textId="77777777" w:rsidR="007D430A" w:rsidRDefault="007D430A">
      <w:pPr>
        <w:pStyle w:val="ConsPlusNormal"/>
        <w:jc w:val="both"/>
      </w:pPr>
    </w:p>
    <w:p w14:paraId="08DF433C" w14:textId="77777777" w:rsidR="007D430A" w:rsidRDefault="007D430A">
      <w:pPr>
        <w:pStyle w:val="ConsPlusTitle"/>
        <w:jc w:val="center"/>
        <w:outlineLvl w:val="1"/>
      </w:pPr>
      <w:r>
        <w:t>Система координат: местная, городская</w:t>
      </w:r>
    </w:p>
    <w:p w14:paraId="7822FEAE" w14:textId="77777777" w:rsidR="007D430A" w:rsidRDefault="007D430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7"/>
        <w:gridCol w:w="1275"/>
        <w:gridCol w:w="3118"/>
        <w:gridCol w:w="2665"/>
      </w:tblGrid>
      <w:tr w:rsidR="007D430A" w14:paraId="77327BF3" w14:textId="77777777">
        <w:tc>
          <w:tcPr>
            <w:tcW w:w="1967" w:type="dxa"/>
          </w:tcPr>
          <w:p w14:paraId="719147A7" w14:textId="77777777" w:rsidR="007D430A" w:rsidRDefault="007D430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275" w:type="dxa"/>
          </w:tcPr>
          <w:p w14:paraId="6D76C7FA" w14:textId="77777777" w:rsidR="007D430A" w:rsidRDefault="007D430A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3118" w:type="dxa"/>
          </w:tcPr>
          <w:p w14:paraId="00E2BAD5" w14:textId="77777777" w:rsidR="007D430A" w:rsidRDefault="007D430A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65" w:type="dxa"/>
          </w:tcPr>
          <w:p w14:paraId="15263E58" w14:textId="77777777" w:rsidR="007D430A" w:rsidRDefault="007D430A">
            <w:pPr>
              <w:pStyle w:val="ConsPlusNormal"/>
              <w:jc w:val="center"/>
            </w:pPr>
            <w:r>
              <w:t>У</w:t>
            </w:r>
          </w:p>
        </w:tc>
      </w:tr>
      <w:tr w:rsidR="007D430A" w14:paraId="730174E0" w14:textId="77777777">
        <w:tc>
          <w:tcPr>
            <w:tcW w:w="1967" w:type="dxa"/>
          </w:tcPr>
          <w:p w14:paraId="66CA17A4" w14:textId="77777777" w:rsidR="007D430A" w:rsidRDefault="007D430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5" w:type="dxa"/>
          </w:tcPr>
          <w:p w14:paraId="71F9E8A2" w14:textId="77777777" w:rsidR="007D430A" w:rsidRDefault="007D430A">
            <w:pPr>
              <w:pStyle w:val="ConsPlusNormal"/>
            </w:pPr>
          </w:p>
        </w:tc>
        <w:tc>
          <w:tcPr>
            <w:tcW w:w="3118" w:type="dxa"/>
          </w:tcPr>
          <w:p w14:paraId="1B5E8AEF" w14:textId="77777777" w:rsidR="007D430A" w:rsidRDefault="007D430A">
            <w:pPr>
              <w:pStyle w:val="ConsPlusNormal"/>
              <w:jc w:val="center"/>
            </w:pPr>
            <w:r>
              <w:t>-494.99</w:t>
            </w:r>
          </w:p>
        </w:tc>
        <w:tc>
          <w:tcPr>
            <w:tcW w:w="2665" w:type="dxa"/>
          </w:tcPr>
          <w:p w14:paraId="1504C4E0" w14:textId="77777777" w:rsidR="007D430A" w:rsidRDefault="007D430A">
            <w:pPr>
              <w:pStyle w:val="ConsPlusNormal"/>
              <w:jc w:val="center"/>
            </w:pPr>
            <w:r>
              <w:t>108.74</w:t>
            </w:r>
          </w:p>
        </w:tc>
      </w:tr>
      <w:tr w:rsidR="007D430A" w14:paraId="6EC564FC" w14:textId="77777777">
        <w:tc>
          <w:tcPr>
            <w:tcW w:w="1967" w:type="dxa"/>
          </w:tcPr>
          <w:p w14:paraId="19EDBBB9" w14:textId="77777777" w:rsidR="007D430A" w:rsidRDefault="007D430A">
            <w:pPr>
              <w:pStyle w:val="ConsPlusNormal"/>
            </w:pPr>
          </w:p>
        </w:tc>
        <w:tc>
          <w:tcPr>
            <w:tcW w:w="1275" w:type="dxa"/>
          </w:tcPr>
          <w:p w14:paraId="504775E8" w14:textId="77777777" w:rsidR="007D430A" w:rsidRDefault="007D430A">
            <w:pPr>
              <w:pStyle w:val="ConsPlusNormal"/>
              <w:jc w:val="center"/>
            </w:pPr>
            <w:r>
              <w:t>58.26</w:t>
            </w:r>
          </w:p>
        </w:tc>
        <w:tc>
          <w:tcPr>
            <w:tcW w:w="3118" w:type="dxa"/>
          </w:tcPr>
          <w:p w14:paraId="60832CFB" w14:textId="77777777" w:rsidR="007D430A" w:rsidRDefault="007D430A">
            <w:pPr>
              <w:pStyle w:val="ConsPlusNormal"/>
            </w:pPr>
          </w:p>
        </w:tc>
        <w:tc>
          <w:tcPr>
            <w:tcW w:w="2665" w:type="dxa"/>
          </w:tcPr>
          <w:p w14:paraId="23618203" w14:textId="77777777" w:rsidR="007D430A" w:rsidRDefault="007D430A">
            <w:pPr>
              <w:pStyle w:val="ConsPlusNormal"/>
            </w:pPr>
          </w:p>
        </w:tc>
      </w:tr>
      <w:tr w:rsidR="007D430A" w14:paraId="036C92EE" w14:textId="77777777">
        <w:tc>
          <w:tcPr>
            <w:tcW w:w="1967" w:type="dxa"/>
          </w:tcPr>
          <w:p w14:paraId="25C004B8" w14:textId="77777777" w:rsidR="007D430A" w:rsidRDefault="007D430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275" w:type="dxa"/>
          </w:tcPr>
          <w:p w14:paraId="5281D358" w14:textId="77777777" w:rsidR="007D430A" w:rsidRDefault="007D430A">
            <w:pPr>
              <w:pStyle w:val="ConsPlusNormal"/>
            </w:pPr>
          </w:p>
        </w:tc>
        <w:tc>
          <w:tcPr>
            <w:tcW w:w="3118" w:type="dxa"/>
          </w:tcPr>
          <w:p w14:paraId="5995C244" w14:textId="77777777" w:rsidR="007D430A" w:rsidRDefault="007D430A">
            <w:pPr>
              <w:pStyle w:val="ConsPlusNormal"/>
              <w:jc w:val="center"/>
            </w:pPr>
            <w:r>
              <w:t>-453.34</w:t>
            </w:r>
          </w:p>
        </w:tc>
        <w:tc>
          <w:tcPr>
            <w:tcW w:w="2665" w:type="dxa"/>
          </w:tcPr>
          <w:p w14:paraId="614A88BD" w14:textId="77777777" w:rsidR="007D430A" w:rsidRDefault="007D430A">
            <w:pPr>
              <w:pStyle w:val="ConsPlusNormal"/>
              <w:jc w:val="center"/>
            </w:pPr>
            <w:r>
              <w:t>149.47</w:t>
            </w:r>
          </w:p>
        </w:tc>
      </w:tr>
      <w:tr w:rsidR="007D430A" w14:paraId="448ED257" w14:textId="77777777">
        <w:tc>
          <w:tcPr>
            <w:tcW w:w="1967" w:type="dxa"/>
          </w:tcPr>
          <w:p w14:paraId="774D66E2" w14:textId="77777777" w:rsidR="007D430A" w:rsidRDefault="007D430A">
            <w:pPr>
              <w:pStyle w:val="ConsPlusNormal"/>
            </w:pPr>
          </w:p>
        </w:tc>
        <w:tc>
          <w:tcPr>
            <w:tcW w:w="1275" w:type="dxa"/>
          </w:tcPr>
          <w:p w14:paraId="6F70F5AB" w14:textId="77777777" w:rsidR="007D430A" w:rsidRDefault="007D430A">
            <w:pPr>
              <w:pStyle w:val="ConsPlusNormal"/>
              <w:jc w:val="center"/>
            </w:pPr>
            <w:r>
              <w:t>52.94</w:t>
            </w:r>
          </w:p>
        </w:tc>
        <w:tc>
          <w:tcPr>
            <w:tcW w:w="3118" w:type="dxa"/>
          </w:tcPr>
          <w:p w14:paraId="5B8D8DD7" w14:textId="77777777" w:rsidR="007D430A" w:rsidRDefault="007D430A">
            <w:pPr>
              <w:pStyle w:val="ConsPlusNormal"/>
            </w:pPr>
          </w:p>
        </w:tc>
        <w:tc>
          <w:tcPr>
            <w:tcW w:w="2665" w:type="dxa"/>
          </w:tcPr>
          <w:p w14:paraId="60876086" w14:textId="77777777" w:rsidR="007D430A" w:rsidRDefault="007D430A">
            <w:pPr>
              <w:pStyle w:val="ConsPlusNormal"/>
            </w:pPr>
          </w:p>
        </w:tc>
      </w:tr>
      <w:tr w:rsidR="007D430A" w14:paraId="4500265D" w14:textId="77777777">
        <w:tc>
          <w:tcPr>
            <w:tcW w:w="1967" w:type="dxa"/>
          </w:tcPr>
          <w:p w14:paraId="36282F65" w14:textId="77777777" w:rsidR="007D430A" w:rsidRDefault="007D430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275" w:type="dxa"/>
          </w:tcPr>
          <w:p w14:paraId="3EAEFCB9" w14:textId="77777777" w:rsidR="007D430A" w:rsidRDefault="007D430A">
            <w:pPr>
              <w:pStyle w:val="ConsPlusNormal"/>
            </w:pPr>
          </w:p>
        </w:tc>
        <w:tc>
          <w:tcPr>
            <w:tcW w:w="3118" w:type="dxa"/>
          </w:tcPr>
          <w:p w14:paraId="5A22268A" w14:textId="77777777" w:rsidR="007D430A" w:rsidRDefault="007D430A">
            <w:pPr>
              <w:pStyle w:val="ConsPlusNormal"/>
              <w:jc w:val="center"/>
            </w:pPr>
            <w:r>
              <w:t>-492.77</w:t>
            </w:r>
          </w:p>
        </w:tc>
        <w:tc>
          <w:tcPr>
            <w:tcW w:w="2665" w:type="dxa"/>
          </w:tcPr>
          <w:p w14:paraId="6B2D5419" w14:textId="77777777" w:rsidR="007D430A" w:rsidRDefault="007D430A">
            <w:pPr>
              <w:pStyle w:val="ConsPlusNormal"/>
              <w:jc w:val="center"/>
            </w:pPr>
            <w:r>
              <w:t>184.80</w:t>
            </w:r>
          </w:p>
        </w:tc>
      </w:tr>
      <w:tr w:rsidR="007D430A" w14:paraId="1111D113" w14:textId="77777777">
        <w:tc>
          <w:tcPr>
            <w:tcW w:w="1967" w:type="dxa"/>
          </w:tcPr>
          <w:p w14:paraId="31CC8B30" w14:textId="77777777" w:rsidR="007D430A" w:rsidRDefault="007D430A">
            <w:pPr>
              <w:pStyle w:val="ConsPlusNormal"/>
            </w:pPr>
          </w:p>
        </w:tc>
        <w:tc>
          <w:tcPr>
            <w:tcW w:w="1275" w:type="dxa"/>
          </w:tcPr>
          <w:p w14:paraId="0F047C45" w14:textId="77777777" w:rsidR="007D430A" w:rsidRDefault="007D430A">
            <w:pPr>
              <w:pStyle w:val="ConsPlusNormal"/>
              <w:jc w:val="center"/>
            </w:pPr>
            <w:r>
              <w:t>28.18</w:t>
            </w:r>
          </w:p>
        </w:tc>
        <w:tc>
          <w:tcPr>
            <w:tcW w:w="3118" w:type="dxa"/>
          </w:tcPr>
          <w:p w14:paraId="3A200FA6" w14:textId="77777777" w:rsidR="007D430A" w:rsidRDefault="007D430A">
            <w:pPr>
              <w:pStyle w:val="ConsPlusNormal"/>
            </w:pPr>
          </w:p>
        </w:tc>
        <w:tc>
          <w:tcPr>
            <w:tcW w:w="2665" w:type="dxa"/>
          </w:tcPr>
          <w:p w14:paraId="7B053010" w14:textId="77777777" w:rsidR="007D430A" w:rsidRDefault="007D430A">
            <w:pPr>
              <w:pStyle w:val="ConsPlusNormal"/>
            </w:pPr>
          </w:p>
        </w:tc>
      </w:tr>
      <w:tr w:rsidR="007D430A" w14:paraId="1B059E41" w14:textId="77777777">
        <w:tc>
          <w:tcPr>
            <w:tcW w:w="1967" w:type="dxa"/>
          </w:tcPr>
          <w:p w14:paraId="738E71BC" w14:textId="77777777" w:rsidR="007D430A" w:rsidRDefault="007D430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275" w:type="dxa"/>
          </w:tcPr>
          <w:p w14:paraId="3AAE1D1A" w14:textId="77777777" w:rsidR="007D430A" w:rsidRDefault="007D430A">
            <w:pPr>
              <w:pStyle w:val="ConsPlusNormal"/>
            </w:pPr>
          </w:p>
        </w:tc>
        <w:tc>
          <w:tcPr>
            <w:tcW w:w="3118" w:type="dxa"/>
          </w:tcPr>
          <w:p w14:paraId="449F4630" w14:textId="77777777" w:rsidR="007D430A" w:rsidRDefault="007D430A">
            <w:pPr>
              <w:pStyle w:val="ConsPlusNormal"/>
              <w:jc w:val="center"/>
            </w:pPr>
            <w:r>
              <w:t>-510.26</w:t>
            </w:r>
          </w:p>
        </w:tc>
        <w:tc>
          <w:tcPr>
            <w:tcW w:w="2665" w:type="dxa"/>
          </w:tcPr>
          <w:p w14:paraId="2D546DD0" w14:textId="77777777" w:rsidR="007D430A" w:rsidRDefault="007D430A">
            <w:pPr>
              <w:pStyle w:val="ConsPlusNormal"/>
              <w:jc w:val="center"/>
            </w:pPr>
            <w:r>
              <w:t>162.71</w:t>
            </w:r>
          </w:p>
        </w:tc>
      </w:tr>
      <w:tr w:rsidR="007D430A" w14:paraId="4218B88C" w14:textId="77777777">
        <w:tc>
          <w:tcPr>
            <w:tcW w:w="1967" w:type="dxa"/>
          </w:tcPr>
          <w:p w14:paraId="4194E759" w14:textId="77777777" w:rsidR="007D430A" w:rsidRDefault="007D430A">
            <w:pPr>
              <w:pStyle w:val="ConsPlusNormal"/>
            </w:pPr>
          </w:p>
        </w:tc>
        <w:tc>
          <w:tcPr>
            <w:tcW w:w="1275" w:type="dxa"/>
          </w:tcPr>
          <w:p w14:paraId="087C22F8" w14:textId="77777777" w:rsidR="007D430A" w:rsidRDefault="007D430A">
            <w:pPr>
              <w:pStyle w:val="ConsPlusNormal"/>
              <w:jc w:val="center"/>
            </w:pPr>
            <w:r>
              <w:t>28.30</w:t>
            </w:r>
          </w:p>
        </w:tc>
        <w:tc>
          <w:tcPr>
            <w:tcW w:w="3118" w:type="dxa"/>
          </w:tcPr>
          <w:p w14:paraId="1D562B35" w14:textId="77777777" w:rsidR="007D430A" w:rsidRDefault="007D430A">
            <w:pPr>
              <w:pStyle w:val="ConsPlusNormal"/>
            </w:pPr>
          </w:p>
        </w:tc>
        <w:tc>
          <w:tcPr>
            <w:tcW w:w="2665" w:type="dxa"/>
          </w:tcPr>
          <w:p w14:paraId="0DC4630E" w14:textId="77777777" w:rsidR="007D430A" w:rsidRDefault="007D430A">
            <w:pPr>
              <w:pStyle w:val="ConsPlusNormal"/>
            </w:pPr>
          </w:p>
        </w:tc>
      </w:tr>
      <w:tr w:rsidR="007D430A" w14:paraId="270E5612" w14:textId="77777777">
        <w:tc>
          <w:tcPr>
            <w:tcW w:w="1967" w:type="dxa"/>
          </w:tcPr>
          <w:p w14:paraId="496CAFFF" w14:textId="77777777" w:rsidR="007D430A" w:rsidRDefault="007D430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5" w:type="dxa"/>
          </w:tcPr>
          <w:p w14:paraId="69A89B02" w14:textId="77777777" w:rsidR="007D430A" w:rsidRDefault="007D430A">
            <w:pPr>
              <w:pStyle w:val="ConsPlusNormal"/>
            </w:pPr>
          </w:p>
        </w:tc>
        <w:tc>
          <w:tcPr>
            <w:tcW w:w="3118" w:type="dxa"/>
          </w:tcPr>
          <w:p w14:paraId="044F7F9C" w14:textId="77777777" w:rsidR="007D430A" w:rsidRDefault="007D430A">
            <w:pPr>
              <w:pStyle w:val="ConsPlusNormal"/>
              <w:jc w:val="center"/>
            </w:pPr>
            <w:r>
              <w:t>-489.93</w:t>
            </w:r>
          </w:p>
        </w:tc>
        <w:tc>
          <w:tcPr>
            <w:tcW w:w="2665" w:type="dxa"/>
          </w:tcPr>
          <w:p w14:paraId="78DF3C04" w14:textId="77777777" w:rsidR="007D430A" w:rsidRDefault="007D430A">
            <w:pPr>
              <w:pStyle w:val="ConsPlusNormal"/>
              <w:jc w:val="center"/>
            </w:pPr>
            <w:r>
              <w:t>143.02</w:t>
            </w:r>
          </w:p>
        </w:tc>
      </w:tr>
      <w:tr w:rsidR="007D430A" w14:paraId="689EC025" w14:textId="77777777">
        <w:tc>
          <w:tcPr>
            <w:tcW w:w="1967" w:type="dxa"/>
          </w:tcPr>
          <w:p w14:paraId="6C08CAAD" w14:textId="77777777" w:rsidR="007D430A" w:rsidRDefault="007D430A">
            <w:pPr>
              <w:pStyle w:val="ConsPlusNormal"/>
            </w:pPr>
          </w:p>
        </w:tc>
        <w:tc>
          <w:tcPr>
            <w:tcW w:w="1275" w:type="dxa"/>
          </w:tcPr>
          <w:p w14:paraId="28543C65" w14:textId="77777777" w:rsidR="007D430A" w:rsidRDefault="007D430A">
            <w:pPr>
              <w:pStyle w:val="ConsPlusNormal"/>
              <w:jc w:val="center"/>
            </w:pPr>
            <w:r>
              <w:t>27.28</w:t>
            </w:r>
          </w:p>
        </w:tc>
        <w:tc>
          <w:tcPr>
            <w:tcW w:w="3118" w:type="dxa"/>
          </w:tcPr>
          <w:p w14:paraId="429DB7BF" w14:textId="77777777" w:rsidR="007D430A" w:rsidRDefault="007D430A">
            <w:pPr>
              <w:pStyle w:val="ConsPlusNormal"/>
            </w:pPr>
          </w:p>
        </w:tc>
        <w:tc>
          <w:tcPr>
            <w:tcW w:w="2665" w:type="dxa"/>
          </w:tcPr>
          <w:p w14:paraId="379EF80C" w14:textId="77777777" w:rsidR="007D430A" w:rsidRDefault="007D430A">
            <w:pPr>
              <w:pStyle w:val="ConsPlusNormal"/>
            </w:pPr>
          </w:p>
        </w:tc>
      </w:tr>
      <w:tr w:rsidR="007D430A" w14:paraId="600C49C9" w14:textId="77777777">
        <w:tc>
          <w:tcPr>
            <w:tcW w:w="1967" w:type="dxa"/>
          </w:tcPr>
          <w:p w14:paraId="2D3E38D7" w14:textId="77777777" w:rsidR="007D430A" w:rsidRDefault="007D430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275" w:type="dxa"/>
          </w:tcPr>
          <w:p w14:paraId="47174B13" w14:textId="77777777" w:rsidR="007D430A" w:rsidRDefault="007D430A">
            <w:pPr>
              <w:pStyle w:val="ConsPlusNormal"/>
            </w:pPr>
          </w:p>
        </w:tc>
        <w:tc>
          <w:tcPr>
            <w:tcW w:w="3118" w:type="dxa"/>
          </w:tcPr>
          <w:p w14:paraId="63A7EFDE" w14:textId="77777777" w:rsidR="007D430A" w:rsidRDefault="007D430A">
            <w:pPr>
              <w:pStyle w:val="ConsPlusNormal"/>
              <w:jc w:val="center"/>
            </w:pPr>
            <w:r>
              <w:t>-509.88</w:t>
            </w:r>
          </w:p>
        </w:tc>
        <w:tc>
          <w:tcPr>
            <w:tcW w:w="2665" w:type="dxa"/>
          </w:tcPr>
          <w:p w14:paraId="3CA9FAEE" w14:textId="77777777" w:rsidR="007D430A" w:rsidRDefault="007D430A">
            <w:pPr>
              <w:pStyle w:val="ConsPlusNormal"/>
              <w:jc w:val="center"/>
            </w:pPr>
            <w:r>
              <w:t>124.42</w:t>
            </w:r>
          </w:p>
        </w:tc>
      </w:tr>
      <w:tr w:rsidR="007D430A" w14:paraId="52C8C0EA" w14:textId="77777777">
        <w:tc>
          <w:tcPr>
            <w:tcW w:w="1967" w:type="dxa"/>
          </w:tcPr>
          <w:p w14:paraId="52778F3E" w14:textId="77777777" w:rsidR="007D430A" w:rsidRDefault="007D430A">
            <w:pPr>
              <w:pStyle w:val="ConsPlusNormal"/>
            </w:pPr>
          </w:p>
        </w:tc>
        <w:tc>
          <w:tcPr>
            <w:tcW w:w="1275" w:type="dxa"/>
          </w:tcPr>
          <w:p w14:paraId="4FBF1497" w14:textId="77777777" w:rsidR="007D430A" w:rsidRDefault="007D430A">
            <w:pPr>
              <w:pStyle w:val="ConsPlusNormal"/>
              <w:jc w:val="center"/>
            </w:pPr>
            <w:r>
              <w:t>21.62</w:t>
            </w:r>
          </w:p>
        </w:tc>
        <w:tc>
          <w:tcPr>
            <w:tcW w:w="3118" w:type="dxa"/>
          </w:tcPr>
          <w:p w14:paraId="7085C13D" w14:textId="77777777" w:rsidR="007D430A" w:rsidRDefault="007D430A">
            <w:pPr>
              <w:pStyle w:val="ConsPlusNormal"/>
            </w:pPr>
          </w:p>
        </w:tc>
        <w:tc>
          <w:tcPr>
            <w:tcW w:w="2665" w:type="dxa"/>
          </w:tcPr>
          <w:p w14:paraId="56533FF0" w14:textId="77777777" w:rsidR="007D430A" w:rsidRDefault="007D430A">
            <w:pPr>
              <w:pStyle w:val="ConsPlusNormal"/>
            </w:pPr>
          </w:p>
        </w:tc>
      </w:tr>
      <w:tr w:rsidR="007D430A" w14:paraId="1C1D2149" w14:textId="77777777">
        <w:tc>
          <w:tcPr>
            <w:tcW w:w="1967" w:type="dxa"/>
          </w:tcPr>
          <w:p w14:paraId="7A9DABF8" w14:textId="77777777" w:rsidR="007D430A" w:rsidRDefault="007D430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5" w:type="dxa"/>
          </w:tcPr>
          <w:p w14:paraId="0DDB3691" w14:textId="77777777" w:rsidR="007D430A" w:rsidRDefault="007D430A">
            <w:pPr>
              <w:pStyle w:val="ConsPlusNormal"/>
            </w:pPr>
          </w:p>
        </w:tc>
        <w:tc>
          <w:tcPr>
            <w:tcW w:w="3118" w:type="dxa"/>
          </w:tcPr>
          <w:p w14:paraId="2DC91AB0" w14:textId="77777777" w:rsidR="007D430A" w:rsidRDefault="007D430A">
            <w:pPr>
              <w:pStyle w:val="ConsPlusNormal"/>
              <w:jc w:val="center"/>
            </w:pPr>
            <w:r>
              <w:t>-494.99</w:t>
            </w:r>
          </w:p>
        </w:tc>
        <w:tc>
          <w:tcPr>
            <w:tcW w:w="2665" w:type="dxa"/>
          </w:tcPr>
          <w:p w14:paraId="1711ACC1" w14:textId="77777777" w:rsidR="007D430A" w:rsidRDefault="007D430A">
            <w:pPr>
              <w:pStyle w:val="ConsPlusNormal"/>
              <w:jc w:val="center"/>
            </w:pPr>
            <w:r>
              <w:t>108.74</w:t>
            </w:r>
          </w:p>
        </w:tc>
      </w:tr>
    </w:tbl>
    <w:p w14:paraId="2492B7B3" w14:textId="77777777" w:rsidR="007D430A" w:rsidRDefault="007D430A">
      <w:pPr>
        <w:pStyle w:val="ConsPlusNormal"/>
        <w:jc w:val="both"/>
      </w:pPr>
    </w:p>
    <w:p w14:paraId="2B9E2120" w14:textId="77777777" w:rsidR="007D430A" w:rsidRDefault="007D430A">
      <w:pPr>
        <w:pStyle w:val="ConsPlusTitle"/>
        <w:jc w:val="center"/>
        <w:outlineLvl w:val="1"/>
      </w:pPr>
      <w:r>
        <w:t>Система координат: WGS 84</w:t>
      </w:r>
    </w:p>
    <w:p w14:paraId="6C698CF5" w14:textId="77777777" w:rsidR="007D430A" w:rsidRDefault="007D430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6"/>
        <w:gridCol w:w="3199"/>
        <w:gridCol w:w="4025"/>
      </w:tblGrid>
      <w:tr w:rsidR="007D430A" w14:paraId="5544C9D7" w14:textId="77777777">
        <w:tc>
          <w:tcPr>
            <w:tcW w:w="1756" w:type="dxa"/>
          </w:tcPr>
          <w:p w14:paraId="28518605" w14:textId="77777777" w:rsidR="007D430A" w:rsidRDefault="007D430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99" w:type="dxa"/>
          </w:tcPr>
          <w:p w14:paraId="5A8F40C3" w14:textId="77777777" w:rsidR="007D430A" w:rsidRDefault="007D430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025" w:type="dxa"/>
          </w:tcPr>
          <w:p w14:paraId="44B4559A" w14:textId="77777777" w:rsidR="007D430A" w:rsidRDefault="007D430A">
            <w:pPr>
              <w:pStyle w:val="ConsPlusNormal"/>
              <w:jc w:val="center"/>
            </w:pPr>
            <w:r>
              <w:t>E</w:t>
            </w:r>
          </w:p>
        </w:tc>
      </w:tr>
      <w:tr w:rsidR="007D430A" w14:paraId="4CDC7971" w14:textId="77777777">
        <w:tc>
          <w:tcPr>
            <w:tcW w:w="1756" w:type="dxa"/>
          </w:tcPr>
          <w:p w14:paraId="4B000F3A" w14:textId="77777777" w:rsidR="007D430A" w:rsidRDefault="007D430A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99" w:type="dxa"/>
          </w:tcPr>
          <w:p w14:paraId="5C5500E8" w14:textId="77777777" w:rsidR="007D430A" w:rsidRDefault="007D430A">
            <w:pPr>
              <w:pStyle w:val="ConsPlusNormal"/>
              <w:jc w:val="center"/>
            </w:pPr>
            <w:r>
              <w:t>48°42'19.32" С</w:t>
            </w:r>
          </w:p>
        </w:tc>
        <w:tc>
          <w:tcPr>
            <w:tcW w:w="4025" w:type="dxa"/>
          </w:tcPr>
          <w:p w14:paraId="4410A025" w14:textId="77777777" w:rsidR="007D430A" w:rsidRDefault="007D430A">
            <w:pPr>
              <w:pStyle w:val="ConsPlusNormal"/>
              <w:jc w:val="center"/>
            </w:pPr>
            <w:r>
              <w:t>44°30'42.79" B</w:t>
            </w:r>
          </w:p>
        </w:tc>
      </w:tr>
      <w:tr w:rsidR="007D430A" w14:paraId="0FB82A2E" w14:textId="77777777">
        <w:tc>
          <w:tcPr>
            <w:tcW w:w="1756" w:type="dxa"/>
          </w:tcPr>
          <w:p w14:paraId="412BC143" w14:textId="77777777" w:rsidR="007D430A" w:rsidRDefault="007D430A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99" w:type="dxa"/>
          </w:tcPr>
          <w:p w14:paraId="46A1FFAE" w14:textId="77777777" w:rsidR="007D430A" w:rsidRDefault="007D430A">
            <w:pPr>
              <w:pStyle w:val="ConsPlusNormal"/>
              <w:jc w:val="center"/>
            </w:pPr>
            <w:r>
              <w:t>48°42'20.66" С</w:t>
            </w:r>
          </w:p>
        </w:tc>
        <w:tc>
          <w:tcPr>
            <w:tcW w:w="4025" w:type="dxa"/>
          </w:tcPr>
          <w:p w14:paraId="4FDA95F8" w14:textId="77777777" w:rsidR="007D430A" w:rsidRDefault="007D430A">
            <w:pPr>
              <w:pStyle w:val="ConsPlusNormal"/>
              <w:jc w:val="center"/>
            </w:pPr>
            <w:r>
              <w:t>44°30'44.78" B</w:t>
            </w:r>
          </w:p>
        </w:tc>
      </w:tr>
      <w:tr w:rsidR="007D430A" w14:paraId="59E182A6" w14:textId="77777777">
        <w:tc>
          <w:tcPr>
            <w:tcW w:w="1756" w:type="dxa"/>
          </w:tcPr>
          <w:p w14:paraId="2736ED72" w14:textId="77777777" w:rsidR="007D430A" w:rsidRDefault="007D430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99" w:type="dxa"/>
          </w:tcPr>
          <w:p w14:paraId="013FF3E0" w14:textId="77777777" w:rsidR="007D430A" w:rsidRDefault="007D430A">
            <w:pPr>
              <w:pStyle w:val="ConsPlusNormal"/>
              <w:jc w:val="center"/>
            </w:pPr>
            <w:r>
              <w:t>48°42'19.39" С</w:t>
            </w:r>
          </w:p>
        </w:tc>
        <w:tc>
          <w:tcPr>
            <w:tcW w:w="4025" w:type="dxa"/>
          </w:tcPr>
          <w:p w14:paraId="0D7B9A77" w14:textId="77777777" w:rsidR="007D430A" w:rsidRDefault="007D430A">
            <w:pPr>
              <w:pStyle w:val="ConsPlusNormal"/>
              <w:jc w:val="center"/>
            </w:pPr>
            <w:r>
              <w:t>44°30'46.51" B</w:t>
            </w:r>
          </w:p>
        </w:tc>
      </w:tr>
      <w:tr w:rsidR="007D430A" w14:paraId="24A05EC3" w14:textId="77777777">
        <w:tc>
          <w:tcPr>
            <w:tcW w:w="1756" w:type="dxa"/>
          </w:tcPr>
          <w:p w14:paraId="3B5E0138" w14:textId="77777777" w:rsidR="007D430A" w:rsidRDefault="007D430A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99" w:type="dxa"/>
          </w:tcPr>
          <w:p w14:paraId="20619A83" w14:textId="77777777" w:rsidR="007D430A" w:rsidRDefault="007D430A">
            <w:pPr>
              <w:pStyle w:val="ConsPlusNormal"/>
              <w:jc w:val="center"/>
            </w:pPr>
            <w:r>
              <w:t>48°42'18.82" С</w:t>
            </w:r>
          </w:p>
        </w:tc>
        <w:tc>
          <w:tcPr>
            <w:tcW w:w="4025" w:type="dxa"/>
          </w:tcPr>
          <w:p w14:paraId="5B714CE9" w14:textId="77777777" w:rsidR="007D430A" w:rsidRDefault="007D430A">
            <w:pPr>
              <w:pStyle w:val="ConsPlusNormal"/>
              <w:jc w:val="center"/>
            </w:pPr>
            <w:r>
              <w:t>44°30'45.43" B</w:t>
            </w:r>
          </w:p>
        </w:tc>
      </w:tr>
      <w:tr w:rsidR="007D430A" w14:paraId="63219E85" w14:textId="77777777">
        <w:tc>
          <w:tcPr>
            <w:tcW w:w="1756" w:type="dxa"/>
          </w:tcPr>
          <w:p w14:paraId="376029B2" w14:textId="77777777" w:rsidR="007D430A" w:rsidRDefault="007D430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199" w:type="dxa"/>
          </w:tcPr>
          <w:p w14:paraId="7F2C56BF" w14:textId="77777777" w:rsidR="007D430A" w:rsidRDefault="007D430A">
            <w:pPr>
              <w:pStyle w:val="ConsPlusNormal"/>
              <w:jc w:val="center"/>
            </w:pPr>
            <w:r>
              <w:t>48°42'19.48" С</w:t>
            </w:r>
          </w:p>
        </w:tc>
        <w:tc>
          <w:tcPr>
            <w:tcW w:w="4025" w:type="dxa"/>
          </w:tcPr>
          <w:p w14:paraId="6308C95B" w14:textId="77777777" w:rsidR="007D430A" w:rsidRDefault="007D430A">
            <w:pPr>
              <w:pStyle w:val="ConsPlusNormal"/>
              <w:jc w:val="center"/>
            </w:pPr>
            <w:r>
              <w:t>44°30'44.47" B</w:t>
            </w:r>
          </w:p>
        </w:tc>
      </w:tr>
      <w:tr w:rsidR="007D430A" w14:paraId="2DB4446E" w14:textId="77777777">
        <w:tc>
          <w:tcPr>
            <w:tcW w:w="1756" w:type="dxa"/>
          </w:tcPr>
          <w:p w14:paraId="1BCB34D4" w14:textId="77777777" w:rsidR="007D430A" w:rsidRDefault="007D430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199" w:type="dxa"/>
          </w:tcPr>
          <w:p w14:paraId="5DB65AB1" w14:textId="77777777" w:rsidR="007D430A" w:rsidRDefault="007D430A">
            <w:pPr>
              <w:pStyle w:val="ConsPlusNormal"/>
              <w:jc w:val="center"/>
            </w:pPr>
            <w:r>
              <w:t>48°42'18.83" С</w:t>
            </w:r>
          </w:p>
        </w:tc>
        <w:tc>
          <w:tcPr>
            <w:tcW w:w="4025" w:type="dxa"/>
          </w:tcPr>
          <w:p w14:paraId="37C2228D" w14:textId="77777777" w:rsidR="007D430A" w:rsidRDefault="007D430A">
            <w:pPr>
              <w:pStyle w:val="ConsPlusNormal"/>
              <w:jc w:val="center"/>
            </w:pPr>
            <w:r>
              <w:t>44°30'43.56" B</w:t>
            </w:r>
          </w:p>
        </w:tc>
      </w:tr>
    </w:tbl>
    <w:p w14:paraId="77B1F531" w14:textId="77777777" w:rsidR="007D430A" w:rsidRDefault="007D430A">
      <w:pPr>
        <w:pStyle w:val="ConsPlusNormal"/>
        <w:jc w:val="both"/>
      </w:pPr>
    </w:p>
    <w:p w14:paraId="011852B7" w14:textId="77777777" w:rsidR="007D430A" w:rsidRDefault="007D430A">
      <w:pPr>
        <w:pStyle w:val="ConsPlusNormal"/>
        <w:jc w:val="both"/>
      </w:pPr>
    </w:p>
    <w:p w14:paraId="1D29D7FA" w14:textId="77777777" w:rsidR="007D430A" w:rsidRDefault="007D430A">
      <w:pPr>
        <w:pStyle w:val="ConsPlusNormal"/>
        <w:jc w:val="both"/>
      </w:pPr>
    </w:p>
    <w:p w14:paraId="694F4CB7" w14:textId="77777777" w:rsidR="007D430A" w:rsidRDefault="007D430A">
      <w:pPr>
        <w:pStyle w:val="ConsPlusNormal"/>
        <w:jc w:val="both"/>
      </w:pPr>
    </w:p>
    <w:p w14:paraId="223EE4FB" w14:textId="77777777" w:rsidR="007D430A" w:rsidRDefault="007D430A">
      <w:pPr>
        <w:pStyle w:val="ConsPlusNormal"/>
        <w:jc w:val="both"/>
      </w:pPr>
    </w:p>
    <w:p w14:paraId="61E340E8" w14:textId="77777777" w:rsidR="007D430A" w:rsidRDefault="007D430A">
      <w:pPr>
        <w:pStyle w:val="ConsPlusNormal"/>
        <w:jc w:val="right"/>
        <w:outlineLvl w:val="0"/>
      </w:pPr>
      <w:r>
        <w:t>Приложение 4</w:t>
      </w:r>
    </w:p>
    <w:p w14:paraId="663DE84F" w14:textId="77777777" w:rsidR="007D430A" w:rsidRDefault="007D430A">
      <w:pPr>
        <w:pStyle w:val="ConsPlusNormal"/>
        <w:jc w:val="right"/>
      </w:pPr>
      <w:r>
        <w:t>к приказу</w:t>
      </w:r>
    </w:p>
    <w:p w14:paraId="70060B58" w14:textId="77777777" w:rsidR="007D430A" w:rsidRDefault="007D430A">
      <w:pPr>
        <w:pStyle w:val="ConsPlusNormal"/>
        <w:jc w:val="right"/>
      </w:pPr>
      <w:r>
        <w:t>комитета государственной</w:t>
      </w:r>
    </w:p>
    <w:p w14:paraId="32EE1758" w14:textId="77777777" w:rsidR="007D430A" w:rsidRDefault="007D430A">
      <w:pPr>
        <w:pStyle w:val="ConsPlusNormal"/>
        <w:jc w:val="right"/>
      </w:pPr>
      <w:r>
        <w:t>охраны объектов</w:t>
      </w:r>
    </w:p>
    <w:p w14:paraId="730265DB" w14:textId="77777777" w:rsidR="007D430A" w:rsidRDefault="007D430A">
      <w:pPr>
        <w:pStyle w:val="ConsPlusNormal"/>
        <w:jc w:val="right"/>
      </w:pPr>
      <w:r>
        <w:t>культурного наследия</w:t>
      </w:r>
    </w:p>
    <w:p w14:paraId="3E0A6910" w14:textId="77777777" w:rsidR="007D430A" w:rsidRDefault="007D430A">
      <w:pPr>
        <w:pStyle w:val="ConsPlusNormal"/>
        <w:jc w:val="right"/>
      </w:pPr>
      <w:r>
        <w:t>Волгоградской области</w:t>
      </w:r>
    </w:p>
    <w:p w14:paraId="306D50DF" w14:textId="77777777" w:rsidR="007D430A" w:rsidRDefault="007D430A">
      <w:pPr>
        <w:pStyle w:val="ConsPlusNormal"/>
        <w:jc w:val="right"/>
      </w:pPr>
      <w:r>
        <w:t>от 17 июня 2020 г. N 109</w:t>
      </w:r>
    </w:p>
    <w:p w14:paraId="6CC44E7B" w14:textId="77777777" w:rsidR="007D430A" w:rsidRDefault="007D430A">
      <w:pPr>
        <w:pStyle w:val="ConsPlusNormal"/>
        <w:jc w:val="both"/>
      </w:pPr>
    </w:p>
    <w:p w14:paraId="4203ABDC" w14:textId="77777777" w:rsidR="007D430A" w:rsidRDefault="007D430A">
      <w:pPr>
        <w:pStyle w:val="ConsPlusTitle"/>
        <w:jc w:val="center"/>
      </w:pPr>
      <w:bookmarkStart w:id="2" w:name="P173"/>
      <w:bookmarkEnd w:id="2"/>
      <w:r>
        <w:t>РЕЖИМ ИСПОЛЬЗОВАНИЯ ТЕРРИТОРИИ ОБЪЕКТА КУЛЬТУРНОГО НАСЛЕДИЯ</w:t>
      </w:r>
    </w:p>
    <w:p w14:paraId="21E4F569" w14:textId="77777777" w:rsidR="007D430A" w:rsidRDefault="007D430A">
      <w:pPr>
        <w:pStyle w:val="ConsPlusTitle"/>
        <w:jc w:val="center"/>
      </w:pPr>
      <w:r>
        <w:t>РЕГИОНАЛЬНОГО ЗНАЧЕНИЯ "ЗДАНИЕ ОБЛПОТРЕБСОЮЗА",</w:t>
      </w:r>
    </w:p>
    <w:p w14:paraId="67A7727E" w14:textId="77777777" w:rsidR="007D430A" w:rsidRDefault="007D430A">
      <w:pPr>
        <w:pStyle w:val="ConsPlusTitle"/>
        <w:jc w:val="center"/>
      </w:pPr>
      <w:r>
        <w:lastRenderedPageBreak/>
        <w:t>РАСПОЛОЖЕННОГО ПО АДРЕСУ: Г. ВОЛГОГРАД, ЦЕНТРАЛЬНЫЙ РАЙОН,</w:t>
      </w:r>
    </w:p>
    <w:p w14:paraId="1DE03234" w14:textId="77777777" w:rsidR="007D430A" w:rsidRDefault="007D430A">
      <w:pPr>
        <w:pStyle w:val="ConsPlusTitle"/>
        <w:jc w:val="center"/>
      </w:pPr>
      <w:r>
        <w:t>УЛ. ИМ. В.И. ЛЕНИНА, 9</w:t>
      </w:r>
    </w:p>
    <w:p w14:paraId="3CF2B3FB" w14:textId="77777777" w:rsidR="007D430A" w:rsidRDefault="007D430A">
      <w:pPr>
        <w:pStyle w:val="ConsPlusNormal"/>
        <w:jc w:val="both"/>
      </w:pPr>
    </w:p>
    <w:p w14:paraId="45EF7BC6" w14:textId="77777777" w:rsidR="007D430A" w:rsidRDefault="007D430A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"Здание Облпотребсоюза", расположенного по адресу: г. Волгоград, Центральный район, ул. им. В.И. Ленина, 9,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F6C41BC" w14:textId="77777777" w:rsidR="007D430A" w:rsidRDefault="007D430A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72284DD" w14:textId="77777777" w:rsidR="007D430A" w:rsidRDefault="007D430A">
      <w:pPr>
        <w:pStyle w:val="ConsPlusNormal"/>
        <w:spacing w:before="220"/>
        <w:ind w:firstLine="540"/>
        <w:jc w:val="both"/>
      </w:pPr>
      <w:r>
        <w:t>сноса или демонтажа объектов капитального строительства, не являющихся объектами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124FFBA3" w14:textId="77777777" w:rsidR="007D430A" w:rsidRDefault="007D430A">
      <w:pPr>
        <w:pStyle w:val="ConsPlusNormal"/>
        <w:spacing w:before="220"/>
        <w:ind w:firstLine="540"/>
        <w:jc w:val="both"/>
      </w:pPr>
      <w:r>
        <w:t>прокладки подземных сетей инженерно-технического обеспечения;</w:t>
      </w:r>
    </w:p>
    <w:p w14:paraId="21755E87" w14:textId="77777777" w:rsidR="007D430A" w:rsidRDefault="007D430A">
      <w:pPr>
        <w:pStyle w:val="ConsPlusNormal"/>
        <w:spacing w:before="220"/>
        <w:ind w:firstLine="540"/>
        <w:jc w:val="both"/>
      </w:pPr>
      <w:r>
        <w:t>реконструкции объектов капитального строительства, не отнесенных к объектам культурного наследия (за исключением увеличения объемно-пространственных характеристик), и сетей инженерно-технического обеспечения;</w:t>
      </w:r>
    </w:p>
    <w:p w14:paraId="2EB8315E" w14:textId="77777777" w:rsidR="007D430A" w:rsidRDefault="007D430A">
      <w:pPr>
        <w:pStyle w:val="ConsPlusNormal"/>
        <w:spacing w:before="220"/>
        <w:ind w:firstLine="540"/>
        <w:jc w:val="both"/>
      </w:pPr>
      <w:r>
        <w:t>ремонта и реконструкции автомобильных дорог;</w:t>
      </w:r>
    </w:p>
    <w:p w14:paraId="6B4AB232" w14:textId="77777777" w:rsidR="007D430A" w:rsidRDefault="007D430A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наследия;</w:t>
      </w:r>
    </w:p>
    <w:p w14:paraId="2BA31A35" w14:textId="77777777" w:rsidR="007D430A" w:rsidRDefault="007D430A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наследия;</w:t>
      </w:r>
    </w:p>
    <w:p w14:paraId="2B31286A" w14:textId="77777777" w:rsidR="007D430A" w:rsidRDefault="007D430A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характера;</w:t>
      </w:r>
    </w:p>
    <w:p w14:paraId="17E83716" w14:textId="77777777" w:rsidR="007D430A" w:rsidRDefault="007D430A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ограждений;</w:t>
      </w:r>
    </w:p>
    <w:p w14:paraId="429612E5" w14:textId="77777777" w:rsidR="007D430A" w:rsidRDefault="007D430A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125FB51C" w14:textId="77777777" w:rsidR="007D430A" w:rsidRDefault="007D430A">
      <w:pPr>
        <w:pStyle w:val="ConsPlusNormal"/>
        <w:jc w:val="both"/>
      </w:pPr>
    </w:p>
    <w:p w14:paraId="7CB3A572" w14:textId="77777777" w:rsidR="007D430A" w:rsidRDefault="007D430A">
      <w:pPr>
        <w:pStyle w:val="ConsPlusNormal"/>
        <w:jc w:val="both"/>
      </w:pPr>
    </w:p>
    <w:p w14:paraId="12DF020D" w14:textId="77777777" w:rsidR="007D430A" w:rsidRDefault="007D430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05E551D" w14:textId="77777777" w:rsidR="0061571F" w:rsidRDefault="0061571F"/>
    <w:sectPr w:rsidR="0061571F" w:rsidSect="00697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30A"/>
    <w:rsid w:val="0061571F"/>
    <w:rsid w:val="00697365"/>
    <w:rsid w:val="006D2417"/>
    <w:rsid w:val="007D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BCA11"/>
  <w15:chartTrackingRefBased/>
  <w15:docId w15:val="{57A01E6C-0D63-4E35-A300-E245F191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43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43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43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11A96834EE03E79432919B014A2A450A2B7F6A271B6C551F30DA9685BF6EE1F66E771E1B7E93AE0DCA1472043994C65E423E5DF0E8941FE11564D1C9f6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011A96834EE03E794328F96172675400B28246626156F024761DCC1DAEF68B4B62E714B583A9EAC09C140224067CD951A09325DEEF4951FCFfF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11A96834EE03E794328F96172675400925206524146F024761DCC1DAEF68B4B62E714F5F3A95FB5C8E417E0632DE961809315FF2CFf6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011A96834EE03E794328F96172675400925206524146F024761DCC1DAEF68B4B62E71485F3995FB5C8E417E0632DE961809315FF2CFf6D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946</Words>
  <Characters>5397</Characters>
  <Application>Microsoft Office Word</Application>
  <DocSecurity>0</DocSecurity>
  <Lines>44</Lines>
  <Paragraphs>12</Paragraphs>
  <ScaleCrop>false</ScaleCrop>
  <Company>diakov.net</Company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2020-12-20T03:31:00Z</dcterms:created>
  <dcterms:modified xsi:type="dcterms:W3CDTF">2024-04-15T13:00:00Z</dcterms:modified>
</cp:coreProperties>
</file>