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97D" w:rsidRDefault="0078497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8497D" w:rsidRDefault="0078497D">
      <w:pPr>
        <w:pStyle w:val="ConsPlusNormal"/>
        <w:jc w:val="both"/>
        <w:outlineLvl w:val="0"/>
      </w:pPr>
    </w:p>
    <w:p w:rsidR="0078497D" w:rsidRDefault="0078497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78497D" w:rsidRDefault="0078497D">
      <w:pPr>
        <w:pStyle w:val="ConsPlusTitle"/>
        <w:jc w:val="center"/>
      </w:pPr>
      <w:r>
        <w:t>КУЛЬТУРНОГО НАСЛЕДИЯ ВОЛГОГРАДСКОЙ ОБЛАСТИ</w:t>
      </w:r>
    </w:p>
    <w:p w:rsidR="0078497D" w:rsidRDefault="0078497D">
      <w:pPr>
        <w:pStyle w:val="ConsPlusTitle"/>
        <w:jc w:val="both"/>
      </w:pPr>
    </w:p>
    <w:p w:rsidR="0078497D" w:rsidRDefault="0078497D">
      <w:pPr>
        <w:pStyle w:val="ConsPlusTitle"/>
        <w:jc w:val="center"/>
      </w:pPr>
      <w:r>
        <w:t>ПРИКАЗ</w:t>
      </w:r>
    </w:p>
    <w:p w:rsidR="0078497D" w:rsidRDefault="0078497D">
      <w:pPr>
        <w:pStyle w:val="ConsPlusTitle"/>
        <w:jc w:val="center"/>
      </w:pPr>
      <w:r>
        <w:t>от 4 мая 2022 г. N 174</w:t>
      </w:r>
    </w:p>
    <w:p w:rsidR="0078497D" w:rsidRDefault="0078497D">
      <w:pPr>
        <w:pStyle w:val="ConsPlusTitle"/>
        <w:jc w:val="both"/>
      </w:pPr>
    </w:p>
    <w:p w:rsidR="0078497D" w:rsidRDefault="0078497D">
      <w:pPr>
        <w:pStyle w:val="ConsPlusTitle"/>
        <w:jc w:val="center"/>
      </w:pPr>
      <w:r>
        <w:t>ОБ УСТАНОВЛЕНИИ ЗОН ОХРАНЫ РЯДА ОБЪЕКТОВ КУЛЬТУРНОГО</w:t>
      </w:r>
    </w:p>
    <w:p w:rsidR="0078497D" w:rsidRDefault="0078497D">
      <w:pPr>
        <w:pStyle w:val="ConsPlusTitle"/>
        <w:jc w:val="center"/>
      </w:pPr>
      <w:r>
        <w:t>НАСЛЕДИЯ РЕГИОНАЛЬНОГО ЗНАЧЕНИЯ, РАСПОЛОЖЕННЫХ НА ТЕРРИТОРИИ</w:t>
      </w:r>
    </w:p>
    <w:p w:rsidR="0078497D" w:rsidRDefault="0078497D">
      <w:pPr>
        <w:pStyle w:val="ConsPlusTitle"/>
        <w:jc w:val="center"/>
      </w:pPr>
      <w:r>
        <w:t>СРЕДНЕАХТУБИНСКОГО, СЕРАФИМОВИЧСКОГО И ЧЕРНЫШКОВСКОГО</w:t>
      </w:r>
    </w:p>
    <w:p w:rsidR="0078497D" w:rsidRDefault="0078497D">
      <w:pPr>
        <w:pStyle w:val="ConsPlusTitle"/>
        <w:jc w:val="center"/>
      </w:pPr>
      <w:r>
        <w:t>РАЙОНОВ ВОЛГОГРАДСКОЙ ОБЛАСТИ, УТВЕРЖДЕНИИ ТРЕБОВАНИЙ</w:t>
      </w:r>
    </w:p>
    <w:p w:rsidR="0078497D" w:rsidRDefault="0078497D">
      <w:pPr>
        <w:pStyle w:val="ConsPlusTitle"/>
        <w:jc w:val="center"/>
      </w:pPr>
      <w:r>
        <w:t>К ГРАДОСТРОИТЕЛЬНЫМ РЕГЛАМЕНТАМ В ГРАНИЦАХ ДАННЫХ ЗОН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, </w:t>
      </w:r>
      <w:hyperlink r:id="rId6" w:history="1">
        <w:r>
          <w:rPr>
            <w:color w:val="0000FF"/>
          </w:rPr>
          <w:t>пунктом 6 статьи 34.1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статьями 57.1</w:t>
        </w:r>
      </w:hyperlink>
      <w:r>
        <w:t xml:space="preserve">, </w:t>
      </w:r>
      <w:hyperlink r:id="rId8" w:history="1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9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10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1" w:history="1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2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1. Установить зоны охраны и утвердить требования к градостроительным регламентам в границах зон охраны объектов культурного наследия регионального значения: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 xml:space="preserve">1.1. "Братская могила советских воинов, погибших в период Сталинградской битвы", расположенного по адресу: Волгоградская область, Среднеахтубинский район, г. Краснослободск, согласно </w:t>
      </w:r>
      <w:hyperlink w:anchor="P38" w:history="1">
        <w:r>
          <w:rPr>
            <w:color w:val="0000FF"/>
          </w:rPr>
          <w:t>приложению 1</w:t>
        </w:r>
      </w:hyperlink>
      <w:r>
        <w:t>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 xml:space="preserve">1.2. "Братская могила участников гражданской войны и погибших в дни Сталинградской битвы", расположенного по адресу: Волгоградская область, Серафимовичский район, х. Трясиновский, согласно </w:t>
      </w:r>
      <w:hyperlink w:anchor="P256" w:history="1">
        <w:r>
          <w:rPr>
            <w:color w:val="0000FF"/>
          </w:rPr>
          <w:t>приложению 2</w:t>
        </w:r>
      </w:hyperlink>
      <w:r>
        <w:t>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 xml:space="preserve">1.3. "Братская могила советских воинов, погибших в период Сталинградской битвы", расположенного по адресу: Волгоградская область, Серафимовичский район, ст-ца Усть-Хоперская, согласно </w:t>
      </w:r>
      <w:hyperlink w:anchor="P426" w:history="1">
        <w:r>
          <w:rPr>
            <w:color w:val="0000FF"/>
          </w:rPr>
          <w:t>приложению 3</w:t>
        </w:r>
      </w:hyperlink>
      <w:r>
        <w:t>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 xml:space="preserve">1.4. "Братская могила советских воинов, погибших в период Сталинградской битвы", расположенного по адресу: Волгоградская область, Чернышковский район, х. Басакин, согласно </w:t>
      </w:r>
      <w:hyperlink w:anchor="P595" w:history="1">
        <w:r>
          <w:rPr>
            <w:color w:val="0000FF"/>
          </w:rPr>
          <w:t>приложению 4</w:t>
        </w:r>
      </w:hyperlink>
      <w:r>
        <w:t>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 xml:space="preserve">1.5. "Братская могила советских воинов, погибших в период Сталинградской битвы", расположенного по адресу: Волгоградская область, Чернышковский район, х. Волоцкий, согласно </w:t>
      </w:r>
      <w:hyperlink w:anchor="P902" w:history="1">
        <w:r>
          <w:rPr>
            <w:color w:val="0000FF"/>
          </w:rPr>
          <w:t>приложению 5</w:t>
        </w:r>
      </w:hyperlink>
      <w:r>
        <w:t>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 xml:space="preserve">1.6. "Братская могила советских воинов, погибших в период Сталинградской битвы", расположенного по адресу: Волгоградская область, Чернышковский район, х. Захаров, согласно </w:t>
      </w:r>
      <w:hyperlink w:anchor="P1147" w:history="1">
        <w:r>
          <w:rPr>
            <w:color w:val="0000FF"/>
          </w:rPr>
          <w:t>приложению 6</w:t>
        </w:r>
      </w:hyperlink>
      <w:r>
        <w:t>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 xml:space="preserve">1.7. "Братская могила советских воинов, погибших в период Сталинградской битвы", расположенного по адресу: Волгоградская область, Чернышковский район, п. Красноярский, центр поселка, согласно </w:t>
      </w:r>
      <w:hyperlink w:anchor="P1454" w:history="1">
        <w:r>
          <w:rPr>
            <w:color w:val="0000FF"/>
          </w:rPr>
          <w:t>приложению 7</w:t>
        </w:r>
      </w:hyperlink>
      <w:r>
        <w:t>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 xml:space="preserve">1.8. "Братская могила советских воинов, погибших в период Сталинградской битвы", расположенного по адресу: Волгоградская область, Чернышковский район, х. Нижнегнутов, центр поселка, согласно </w:t>
      </w:r>
      <w:hyperlink w:anchor="P1640" w:history="1">
        <w:r>
          <w:rPr>
            <w:color w:val="0000FF"/>
          </w:rPr>
          <w:t>приложению 8</w:t>
        </w:r>
      </w:hyperlink>
      <w:r>
        <w:t>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 xml:space="preserve">1.9. "Братская могила участников гражданской войны", расположенного по адресу: Волгоградская область, Чернышковский район, х. Тормосин, центр, согласно </w:t>
      </w:r>
      <w:hyperlink w:anchor="P1833" w:history="1">
        <w:r>
          <w:rPr>
            <w:color w:val="0000FF"/>
          </w:rPr>
          <w:t>приложению 9</w:t>
        </w:r>
      </w:hyperlink>
      <w:r>
        <w:t>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 xml:space="preserve">1.10. "Могила воина-интернационалиста Акманцева В.Б.", расположенного по адресу: Волгоградская область, Чернышковский район, х. Красноярский, центр поселка, согласно </w:t>
      </w:r>
      <w:hyperlink w:anchor="P1987" w:history="1">
        <w:r>
          <w:rPr>
            <w:color w:val="0000FF"/>
          </w:rPr>
          <w:t>приложению 10</w:t>
        </w:r>
      </w:hyperlink>
      <w:r>
        <w:t>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78497D" w:rsidRDefault="0078497D">
      <w:pPr>
        <w:pStyle w:val="ConsPlusNormal"/>
        <w:spacing w:before="220"/>
        <w:ind w:firstLine="540"/>
        <w:jc w:val="both"/>
      </w:pPr>
      <w:hyperlink r:id="rId13" w:history="1">
        <w:r>
          <w:rPr>
            <w:color w:val="0000FF"/>
          </w:rPr>
          <w:t>приложение 1</w:t>
        </w:r>
      </w:hyperlink>
      <w:r>
        <w:t xml:space="preserve"> к приказу комитета государственной охраны объектов культурного наследия Волгоградской области от 28 декабря 2020 г. N 475 "Об утверждении описания местоположения границ защитных зон объектов культурного наследия, расположенных на территории Среднеахтубинского района Волгоградской области, режима использования земель в границах защитных зон";</w:t>
      </w:r>
    </w:p>
    <w:p w:rsidR="0078497D" w:rsidRDefault="0078497D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приложения 8</w:t>
        </w:r>
      </w:hyperlink>
      <w:r>
        <w:t xml:space="preserve">, </w:t>
      </w:r>
      <w:hyperlink r:id="rId15" w:history="1">
        <w:r>
          <w:rPr>
            <w:color w:val="0000FF"/>
          </w:rPr>
          <w:t>10</w:t>
        </w:r>
      </w:hyperlink>
      <w:r>
        <w:t xml:space="preserve"> к приказу комитета государственной охраны объектов культурного наследия Волгоградской области от 12 января 2021 г. N 2 "Об утверждении описания местоположения границ защитных зон объектов культурного наследия, расположенных на территории Серафимовичского района Волгоградской области, режима использования земель в границах защитных зон";</w:t>
      </w:r>
    </w:p>
    <w:p w:rsidR="0078497D" w:rsidRDefault="0078497D">
      <w:pPr>
        <w:pStyle w:val="ConsPlusNormal"/>
        <w:spacing w:before="220"/>
        <w:ind w:firstLine="540"/>
        <w:jc w:val="both"/>
      </w:pPr>
      <w:hyperlink r:id="rId16" w:history="1">
        <w:r>
          <w:rPr>
            <w:color w:val="0000FF"/>
          </w:rPr>
          <w:t>приложения 2</w:t>
        </w:r>
      </w:hyperlink>
      <w:r>
        <w:t xml:space="preserve">, </w:t>
      </w:r>
      <w:hyperlink r:id="rId17" w:history="1">
        <w:r>
          <w:rPr>
            <w:color w:val="0000FF"/>
          </w:rPr>
          <w:t>5</w:t>
        </w:r>
      </w:hyperlink>
      <w:r>
        <w:t xml:space="preserve">, </w:t>
      </w:r>
      <w:hyperlink r:id="rId18" w:history="1">
        <w:r>
          <w:rPr>
            <w:color w:val="0000FF"/>
          </w:rPr>
          <w:t>6</w:t>
        </w:r>
      </w:hyperlink>
      <w:r>
        <w:t xml:space="preserve">, </w:t>
      </w:r>
      <w:hyperlink r:id="rId19" w:history="1">
        <w:r>
          <w:rPr>
            <w:color w:val="0000FF"/>
          </w:rPr>
          <w:t>8</w:t>
        </w:r>
      </w:hyperlink>
      <w:r>
        <w:t xml:space="preserve">, </w:t>
      </w:r>
      <w:hyperlink r:id="rId20" w:history="1">
        <w:r>
          <w:rPr>
            <w:color w:val="0000FF"/>
          </w:rPr>
          <w:t>10</w:t>
        </w:r>
      </w:hyperlink>
      <w:r>
        <w:t xml:space="preserve">, </w:t>
      </w:r>
      <w:hyperlink r:id="rId21" w:history="1">
        <w:r>
          <w:rPr>
            <w:color w:val="0000FF"/>
          </w:rPr>
          <w:t>13</w:t>
        </w:r>
      </w:hyperlink>
      <w:r>
        <w:t xml:space="preserve">, </w:t>
      </w:r>
      <w:hyperlink r:id="rId22" w:history="1">
        <w:r>
          <w:rPr>
            <w:color w:val="0000FF"/>
          </w:rPr>
          <w:t>14</w:t>
        </w:r>
      </w:hyperlink>
      <w:r>
        <w:t xml:space="preserve"> к приказу комитета государственной охраны объектов культурного наследия Волгоградской области от 08 октября 2020 г. N 263 "Об утверждении описания местоположения границ защитных зон объектов культурного наследия, расположенных на территории Чернышковского района Волгоградской области, режима использования земель в границах данных защитных зон".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right"/>
      </w:pPr>
      <w:r>
        <w:t>Председатель комитета</w:t>
      </w:r>
    </w:p>
    <w:p w:rsidR="0078497D" w:rsidRDefault="0078497D">
      <w:pPr>
        <w:pStyle w:val="ConsPlusNormal"/>
        <w:jc w:val="right"/>
      </w:pPr>
      <w:r>
        <w:t>А.Ю.БАЖЕНОВ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right"/>
        <w:outlineLvl w:val="0"/>
      </w:pPr>
      <w:bookmarkStart w:id="0" w:name="P38"/>
      <w:bookmarkEnd w:id="0"/>
      <w:r>
        <w:t>Приложение 1</w:t>
      </w:r>
    </w:p>
    <w:p w:rsidR="0078497D" w:rsidRDefault="0078497D">
      <w:pPr>
        <w:pStyle w:val="ConsPlusNormal"/>
        <w:jc w:val="right"/>
      </w:pPr>
      <w:r>
        <w:t>к приказу</w:t>
      </w:r>
    </w:p>
    <w:p w:rsidR="0078497D" w:rsidRDefault="0078497D">
      <w:pPr>
        <w:pStyle w:val="ConsPlusNormal"/>
        <w:jc w:val="right"/>
      </w:pPr>
      <w:r>
        <w:t>комитета</w:t>
      </w:r>
    </w:p>
    <w:p w:rsidR="0078497D" w:rsidRDefault="0078497D">
      <w:pPr>
        <w:pStyle w:val="ConsPlusNormal"/>
        <w:jc w:val="right"/>
      </w:pPr>
      <w:r>
        <w:t>государственной охраны</w:t>
      </w:r>
    </w:p>
    <w:p w:rsidR="0078497D" w:rsidRDefault="0078497D">
      <w:pPr>
        <w:pStyle w:val="ConsPlusNormal"/>
        <w:jc w:val="right"/>
      </w:pPr>
      <w:r>
        <w:t>объектов культурного наследия</w:t>
      </w:r>
    </w:p>
    <w:p w:rsidR="0078497D" w:rsidRDefault="0078497D">
      <w:pPr>
        <w:pStyle w:val="ConsPlusNormal"/>
        <w:jc w:val="right"/>
      </w:pPr>
      <w:r>
        <w:lastRenderedPageBreak/>
        <w:t>Волгоградской области</w:t>
      </w:r>
    </w:p>
    <w:p w:rsidR="0078497D" w:rsidRDefault="0078497D">
      <w:pPr>
        <w:pStyle w:val="ConsPlusNormal"/>
        <w:jc w:val="right"/>
      </w:pPr>
      <w:r>
        <w:t>от 04.05.2022 N 174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1"/>
      </w:pPr>
      <w:r>
        <w:t>Границы зоны охраны объекта культурного наследия</w:t>
      </w:r>
    </w:p>
    <w:p w:rsidR="0078497D" w:rsidRDefault="0078497D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78497D" w:rsidRDefault="0078497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78497D" w:rsidRDefault="0078497D">
      <w:pPr>
        <w:pStyle w:val="ConsPlusTitle"/>
        <w:jc w:val="center"/>
      </w:pPr>
      <w:r>
        <w:t>по адресу: Волгоградская область, Среднеахтубинский район,</w:t>
      </w:r>
    </w:p>
    <w:p w:rsidR="0078497D" w:rsidRDefault="0078497D">
      <w:pPr>
        <w:pStyle w:val="ConsPlusTitle"/>
        <w:jc w:val="center"/>
      </w:pPr>
      <w:r>
        <w:t>г. Краснослободск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:rsidR="0078497D" w:rsidRDefault="0078497D">
      <w:pPr>
        <w:pStyle w:val="ConsPlusTitle"/>
        <w:jc w:val="center"/>
      </w:pPr>
      <w:r>
        <w:t>объекта культурного наследия регионального значения</w:t>
      </w:r>
    </w:p>
    <w:p w:rsidR="0078497D" w:rsidRDefault="0078497D">
      <w:pPr>
        <w:pStyle w:val="ConsPlusTitle"/>
        <w:jc w:val="center"/>
      </w:pPr>
      <w:r>
        <w:t>"Братская могила советских воинов, погибших в период</w:t>
      </w:r>
    </w:p>
    <w:p w:rsidR="0078497D" w:rsidRDefault="0078497D">
      <w:pPr>
        <w:pStyle w:val="ConsPlusTitle"/>
        <w:jc w:val="center"/>
      </w:pPr>
      <w:r>
        <w:t>Сталинградской битвы", расположенного по адресу:</w:t>
      </w:r>
    </w:p>
    <w:p w:rsidR="0078497D" w:rsidRDefault="0078497D">
      <w:pPr>
        <w:pStyle w:val="ConsPlusTitle"/>
        <w:jc w:val="center"/>
      </w:pPr>
      <w:r>
        <w:t>Волгоградская область, Среднеахтубинский район,</w:t>
      </w:r>
    </w:p>
    <w:p w:rsidR="0078497D" w:rsidRDefault="0078497D">
      <w:pPr>
        <w:pStyle w:val="ConsPlusTitle"/>
        <w:jc w:val="center"/>
      </w:pPr>
      <w:r>
        <w:t>г. Краснослободск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1.1. Сведения о зоне охраны объекта культурного наследия</w:t>
      </w:r>
    </w:p>
    <w:p w:rsidR="0078497D" w:rsidRDefault="0078497D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78497D" w:rsidRDefault="0078497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78497D" w:rsidRDefault="0078497D">
      <w:pPr>
        <w:pStyle w:val="ConsPlusTitle"/>
        <w:jc w:val="center"/>
      </w:pPr>
      <w:r>
        <w:t>по адресу: Волгоградская область, Среднеахтубинский район,</w:t>
      </w:r>
    </w:p>
    <w:p w:rsidR="0078497D" w:rsidRDefault="0078497D">
      <w:pPr>
        <w:pStyle w:val="ConsPlusTitle"/>
        <w:jc w:val="center"/>
      </w:pPr>
      <w:r>
        <w:t>г. Краснослободск (далее - именуется зона охраны)</w:t>
      </w:r>
    </w:p>
    <w:p w:rsidR="0078497D" w:rsidRDefault="0078497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95"/>
        <w:gridCol w:w="4309"/>
      </w:tblGrid>
      <w:tr w:rsidR="0078497D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78497D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Волгоградская область, Среднеахтубинский район, г. Краснослободск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634794">
              <w:rPr>
                <w:position w:val="-6"/>
              </w:rPr>
              <w:pict>
                <v:shape id="_x0000_i1025" style="width:48.75pt;height:17.25pt" coordsize="" o:spt="100" adj="0,,0" path="" filled="f" stroked="f">
                  <v:stroke joinstyle="miter"/>
                  <v:imagedata r:id="rId23" o:title="base_23732_243648_32768"/>
                  <v:formulas/>
                  <v:path o:connecttype="segments"/>
                </v:shape>
              </w:pic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5048 кв. м +/- 30 кв. м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-</w:t>
            </w:r>
          </w:p>
        </w:tc>
      </w:tr>
    </w:tbl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1.2. Сведения о местоположении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1.2.1. Система координат МСК-34 зона 2.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зоны охраны:</w:t>
      </w:r>
    </w:p>
    <w:p w:rsidR="0078497D" w:rsidRDefault="0078497D">
      <w:pPr>
        <w:pStyle w:val="ConsPlusNormal"/>
        <w:jc w:val="both"/>
      </w:pPr>
    </w:p>
    <w:p w:rsidR="0078497D" w:rsidRDefault="0078497D">
      <w:pPr>
        <w:sectPr w:rsidR="0078497D" w:rsidSect="00956C4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276"/>
        <w:gridCol w:w="1417"/>
        <w:gridCol w:w="2324"/>
        <w:gridCol w:w="1843"/>
        <w:gridCol w:w="1531"/>
      </w:tblGrid>
      <w:tr w:rsidR="0078497D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lastRenderedPageBreak/>
              <w:t>Обозначение характерных точек границ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78497D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3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53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spacing w:after="1" w:line="0" w:lineRule="atLeast"/>
            </w:pPr>
          </w:p>
        </w:tc>
      </w:tr>
      <w:tr w:rsidR="0078497D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2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Внутренняя граница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483567,58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2190582,15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483538,62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2190592,47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483531,21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2190573,2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483560,87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2190562,99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483567,58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2190582,15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Внешняя граница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483523,0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2190626,41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483492,73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2190550,12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483537,6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2190526,08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483544,1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2190524,77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483552,41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2190528,16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483557,84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2190532,31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483562,41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2190540,13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483565,29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2190550,34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483578,43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2190602,79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483576,88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2190608,72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483575,19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2190610,5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483523,0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2190626,41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</w:tbl>
    <w:p w:rsidR="0078497D" w:rsidRDefault="0078497D">
      <w:pPr>
        <w:sectPr w:rsidR="0078497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1.3. План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center"/>
      </w:pPr>
      <w:r w:rsidRPr="00634794">
        <w:rPr>
          <w:position w:val="-528"/>
        </w:rPr>
        <w:pict>
          <v:shape id="_x0000_i1026" style="width:436.5pt;height:539.25pt" coordsize="" o:spt="100" adj="0,,0" path="" filled="f" stroked="f">
            <v:stroke joinstyle="miter"/>
            <v:imagedata r:id="rId24" o:title="base_23732_243648_32769"/>
            <v:formulas/>
            <v:path o:connecttype="segments"/>
          </v:shape>
        </w:pic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4"/>
      </w:pPr>
      <w:r>
        <w:t>1.3.1. Ситуационный план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center"/>
      </w:pPr>
      <w:r w:rsidRPr="00634794">
        <w:rPr>
          <w:position w:val="-402"/>
        </w:rPr>
        <w:lastRenderedPageBreak/>
        <w:pict>
          <v:shape id="_x0000_i1027" style="width:436.5pt;height:414pt" coordsize="" o:spt="100" adj="0,,0" path="" filled="f" stroked="f">
            <v:stroke joinstyle="miter"/>
            <v:imagedata r:id="rId25" o:title="base_23732_243648_32770"/>
            <v:formulas/>
            <v:path o:connecttype="segments"/>
          </v:shape>
        </w:pic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2.1. Внутренняя граница охранной зоны проходит: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 до точки 2 в направлении на юго-восток - 30,74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2 до точки 3 в направлении на юго-запад - 20,65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3 до точки 4 в направлении на северо-запад - 31,36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4 до точки 1 в направлении на северо-восток, замыкая контур - 20,3 м.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2.2. Внешняя граница охранной зоны проходит: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5 до точки 6 в направлении на юго-запад - 82,08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6 до точки 7 в направлении на северо-запад - 50,9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7 до точки до точки 8 в направлении на север - 6,64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8 до точки 9 в направлении на северо-восток - 8,97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9 до точки 10 в направлении на северо-восток - 6,84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lastRenderedPageBreak/>
        <w:t>от точки 10 до точки 11 в направлении на северо-восток - 9,06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11 до точки 12 в направлении на северо-восток - 10,61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12 до точки 13 в направлении на северо-восток - 54,07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13 до точки 14 в направлении на юго-восток - 6,13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14 до точки 15 в направлении на юго-восток - 2,45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15 до точки 5 в направлении на юго-восток, замыкая контур - 54,56 м.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:rsidR="0078497D" w:rsidRDefault="0078497D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78497D" w:rsidRDefault="0078497D">
      <w:pPr>
        <w:pStyle w:val="ConsPlusTitle"/>
        <w:jc w:val="center"/>
      </w:pPr>
      <w:r>
        <w:t>"Братская могила советских воинов, погибших в период</w:t>
      </w:r>
    </w:p>
    <w:p w:rsidR="0078497D" w:rsidRDefault="0078497D">
      <w:pPr>
        <w:pStyle w:val="ConsPlusTitle"/>
        <w:jc w:val="center"/>
      </w:pPr>
      <w:r>
        <w:t>Сталинградской битвы", расположенного по адресу:</w:t>
      </w:r>
    </w:p>
    <w:p w:rsidR="0078497D" w:rsidRDefault="0078497D">
      <w:pPr>
        <w:pStyle w:val="ConsPlusTitle"/>
        <w:jc w:val="center"/>
      </w:pPr>
      <w:r>
        <w:t>Волгоградская область, Среднеахтубинский район,</w:t>
      </w:r>
    </w:p>
    <w:p w:rsidR="0078497D" w:rsidRDefault="0078497D">
      <w:pPr>
        <w:pStyle w:val="ConsPlusTitle"/>
        <w:jc w:val="center"/>
      </w:pPr>
      <w:r>
        <w:t>г. Краснослободск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В границах охранной зоны разрешается: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благоустройство (в том числе установка элементов благоустройства) и озеленение территории с использованием элементов, не нарушающих визуального восприятия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экологической пожарной и технической безопасности.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В границах охранной зоны запрещается: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строительства, а также возведение некапитальных строений и сооружений;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инженерных коммуникаций;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хозяйственная деятельность, нарушающая целостность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благоустройство территории с использованием элементов, нарушающих визуальное восприятие объекта культурного наследия и объектов историко-градостроительной среды;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размещение информационных конструкций (в том числе отдельно стоящих), вывесок, указателей, искажающих визуальное восприятие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устройство мест для сбора мусора.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Осуществление указанных разрешенных мероприятий в границах охранной зоны осуществляется при условии разработки разделов по обеспечению сохранности объекта культурного наследия.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right"/>
        <w:outlineLvl w:val="0"/>
      </w:pPr>
      <w:bookmarkStart w:id="1" w:name="P256"/>
      <w:bookmarkEnd w:id="1"/>
      <w:r>
        <w:lastRenderedPageBreak/>
        <w:t>Приложение 2</w:t>
      </w:r>
    </w:p>
    <w:p w:rsidR="0078497D" w:rsidRDefault="0078497D">
      <w:pPr>
        <w:pStyle w:val="ConsPlusNormal"/>
        <w:jc w:val="right"/>
      </w:pPr>
      <w:r>
        <w:t>к приказу</w:t>
      </w:r>
    </w:p>
    <w:p w:rsidR="0078497D" w:rsidRDefault="0078497D">
      <w:pPr>
        <w:pStyle w:val="ConsPlusNormal"/>
        <w:jc w:val="right"/>
      </w:pPr>
      <w:r>
        <w:t>комитета</w:t>
      </w:r>
    </w:p>
    <w:p w:rsidR="0078497D" w:rsidRDefault="0078497D">
      <w:pPr>
        <w:pStyle w:val="ConsPlusNormal"/>
        <w:jc w:val="right"/>
      </w:pPr>
      <w:r>
        <w:t>государственной охраны</w:t>
      </w:r>
    </w:p>
    <w:p w:rsidR="0078497D" w:rsidRDefault="0078497D">
      <w:pPr>
        <w:pStyle w:val="ConsPlusNormal"/>
        <w:jc w:val="right"/>
      </w:pPr>
      <w:r>
        <w:t>объектов культурного наследия</w:t>
      </w:r>
    </w:p>
    <w:p w:rsidR="0078497D" w:rsidRDefault="0078497D">
      <w:pPr>
        <w:pStyle w:val="ConsPlusNormal"/>
        <w:jc w:val="right"/>
      </w:pPr>
      <w:r>
        <w:t>Волгоградской области</w:t>
      </w:r>
    </w:p>
    <w:p w:rsidR="0078497D" w:rsidRDefault="0078497D">
      <w:pPr>
        <w:pStyle w:val="ConsPlusNormal"/>
        <w:jc w:val="right"/>
      </w:pPr>
      <w:r>
        <w:t>от 04.05.2022 N 174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1"/>
      </w:pPr>
      <w:r>
        <w:t>Границы зоны охраны объекта культурного наследия</w:t>
      </w:r>
    </w:p>
    <w:p w:rsidR="0078497D" w:rsidRDefault="0078497D">
      <w:pPr>
        <w:pStyle w:val="ConsPlusTitle"/>
        <w:jc w:val="center"/>
      </w:pPr>
      <w:r>
        <w:t>регионального значения "Братская могила участников</w:t>
      </w:r>
    </w:p>
    <w:p w:rsidR="0078497D" w:rsidRDefault="0078497D">
      <w:pPr>
        <w:pStyle w:val="ConsPlusTitle"/>
        <w:jc w:val="center"/>
      </w:pPr>
      <w:r>
        <w:t>гражданской войны и погибших в дни Сталинградской битвы",</w:t>
      </w:r>
    </w:p>
    <w:p w:rsidR="0078497D" w:rsidRDefault="0078497D">
      <w:pPr>
        <w:pStyle w:val="ConsPlusTitle"/>
        <w:jc w:val="center"/>
      </w:pPr>
      <w:r>
        <w:t>расположенного по адресу: Волгоградская область,</w:t>
      </w:r>
    </w:p>
    <w:p w:rsidR="0078497D" w:rsidRDefault="0078497D">
      <w:pPr>
        <w:pStyle w:val="ConsPlusTitle"/>
        <w:jc w:val="center"/>
      </w:pPr>
      <w:r>
        <w:t>Серафимовичский район, х. Трясиновский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:rsidR="0078497D" w:rsidRDefault="0078497D">
      <w:pPr>
        <w:pStyle w:val="ConsPlusTitle"/>
        <w:jc w:val="center"/>
      </w:pPr>
      <w:r>
        <w:t>объекта культурного наследия регионального значения</w:t>
      </w:r>
    </w:p>
    <w:p w:rsidR="0078497D" w:rsidRDefault="0078497D">
      <w:pPr>
        <w:pStyle w:val="ConsPlusTitle"/>
        <w:jc w:val="center"/>
      </w:pPr>
      <w:r>
        <w:t>"Братская могила участников гражданской войны и погибших</w:t>
      </w:r>
    </w:p>
    <w:p w:rsidR="0078497D" w:rsidRDefault="0078497D">
      <w:pPr>
        <w:pStyle w:val="ConsPlusTitle"/>
        <w:jc w:val="center"/>
      </w:pPr>
      <w:r>
        <w:t>в дни Сталинградской битвы", расположенного по адресу:</w:t>
      </w:r>
    </w:p>
    <w:p w:rsidR="0078497D" w:rsidRDefault="0078497D">
      <w:pPr>
        <w:pStyle w:val="ConsPlusTitle"/>
        <w:jc w:val="center"/>
      </w:pPr>
      <w:r>
        <w:t>Волгоградская область, Серафимовичский район,</w:t>
      </w:r>
    </w:p>
    <w:p w:rsidR="0078497D" w:rsidRDefault="0078497D">
      <w:pPr>
        <w:pStyle w:val="ConsPlusTitle"/>
        <w:jc w:val="center"/>
      </w:pPr>
      <w:r>
        <w:t>х. Трясиновский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1.1. Сведения о зоне охраны объекта культурного наследия</w:t>
      </w:r>
    </w:p>
    <w:p w:rsidR="0078497D" w:rsidRDefault="0078497D">
      <w:pPr>
        <w:pStyle w:val="ConsPlusTitle"/>
        <w:jc w:val="center"/>
      </w:pPr>
      <w:r>
        <w:t>регионального значения "Братская могила участников</w:t>
      </w:r>
    </w:p>
    <w:p w:rsidR="0078497D" w:rsidRDefault="0078497D">
      <w:pPr>
        <w:pStyle w:val="ConsPlusTitle"/>
        <w:jc w:val="center"/>
      </w:pPr>
      <w:r>
        <w:t>гражданской войны и погибших в дни Сталинградской битвы",</w:t>
      </w:r>
    </w:p>
    <w:p w:rsidR="0078497D" w:rsidRDefault="0078497D">
      <w:pPr>
        <w:pStyle w:val="ConsPlusTitle"/>
        <w:jc w:val="center"/>
      </w:pPr>
      <w:r>
        <w:t>расположенного по адресу: Волгоградская область,</w:t>
      </w:r>
    </w:p>
    <w:p w:rsidR="0078497D" w:rsidRDefault="0078497D">
      <w:pPr>
        <w:pStyle w:val="ConsPlusTitle"/>
        <w:jc w:val="center"/>
      </w:pPr>
      <w:r>
        <w:t>Серафимовичский район, х. Трясиновский</w:t>
      </w:r>
    </w:p>
    <w:p w:rsidR="0078497D" w:rsidRDefault="0078497D">
      <w:pPr>
        <w:pStyle w:val="ConsPlusTitle"/>
        <w:jc w:val="center"/>
      </w:pPr>
      <w:r>
        <w:t>(далее именуется - зона охраны)</w:t>
      </w:r>
    </w:p>
    <w:p w:rsidR="0078497D" w:rsidRDefault="0078497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95"/>
        <w:gridCol w:w="4309"/>
      </w:tblGrid>
      <w:tr w:rsidR="0078497D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78497D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Волгоградская область, Серафимовичский район, х. Трясиновский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634794">
              <w:rPr>
                <w:position w:val="-6"/>
              </w:rPr>
              <w:pict>
                <v:shape id="_x0000_i1028" style="width:48.75pt;height:17.25pt" coordsize="" o:spt="100" adj="0,,0" path="" filled="f" stroked="f">
                  <v:stroke joinstyle="miter"/>
                  <v:imagedata r:id="rId23" o:title="base_23732_243648_32771"/>
                  <v:formulas/>
                  <v:path o:connecttype="segments"/>
                </v:shape>
              </w:pic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910 кв. м +/- 5 кв. м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-</w:t>
            </w:r>
          </w:p>
        </w:tc>
      </w:tr>
    </w:tbl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1.2. Сведения о местоположении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1.2.1. Система координат МСК-34 зона 1.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зоны охраны:</w:t>
      </w:r>
    </w:p>
    <w:p w:rsidR="0078497D" w:rsidRDefault="0078497D">
      <w:pPr>
        <w:pStyle w:val="ConsPlusNormal"/>
        <w:jc w:val="both"/>
      </w:pPr>
    </w:p>
    <w:p w:rsidR="0078497D" w:rsidRDefault="0078497D">
      <w:pPr>
        <w:sectPr w:rsidR="0078497D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276"/>
        <w:gridCol w:w="1417"/>
        <w:gridCol w:w="2324"/>
        <w:gridCol w:w="1843"/>
        <w:gridCol w:w="1531"/>
      </w:tblGrid>
      <w:tr w:rsidR="0078497D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lastRenderedPageBreak/>
              <w:t>Обозначение характерных точек границ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</w:pPr>
            <w:r>
              <w:t>Метод определения координат характерной точки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78497D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3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53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spacing w:after="1" w:line="0" w:lineRule="atLeast"/>
            </w:pPr>
          </w:p>
        </w:tc>
      </w:tr>
      <w:tr w:rsidR="0078497D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2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Внутренняя граница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600619,66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1295359,73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600609,98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1295367,12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600593,51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1295345,53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600605,04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1295336,74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600619,66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1295359,73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Внешняя граница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600630,66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1295355,9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600605,11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1295376,91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600580,76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1295347,3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600608,14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1295326,42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600630,66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1295355,9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</w:tbl>
    <w:p w:rsidR="0078497D" w:rsidRDefault="0078497D">
      <w:pPr>
        <w:sectPr w:rsidR="0078497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1.3. План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center"/>
      </w:pPr>
      <w:r w:rsidRPr="00634794">
        <w:rPr>
          <w:position w:val="-514"/>
        </w:rPr>
        <w:pict>
          <v:shape id="_x0000_i1029" style="width:436.5pt;height:525.75pt" coordsize="" o:spt="100" adj="0,,0" path="" filled="f" stroked="f">
            <v:stroke joinstyle="miter"/>
            <v:imagedata r:id="rId26" o:title="base_23732_243648_32772"/>
            <v:formulas/>
            <v:path o:connecttype="segments"/>
          </v:shape>
        </w:pic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4"/>
      </w:pPr>
      <w:r>
        <w:t>1.3.1. Ситуационный план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center"/>
      </w:pPr>
      <w:r w:rsidRPr="00634794">
        <w:rPr>
          <w:position w:val="-284"/>
        </w:rPr>
        <w:lastRenderedPageBreak/>
        <w:pict>
          <v:shape id="_x0000_i1030" style="width:436.5pt;height:295.5pt" coordsize="" o:spt="100" adj="0,,0" path="" filled="f" stroked="f">
            <v:stroke joinstyle="miter"/>
            <v:imagedata r:id="rId27" o:title="base_23732_243648_32773"/>
            <v:formulas/>
            <v:path o:connecttype="segments"/>
          </v:shape>
        </w:pic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2.1. Внутренняя граница охранной зоны проходит: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 до точки 2 в направлении на северо-восток - 12,18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2 до точки 3 в направлении на юго-восток - 27,15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3 до точки 4 в направлении на юго-запад - 14,5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4 до точки 1 в направлении на северо-запад, замыкая контур - 27,24 м.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2.1. Внешняя граница охранной зоны проходит: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5 до точки 6 в направлении на северо-восток - 33,08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6 до точки 7 в направлении на юго-восток - 38,33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7 до точки 8 в направлении на юго-запад - 34,44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8 до точки 5 в направлении на северо-запад, замыкая контур - 37,09 м.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:rsidR="0078497D" w:rsidRDefault="0078497D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78497D" w:rsidRDefault="0078497D">
      <w:pPr>
        <w:pStyle w:val="ConsPlusTitle"/>
        <w:jc w:val="center"/>
      </w:pPr>
      <w:r>
        <w:t>"Братская могила участников гражданской войны и погибших</w:t>
      </w:r>
    </w:p>
    <w:p w:rsidR="0078497D" w:rsidRDefault="0078497D">
      <w:pPr>
        <w:pStyle w:val="ConsPlusTitle"/>
        <w:jc w:val="center"/>
      </w:pPr>
      <w:r>
        <w:t>в дни Сталинградской битвы", расположенного по адресу:</w:t>
      </w:r>
    </w:p>
    <w:p w:rsidR="0078497D" w:rsidRDefault="0078497D">
      <w:pPr>
        <w:pStyle w:val="ConsPlusTitle"/>
        <w:jc w:val="center"/>
      </w:pPr>
      <w:r>
        <w:t>Волгоградская область, Серафимовичский район,</w:t>
      </w:r>
    </w:p>
    <w:p w:rsidR="0078497D" w:rsidRDefault="0078497D">
      <w:pPr>
        <w:pStyle w:val="ConsPlusTitle"/>
        <w:jc w:val="center"/>
      </w:pPr>
      <w:r>
        <w:t>х. Трясиновский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В границах охранной зоны разрешается: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 xml:space="preserve">проведение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</w:t>
      </w:r>
      <w:r>
        <w:lastRenderedPageBreak/>
        <w:t>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благоустройство (в том числе установка элементов благоустройства) и озеленение территории с использованием элементов, не нарушающих визуального восприятия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экологической пожарной и технической безопасности.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В границах охранной зоны запрещается: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строительства, а также возведение некапитальных строений и сооружений;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инженерных коммуникаций;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хозяйственная деятельность, нарушающая целостность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благоустройство территории с использованием элементов, нарушающих визуальное восприятие объекта культурного наследия и объектов историко-градостроительной среды;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размещение информационных конструкций (в том числе отдельно стоящих), вывесок, указателей, искажающих визуальное восприятие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устройство мест для сбора мусора.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Осуществление указанных разрешенных мероприятий в границах охранной зоны осуществляется при условии разработки разделов по обеспечению сохранности объекта культурного наследия.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right"/>
        <w:outlineLvl w:val="0"/>
      </w:pPr>
      <w:bookmarkStart w:id="2" w:name="P426"/>
      <w:bookmarkEnd w:id="2"/>
      <w:r>
        <w:t>Приложение 3</w:t>
      </w:r>
    </w:p>
    <w:p w:rsidR="0078497D" w:rsidRDefault="0078497D">
      <w:pPr>
        <w:pStyle w:val="ConsPlusNormal"/>
        <w:jc w:val="right"/>
      </w:pPr>
      <w:r>
        <w:t>к приказу</w:t>
      </w:r>
    </w:p>
    <w:p w:rsidR="0078497D" w:rsidRDefault="0078497D">
      <w:pPr>
        <w:pStyle w:val="ConsPlusNormal"/>
        <w:jc w:val="right"/>
      </w:pPr>
      <w:r>
        <w:t>комитета</w:t>
      </w:r>
    </w:p>
    <w:p w:rsidR="0078497D" w:rsidRDefault="0078497D">
      <w:pPr>
        <w:pStyle w:val="ConsPlusNormal"/>
        <w:jc w:val="right"/>
      </w:pPr>
      <w:r>
        <w:t>государственной охраны</w:t>
      </w:r>
    </w:p>
    <w:p w:rsidR="0078497D" w:rsidRDefault="0078497D">
      <w:pPr>
        <w:pStyle w:val="ConsPlusNormal"/>
        <w:jc w:val="right"/>
      </w:pPr>
      <w:r>
        <w:t>объектов культурного наследия</w:t>
      </w:r>
    </w:p>
    <w:p w:rsidR="0078497D" w:rsidRDefault="0078497D">
      <w:pPr>
        <w:pStyle w:val="ConsPlusNormal"/>
        <w:jc w:val="right"/>
      </w:pPr>
      <w:r>
        <w:t>Волгоградской области</w:t>
      </w:r>
    </w:p>
    <w:p w:rsidR="0078497D" w:rsidRDefault="0078497D">
      <w:pPr>
        <w:pStyle w:val="ConsPlusNormal"/>
        <w:jc w:val="right"/>
      </w:pPr>
      <w:r>
        <w:t>от 04.05.2022 N 174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1"/>
      </w:pPr>
      <w:r>
        <w:t>Границы зоны охраны объекта культурного наследия</w:t>
      </w:r>
    </w:p>
    <w:p w:rsidR="0078497D" w:rsidRDefault="0078497D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78497D" w:rsidRDefault="0078497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78497D" w:rsidRDefault="0078497D">
      <w:pPr>
        <w:pStyle w:val="ConsPlusTitle"/>
        <w:jc w:val="center"/>
      </w:pPr>
      <w:r>
        <w:t>по адресу: Волгоградская область, Серафимовичский район,</w:t>
      </w:r>
    </w:p>
    <w:p w:rsidR="0078497D" w:rsidRDefault="0078497D">
      <w:pPr>
        <w:pStyle w:val="ConsPlusTitle"/>
        <w:jc w:val="center"/>
      </w:pPr>
      <w:r>
        <w:t>ст-ца Усть-Хоперская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:rsidR="0078497D" w:rsidRDefault="0078497D">
      <w:pPr>
        <w:pStyle w:val="ConsPlusTitle"/>
        <w:jc w:val="center"/>
      </w:pPr>
      <w:r>
        <w:t>объекта культурного наследия регионального значения</w:t>
      </w:r>
    </w:p>
    <w:p w:rsidR="0078497D" w:rsidRDefault="0078497D">
      <w:pPr>
        <w:pStyle w:val="ConsPlusTitle"/>
        <w:jc w:val="center"/>
      </w:pPr>
      <w:r>
        <w:t>"Братская могила советских воинов, погибших в период</w:t>
      </w:r>
    </w:p>
    <w:p w:rsidR="0078497D" w:rsidRDefault="0078497D">
      <w:pPr>
        <w:pStyle w:val="ConsPlusTitle"/>
        <w:jc w:val="center"/>
      </w:pPr>
      <w:r>
        <w:t>Сталинградской битвы", расположенного по адресу:</w:t>
      </w:r>
    </w:p>
    <w:p w:rsidR="0078497D" w:rsidRDefault="0078497D">
      <w:pPr>
        <w:pStyle w:val="ConsPlusTitle"/>
        <w:jc w:val="center"/>
      </w:pPr>
      <w:r>
        <w:t>Волгоградская область, Серафимовичский район,</w:t>
      </w:r>
    </w:p>
    <w:p w:rsidR="0078497D" w:rsidRDefault="0078497D">
      <w:pPr>
        <w:pStyle w:val="ConsPlusTitle"/>
        <w:jc w:val="center"/>
      </w:pPr>
      <w:r>
        <w:t>ст-ца Усть-Хоперская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1.1. Сведения о зоне охраны объекта культурного наследия</w:t>
      </w:r>
    </w:p>
    <w:p w:rsidR="0078497D" w:rsidRDefault="0078497D">
      <w:pPr>
        <w:pStyle w:val="ConsPlusTitle"/>
        <w:jc w:val="center"/>
      </w:pPr>
      <w:r>
        <w:lastRenderedPageBreak/>
        <w:t>регионального значения "Братская могила советских воинов,</w:t>
      </w:r>
    </w:p>
    <w:p w:rsidR="0078497D" w:rsidRDefault="0078497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78497D" w:rsidRDefault="0078497D">
      <w:pPr>
        <w:pStyle w:val="ConsPlusTitle"/>
        <w:jc w:val="center"/>
      </w:pPr>
      <w:r>
        <w:t>по адресу: Волгоградская область, Серафимовичский район,</w:t>
      </w:r>
    </w:p>
    <w:p w:rsidR="0078497D" w:rsidRDefault="0078497D">
      <w:pPr>
        <w:pStyle w:val="ConsPlusTitle"/>
        <w:jc w:val="center"/>
      </w:pPr>
      <w:r>
        <w:t>ст-ца Усть-Хоперская (далее именуется - зона охраны)</w:t>
      </w:r>
    </w:p>
    <w:p w:rsidR="0078497D" w:rsidRDefault="0078497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95"/>
        <w:gridCol w:w="4309"/>
      </w:tblGrid>
      <w:tr w:rsidR="0078497D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78497D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Волгоградская область, Серафимовичский район, ст-ца Усть-Хоперская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634794">
              <w:rPr>
                <w:position w:val="-6"/>
              </w:rPr>
              <w:pict>
                <v:shape id="_x0000_i1031" style="width:48.75pt;height:17.25pt" coordsize="" o:spt="100" adj="0,,0" path="" filled="f" stroked="f">
                  <v:stroke joinstyle="miter"/>
                  <v:imagedata r:id="rId23" o:title="base_23732_243648_32774"/>
                  <v:formulas/>
                  <v:path o:connecttype="segments"/>
                </v:shape>
              </w:pic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1056 кв. м +/- 6 кв. м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-</w:t>
            </w:r>
          </w:p>
        </w:tc>
      </w:tr>
    </w:tbl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1.2. Сведения о местоположении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1.2.1. Система координат МСК-34 зона 1.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зоны охраны:</w:t>
      </w:r>
    </w:p>
    <w:p w:rsidR="0078497D" w:rsidRDefault="0078497D">
      <w:pPr>
        <w:pStyle w:val="ConsPlusNormal"/>
        <w:jc w:val="both"/>
      </w:pPr>
    </w:p>
    <w:p w:rsidR="0078497D" w:rsidRDefault="0078497D">
      <w:pPr>
        <w:sectPr w:rsidR="0078497D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276"/>
        <w:gridCol w:w="1417"/>
        <w:gridCol w:w="2324"/>
        <w:gridCol w:w="1843"/>
        <w:gridCol w:w="1531"/>
      </w:tblGrid>
      <w:tr w:rsidR="0078497D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lastRenderedPageBreak/>
              <w:t>Обозначение характерных точек границ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78497D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3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53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spacing w:after="1" w:line="0" w:lineRule="atLeast"/>
            </w:pPr>
          </w:p>
        </w:tc>
      </w:tr>
      <w:tr w:rsidR="0078497D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2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Внутренняя граница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579186,52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1252868,61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579177,26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1252889,94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579165,02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1252884,63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579174,27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1252863,3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579186,52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1252868,61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Внешняя граница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579198,36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1252863,94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579181,54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1252902,7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579151,88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1252889,83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579168,68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1252851,06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579198,36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1252863,94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</w:tbl>
    <w:p w:rsidR="0078497D" w:rsidRDefault="0078497D">
      <w:pPr>
        <w:sectPr w:rsidR="0078497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1.3. План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center"/>
      </w:pPr>
      <w:r w:rsidRPr="00634794">
        <w:rPr>
          <w:position w:val="-485"/>
        </w:rPr>
        <w:pict>
          <v:shape id="_x0000_i1032" style="width:436.5pt;height:496.5pt" coordsize="" o:spt="100" adj="0,,0" path="" filled="f" stroked="f">
            <v:stroke joinstyle="miter"/>
            <v:imagedata r:id="rId28" o:title="base_23732_243648_32775"/>
            <v:formulas/>
            <v:path o:connecttype="segments"/>
          </v:shape>
        </w:pic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4"/>
      </w:pPr>
      <w:r>
        <w:t>1.3.1. Ситуационный план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center"/>
      </w:pPr>
      <w:r w:rsidRPr="00634794">
        <w:rPr>
          <w:position w:val="-298"/>
        </w:rPr>
        <w:lastRenderedPageBreak/>
        <w:pict>
          <v:shape id="_x0000_i1033" style="width:436.5pt;height:309pt" coordsize="" o:spt="100" adj="0,,0" path="" filled="f" stroked="f">
            <v:stroke joinstyle="miter"/>
            <v:imagedata r:id="rId29" o:title="base_23732_243648_32776"/>
            <v:formulas/>
            <v:path o:connecttype="segments"/>
          </v:shape>
        </w:pic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2.1. Внутренняя граница охранной зоны проходит: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 до точки 2 в направлении на северо-восток - 23,25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2 до точки 3 в направлении на юго-восток - 13,34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3 до точки 4 в направлении на юго-запад - 23,25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4 до точки 1 в направлении на северо-запад, замыкая контур - 13,35 м.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2.1. Внешняя граница охранной зоны проходит: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5 до точки 6 в направлении на северо-восток - 42,25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6 до точки 7 в направлении на юго-восток - 32,34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7 до точки 8 в направлении на юго-запад - 42,25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8 до точки 5 в направлении на северо-запад, замыкая контур - 32,34 м.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:rsidR="0078497D" w:rsidRDefault="0078497D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78497D" w:rsidRDefault="0078497D">
      <w:pPr>
        <w:pStyle w:val="ConsPlusTitle"/>
        <w:jc w:val="center"/>
      </w:pPr>
      <w:r>
        <w:t>"Братская могила советских воинов, погибших в период</w:t>
      </w:r>
    </w:p>
    <w:p w:rsidR="0078497D" w:rsidRDefault="0078497D">
      <w:pPr>
        <w:pStyle w:val="ConsPlusTitle"/>
        <w:jc w:val="center"/>
      </w:pPr>
      <w:r>
        <w:t>Сталинградской битвы", расположенного по адресу:</w:t>
      </w:r>
    </w:p>
    <w:p w:rsidR="0078497D" w:rsidRDefault="0078497D">
      <w:pPr>
        <w:pStyle w:val="ConsPlusTitle"/>
        <w:jc w:val="center"/>
      </w:pPr>
      <w:r>
        <w:t>Волгоградская область, Серафимовичский район,</w:t>
      </w:r>
    </w:p>
    <w:p w:rsidR="0078497D" w:rsidRDefault="0078497D">
      <w:pPr>
        <w:pStyle w:val="ConsPlusTitle"/>
        <w:jc w:val="center"/>
      </w:pPr>
      <w:r>
        <w:t>ст-ца Усть-Хоперская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В границах охранной зоны разрешается: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 xml:space="preserve">проведение работ по сохранению объекта культурного наследия или его отдельных </w:t>
      </w:r>
      <w:r>
        <w:lastRenderedPageBreak/>
        <w:t>элементов, сохранению историко-градостроительной или природной среды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благоустройство (в том числе установка элементов благоустройства) и озеленение территории с использованием элементов, не нарушающих визуального восприятия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экологической пожарной и технической безопасности.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В границах охранной зоны запрещается: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строительства, а также возведение некапитальных строений и сооружений;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инженерных коммуникаций;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хозяйственная деятельность, нарушающая целостность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благоустройство территории с использованием элементов, нарушающих визуальное восприятие объекта культурного наследия и объектов историко-градостроительной среды;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размещение информационных конструкций (в том числе отдельно стоящих), вывесок, указателей, искажающих визуальное восприятие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устройство мест для сбора мусора.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Осуществление указанных разрешенных мероприятий в границах охранной зоны осуществляется при условии разработки разделов по обеспечению сохранности объекта культурного наследия.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right"/>
        <w:outlineLvl w:val="0"/>
      </w:pPr>
      <w:bookmarkStart w:id="3" w:name="P595"/>
      <w:bookmarkEnd w:id="3"/>
      <w:r>
        <w:t>Приложение 4</w:t>
      </w:r>
    </w:p>
    <w:p w:rsidR="0078497D" w:rsidRDefault="0078497D">
      <w:pPr>
        <w:pStyle w:val="ConsPlusNormal"/>
        <w:jc w:val="right"/>
      </w:pPr>
      <w:r>
        <w:t>к приказу</w:t>
      </w:r>
    </w:p>
    <w:p w:rsidR="0078497D" w:rsidRDefault="0078497D">
      <w:pPr>
        <w:pStyle w:val="ConsPlusNormal"/>
        <w:jc w:val="right"/>
      </w:pPr>
      <w:r>
        <w:t>комитета</w:t>
      </w:r>
    </w:p>
    <w:p w:rsidR="0078497D" w:rsidRDefault="0078497D">
      <w:pPr>
        <w:pStyle w:val="ConsPlusNormal"/>
        <w:jc w:val="right"/>
      </w:pPr>
      <w:r>
        <w:t>государственной охраны</w:t>
      </w:r>
    </w:p>
    <w:p w:rsidR="0078497D" w:rsidRDefault="0078497D">
      <w:pPr>
        <w:pStyle w:val="ConsPlusNormal"/>
        <w:jc w:val="right"/>
      </w:pPr>
      <w:r>
        <w:t>объектов культурного наследия</w:t>
      </w:r>
    </w:p>
    <w:p w:rsidR="0078497D" w:rsidRDefault="0078497D">
      <w:pPr>
        <w:pStyle w:val="ConsPlusNormal"/>
        <w:jc w:val="right"/>
      </w:pPr>
      <w:r>
        <w:t>Волгоградской области</w:t>
      </w:r>
    </w:p>
    <w:p w:rsidR="0078497D" w:rsidRDefault="0078497D">
      <w:pPr>
        <w:pStyle w:val="ConsPlusNormal"/>
        <w:jc w:val="right"/>
      </w:pPr>
      <w:r>
        <w:t>от 04.05.2022 N 174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1"/>
      </w:pPr>
      <w:r>
        <w:t>Границы зон охран объекта культурного наследия регионального</w:t>
      </w:r>
    </w:p>
    <w:p w:rsidR="0078497D" w:rsidRDefault="0078497D">
      <w:pPr>
        <w:pStyle w:val="ConsPlusTitle"/>
        <w:jc w:val="center"/>
      </w:pPr>
      <w:r>
        <w:t>значения "Братская могила советских воинов, погибших</w:t>
      </w:r>
    </w:p>
    <w:p w:rsidR="0078497D" w:rsidRDefault="0078497D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78497D" w:rsidRDefault="0078497D">
      <w:pPr>
        <w:pStyle w:val="ConsPlusTitle"/>
        <w:jc w:val="center"/>
      </w:pPr>
      <w:r>
        <w:t>Волгоградская область, Чернышковский район, х. Басакин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1. Графическое описание местоположения границ зон охраны</w:t>
      </w:r>
    </w:p>
    <w:p w:rsidR="0078497D" w:rsidRDefault="0078497D">
      <w:pPr>
        <w:pStyle w:val="ConsPlusTitle"/>
        <w:jc w:val="center"/>
      </w:pPr>
      <w:r>
        <w:t>объекта культурного наследия регионального значения</w:t>
      </w:r>
    </w:p>
    <w:p w:rsidR="0078497D" w:rsidRDefault="0078497D">
      <w:pPr>
        <w:pStyle w:val="ConsPlusTitle"/>
        <w:jc w:val="center"/>
      </w:pPr>
      <w:r>
        <w:t>"Братская могила советских воинов, погибших в период</w:t>
      </w:r>
    </w:p>
    <w:p w:rsidR="0078497D" w:rsidRDefault="0078497D">
      <w:pPr>
        <w:pStyle w:val="ConsPlusTitle"/>
        <w:jc w:val="center"/>
      </w:pPr>
      <w:r>
        <w:t>Сталинградской битвы", расположенного по адресу:</w:t>
      </w:r>
    </w:p>
    <w:p w:rsidR="0078497D" w:rsidRDefault="0078497D">
      <w:pPr>
        <w:pStyle w:val="ConsPlusTitle"/>
        <w:jc w:val="center"/>
      </w:pPr>
      <w:r>
        <w:t>Волгоградская область, Чернышковский район, х. Басакин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1.1. Сведения о зонах охраны объекта культурного наследия</w:t>
      </w:r>
    </w:p>
    <w:p w:rsidR="0078497D" w:rsidRDefault="0078497D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78497D" w:rsidRDefault="0078497D">
      <w:pPr>
        <w:pStyle w:val="ConsPlusTitle"/>
        <w:jc w:val="center"/>
      </w:pPr>
      <w:r>
        <w:lastRenderedPageBreak/>
        <w:t>погибших в период Сталинградской битвы", расположенного</w:t>
      </w:r>
    </w:p>
    <w:p w:rsidR="0078497D" w:rsidRDefault="0078497D">
      <w:pPr>
        <w:pStyle w:val="ConsPlusTitle"/>
        <w:jc w:val="center"/>
      </w:pPr>
      <w:r>
        <w:t>по адресу: Волгоградская область, Чернышковский район,</w:t>
      </w:r>
    </w:p>
    <w:p w:rsidR="0078497D" w:rsidRDefault="0078497D">
      <w:pPr>
        <w:pStyle w:val="ConsPlusTitle"/>
        <w:jc w:val="center"/>
      </w:pPr>
      <w:r>
        <w:t>х. Басакин (далее именуется - зоны охраны)</w:t>
      </w:r>
    </w:p>
    <w:p w:rsidR="0078497D" w:rsidRDefault="0078497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95"/>
        <w:gridCol w:w="4309"/>
      </w:tblGrid>
      <w:tr w:rsidR="0078497D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Характеристика зон охраны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Описание характеристик зон охраны</w:t>
            </w:r>
          </w:p>
        </w:tc>
      </w:tr>
      <w:tr w:rsidR="0078497D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Местоположение зон охраны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Волгоградская область, Чернышковский район, х. Басакин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634794">
              <w:rPr>
                <w:position w:val="-6"/>
              </w:rPr>
              <w:pict>
                <v:shape id="_x0000_i1034" style="width:48.75pt;height:17.25pt" coordsize="" o:spt="100" adj="0,,0" path="" filled="f" stroked="f">
                  <v:stroke joinstyle="miter"/>
                  <v:imagedata r:id="rId23" o:title="base_23732_243648_32777"/>
                  <v:formulas/>
                  <v:path o:connecttype="segments"/>
                </v:shape>
              </w:pic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Охранная зона: 11699 кв. м +/- 70 кв. м</w:t>
            </w:r>
          </w:p>
          <w:p w:rsidR="0078497D" w:rsidRDefault="0078497D">
            <w:pPr>
              <w:pStyle w:val="ConsPlusNormal"/>
            </w:pPr>
          </w:p>
          <w:p w:rsidR="0078497D" w:rsidRDefault="0078497D">
            <w:pPr>
              <w:pStyle w:val="ConsPlusNormal"/>
            </w:pPr>
            <w:r>
              <w:t>Зона регулирования застройки и хозяйственной деятельности: 3552 кв. м +/- 21 кв. м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Иные характеристики зон охраны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-</w:t>
            </w:r>
          </w:p>
        </w:tc>
      </w:tr>
    </w:tbl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1.2. Сведения о местоположении границ зон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1.2.1. Система координат МСК-34 зона 1.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 охраны:</w:t>
      </w:r>
    </w:p>
    <w:p w:rsidR="0078497D" w:rsidRDefault="0078497D">
      <w:pPr>
        <w:pStyle w:val="ConsPlusNormal"/>
        <w:jc w:val="both"/>
      </w:pPr>
    </w:p>
    <w:p w:rsidR="0078497D" w:rsidRDefault="0078497D">
      <w:pPr>
        <w:sectPr w:rsidR="0078497D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276"/>
        <w:gridCol w:w="1417"/>
        <w:gridCol w:w="2324"/>
        <w:gridCol w:w="1843"/>
        <w:gridCol w:w="1531"/>
      </w:tblGrid>
      <w:tr w:rsidR="0078497D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lastRenderedPageBreak/>
              <w:t>Обозначение характерных точек границ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</w:pPr>
            <w:r>
              <w:t>Метод определения координат характерной точки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78497D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3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53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spacing w:after="1" w:line="0" w:lineRule="atLeast"/>
            </w:pPr>
          </w:p>
        </w:tc>
      </w:tr>
      <w:tr w:rsidR="0078497D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2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Охранная зона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Внутренняя граница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422952,91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1243300,83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422942,29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1243302,2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422941,43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1243295,76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422952,05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1243294,37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422952,91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1243300,83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Внешняя граница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422973,67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1243343,6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422922,91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1243347,34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422885,47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1243346,43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422882,88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1243324,89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422869,71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1243326,43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422869,48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1243324,44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422859,55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1243325,6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422859,8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1243327,59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422842,17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1243329,77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422820,05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1243333,25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422812,19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1243271,03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422963,45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1243252,45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422973,67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1243343,6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Зона регулирования застройки и хозяйственной деятельности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423011,59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1243337,9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422977,69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1243345,79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422973,67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1243343,6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422963,45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1243252,45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423000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1243247,13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423003,76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1243267,58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423011,59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1243337,9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</w:tbl>
    <w:p w:rsidR="0078497D" w:rsidRDefault="0078497D">
      <w:pPr>
        <w:sectPr w:rsidR="0078497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1.3. План границ зон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center"/>
      </w:pPr>
      <w:r w:rsidRPr="00634794">
        <w:rPr>
          <w:position w:val="-563"/>
        </w:rPr>
        <w:pict>
          <v:shape id="_x0000_i1035" style="width:436.5pt;height:574.5pt" coordsize="" o:spt="100" adj="0,,0" path="" filled="f" stroked="f">
            <v:stroke joinstyle="miter"/>
            <v:imagedata r:id="rId30" o:title="base_23732_243648_32778"/>
            <v:formulas/>
            <v:path o:connecttype="segments"/>
          </v:shape>
        </w:pic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4"/>
      </w:pPr>
      <w:r>
        <w:t>1.3.1. Ситуационный план границ зон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center"/>
      </w:pPr>
      <w:r w:rsidRPr="00634794">
        <w:rPr>
          <w:position w:val="-314"/>
        </w:rPr>
        <w:lastRenderedPageBreak/>
        <w:pict>
          <v:shape id="_x0000_i1036" style="width:436.5pt;height:325.5pt" coordsize="" o:spt="100" adj="0,,0" path="" filled="f" stroked="f">
            <v:stroke joinstyle="miter"/>
            <v:imagedata r:id="rId31" o:title="base_23732_243648_32779"/>
            <v:formulas/>
            <v:path o:connecttype="segments"/>
          </v:shape>
        </w:pic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2. Текстовое описание местоположения границ зон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2.1. Описание границ охранной зоны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Внутренняя граница охранной зоны проходит: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 до точки 2 в направлении на юго-восток - 10,71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2 до точки 3 в направлении на юго-запад - 6,50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3 до точки 4 в направлении на северо-запад - 10,71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4 до точки 1 в направлении на северо-восток, замыкая контур - 6,52 м.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Внешняя граница охранной зоны проходит: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5 до точки 6 в направлении на юго-восток - 50,90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6 до точки 7 в направлении на юго-запад - 37,45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7 до точки 8 в направлении на юго-запад - 21,70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8 до точки 9 в направлении на юго-восток - 13,26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9 до точки 10 в направлении на юго-запад - 2,00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10 до точки 11 в направлении на юго-восток - 10,00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11 до точки 12 в направлении на северо-восток - 2,01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12 до точки 13 в направлении на юго-восток - 17,76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lastRenderedPageBreak/>
        <w:t>от точки 13 до точки 14 в направлении на юго-восток - 22,39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14 до точки 15 в направлении на юго-запад - 62,71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15 до точки 16 в направлении на северо-запад - 152,40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16 до точки 5 в направлении на северо-восток, замыкая контур - 91,72 м.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2.2. Описание границ зоны регулирования застройки</w:t>
      </w:r>
    </w:p>
    <w:p w:rsidR="0078497D" w:rsidRDefault="0078497D">
      <w:pPr>
        <w:pStyle w:val="ConsPlusTitle"/>
        <w:jc w:val="center"/>
      </w:pPr>
      <w:r>
        <w:t>и хозяйственной деятельности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Граница зоны регулирования застройки и хозяйственной деятельности проходит: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17 до точки 18 в направлении на юго-восток - 34,81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18 до точки 5 в направлении на юго-запад - 4,58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5 до точки 16 в направлении на юго-запад - 91,72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16 до точки 19 в направлении на северо-запад - 36,94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19 до точки 20 в направлении на северо-восток - 20,79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20 до точки 17 в направлении на северо-восток, замыкая контур - 70,75 м.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1"/>
      </w:pPr>
      <w:r>
        <w:t>Требования к градостроительным регламентам в границах зон</w:t>
      </w:r>
    </w:p>
    <w:p w:rsidR="0078497D" w:rsidRDefault="0078497D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78497D" w:rsidRDefault="0078497D">
      <w:pPr>
        <w:pStyle w:val="ConsPlusTitle"/>
        <w:jc w:val="center"/>
      </w:pPr>
      <w:r>
        <w:t>"Братская могила советских воинов, погибших в период</w:t>
      </w:r>
    </w:p>
    <w:p w:rsidR="0078497D" w:rsidRDefault="0078497D">
      <w:pPr>
        <w:pStyle w:val="ConsPlusTitle"/>
        <w:jc w:val="center"/>
      </w:pPr>
      <w:r>
        <w:t>Сталинградской битвы", расположенного по адресу:</w:t>
      </w:r>
    </w:p>
    <w:p w:rsidR="0078497D" w:rsidRDefault="0078497D">
      <w:pPr>
        <w:pStyle w:val="ConsPlusTitle"/>
        <w:jc w:val="center"/>
      </w:pPr>
      <w:r>
        <w:t>Волгоградская область, Чернышковский район, х. Басакин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1. Требования к градостроительным регламентам</w:t>
      </w:r>
    </w:p>
    <w:p w:rsidR="0078497D" w:rsidRDefault="0078497D">
      <w:pPr>
        <w:pStyle w:val="ConsPlusTitle"/>
        <w:jc w:val="center"/>
      </w:pPr>
      <w:r>
        <w:t>в границах охранной зоны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1.1. В границах охранной зоны разрешается: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объектов инженерной и транспортной инфраструктуры;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сетей инженерно-технического обеспечения, проложенных подземным способом с последующей рекультивацией нарушенного поверхностного слоя земли;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благоустройство и озеленение с использованием элементов, не нарушающих визуального восприятия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установка элементов благоустройства территории (скамьи, цветочницы);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экологической пожарной и технической безопасности;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работ по упорядочению зеленых насаждений, по кронированию и подрезке ветвей деревьев.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lastRenderedPageBreak/>
        <w:t>1.2. В границах охранной зоны запрещается: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строительства, а также возведение некапитальных строений и сооружений;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инженерных коммуникаций (теплотрасс, газопроводов, электрокабелей и т.д.) наземным и надземным способом;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хозяйственная деятельность, нарушающая целостность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благоустройство территории с использованием элементов, нарушающих визуальное восприятие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размещение информационных конструкций (в том числе отдельно стоящих), вывесок, указателей, искажающих визуальное восприятие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устройство мест для сбора мусора.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Осуществление указанных разрешенных мероприятий в границах охранной зоны осуществляется при условии разработки разделов по обеспечению сохранности объекта культурного наследия.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2. Требования к градостроительным регламентам в границах</w:t>
      </w:r>
    </w:p>
    <w:p w:rsidR="0078497D" w:rsidRDefault="0078497D">
      <w:pPr>
        <w:pStyle w:val="ConsPlusTitle"/>
        <w:jc w:val="center"/>
      </w:pPr>
      <w:r>
        <w:t>зоны регулирования застройки и хозяйственной деятельности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2.1. В границах зоны регулирования застройки и хозяйственной деятельности разрешается: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и реконструкция объектов капитального строительства не выше 12 м от среднего уровня существующих отметок рельефа до уровня конька крыши;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снос (демонтаж) по мере амортизации объектов капитального и некапитального строительства, не представляющих историко-культурной ценности;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устройство пешеходных дорожек и площадок;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и реконструкция сетей инженерно-технического обеспечения, при условии реализации согласованных органом охраны объектов культурного наследия обязательных разделов об обеспечении сохранности объектов культурного наследия в проектах проведения таких работ, включающих оценку воздействия проводимых работ на объекты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экологической безопасности;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пожарной безопасности.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2.2. В границах зоны регулирования застройки и хозяйственной деятельности запрещается: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применение в оформлении объектов капитального строительства, реконструируемых зданий, строений и сооружений, а также их частей конструкций и материалов, оказывающих негативное визуальное влияние на объект культурного наследия регионального значения: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- ярких и блестящих кровельных материалов;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- ярких и контрастирующих цветовых решений фасадов;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lastRenderedPageBreak/>
        <w:t>- нетрадиционных материалов отделки фасадов (пластик, сайдинг и т.п.);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- устройство глухих ограждений;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установка рекламных конструкций, щитов, баннеров, растяжек, за исключением элементов информационно-декоративного оформления событийного характера (мобильные информационные конструкции), включая праздничное оформление.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right"/>
        <w:outlineLvl w:val="0"/>
      </w:pPr>
      <w:bookmarkStart w:id="4" w:name="P902"/>
      <w:bookmarkEnd w:id="4"/>
      <w:r>
        <w:t>Приложение 5</w:t>
      </w:r>
    </w:p>
    <w:p w:rsidR="0078497D" w:rsidRDefault="0078497D">
      <w:pPr>
        <w:pStyle w:val="ConsPlusNormal"/>
        <w:jc w:val="right"/>
      </w:pPr>
      <w:r>
        <w:t>к приказу</w:t>
      </w:r>
    </w:p>
    <w:p w:rsidR="0078497D" w:rsidRDefault="0078497D">
      <w:pPr>
        <w:pStyle w:val="ConsPlusNormal"/>
        <w:jc w:val="right"/>
      </w:pPr>
      <w:r>
        <w:t>комитета</w:t>
      </w:r>
    </w:p>
    <w:p w:rsidR="0078497D" w:rsidRDefault="0078497D">
      <w:pPr>
        <w:pStyle w:val="ConsPlusNormal"/>
        <w:jc w:val="right"/>
      </w:pPr>
      <w:r>
        <w:t>государственной охраны</w:t>
      </w:r>
    </w:p>
    <w:p w:rsidR="0078497D" w:rsidRDefault="0078497D">
      <w:pPr>
        <w:pStyle w:val="ConsPlusNormal"/>
        <w:jc w:val="right"/>
      </w:pPr>
      <w:r>
        <w:t>объектов культурного наследия</w:t>
      </w:r>
    </w:p>
    <w:p w:rsidR="0078497D" w:rsidRDefault="0078497D">
      <w:pPr>
        <w:pStyle w:val="ConsPlusNormal"/>
        <w:jc w:val="right"/>
      </w:pPr>
      <w:r>
        <w:t>Волгоградской области</w:t>
      </w:r>
    </w:p>
    <w:p w:rsidR="0078497D" w:rsidRDefault="0078497D">
      <w:pPr>
        <w:pStyle w:val="ConsPlusNormal"/>
        <w:jc w:val="right"/>
      </w:pPr>
      <w:r>
        <w:t>от 04.05.2022 N 174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1"/>
      </w:pPr>
      <w:r>
        <w:t>Границы зон охраны объекта культурного наследия</w:t>
      </w:r>
    </w:p>
    <w:p w:rsidR="0078497D" w:rsidRDefault="0078497D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78497D" w:rsidRDefault="0078497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78497D" w:rsidRDefault="0078497D">
      <w:pPr>
        <w:pStyle w:val="ConsPlusTitle"/>
        <w:jc w:val="center"/>
      </w:pPr>
      <w:r>
        <w:t>по адресу: Волгоградская область, Чернышковский район,</w:t>
      </w:r>
    </w:p>
    <w:p w:rsidR="0078497D" w:rsidRDefault="0078497D">
      <w:pPr>
        <w:pStyle w:val="ConsPlusTitle"/>
        <w:jc w:val="center"/>
      </w:pPr>
      <w:r>
        <w:t>х. Волоцкий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1. Графическое описание местоположения границ зон охраны</w:t>
      </w:r>
    </w:p>
    <w:p w:rsidR="0078497D" w:rsidRDefault="0078497D">
      <w:pPr>
        <w:pStyle w:val="ConsPlusTitle"/>
        <w:jc w:val="center"/>
      </w:pPr>
      <w:r>
        <w:t>объекта культурного наследия регионального значения</w:t>
      </w:r>
    </w:p>
    <w:p w:rsidR="0078497D" w:rsidRDefault="0078497D">
      <w:pPr>
        <w:pStyle w:val="ConsPlusTitle"/>
        <w:jc w:val="center"/>
      </w:pPr>
      <w:r>
        <w:t>"Братская могила советских воинов, погибших в период</w:t>
      </w:r>
    </w:p>
    <w:p w:rsidR="0078497D" w:rsidRDefault="0078497D">
      <w:pPr>
        <w:pStyle w:val="ConsPlusTitle"/>
        <w:jc w:val="center"/>
      </w:pPr>
      <w:r>
        <w:t>Сталинградской битвы", расположенного по адресу:</w:t>
      </w:r>
    </w:p>
    <w:p w:rsidR="0078497D" w:rsidRDefault="0078497D">
      <w:pPr>
        <w:pStyle w:val="ConsPlusTitle"/>
        <w:jc w:val="center"/>
      </w:pPr>
      <w:r>
        <w:t>Волгоградская область, Чернышковский район, х. Волоцкий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1.1. Сведения о зонах охраны объекта культурного наследия</w:t>
      </w:r>
    </w:p>
    <w:p w:rsidR="0078497D" w:rsidRDefault="0078497D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78497D" w:rsidRDefault="0078497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78497D" w:rsidRDefault="0078497D">
      <w:pPr>
        <w:pStyle w:val="ConsPlusTitle"/>
        <w:jc w:val="center"/>
      </w:pPr>
      <w:r>
        <w:t>по адресу: Волгоградская область, Чернышковский район,</w:t>
      </w:r>
    </w:p>
    <w:p w:rsidR="0078497D" w:rsidRDefault="0078497D">
      <w:pPr>
        <w:pStyle w:val="ConsPlusTitle"/>
        <w:jc w:val="center"/>
      </w:pPr>
      <w:r>
        <w:t>х. Волоцкий (далее именуется - зоны охраны)</w:t>
      </w:r>
    </w:p>
    <w:p w:rsidR="0078497D" w:rsidRDefault="0078497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95"/>
        <w:gridCol w:w="4309"/>
      </w:tblGrid>
      <w:tr w:rsidR="0078497D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78497D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Местоположение зон охраны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Волгоградская область, Чернышковский район, х. Волоцкий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634794">
              <w:rPr>
                <w:position w:val="-6"/>
              </w:rPr>
              <w:pict>
                <v:shape id="_x0000_i1037" style="width:48.75pt;height:17.25pt" coordsize="" o:spt="100" adj="0,,0" path="" filled="f" stroked="f">
                  <v:stroke joinstyle="miter"/>
                  <v:imagedata r:id="rId23" o:title="base_23732_243648_32780"/>
                  <v:formulas/>
                  <v:path o:connecttype="segments"/>
                </v:shape>
              </w:pic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Охранная зона: 2660 кв. м +/- 16 кв. м</w:t>
            </w:r>
          </w:p>
          <w:p w:rsidR="0078497D" w:rsidRDefault="0078497D">
            <w:pPr>
              <w:pStyle w:val="ConsPlusNormal"/>
            </w:pPr>
          </w:p>
          <w:p w:rsidR="0078497D" w:rsidRDefault="0078497D">
            <w:pPr>
              <w:pStyle w:val="ConsPlusNormal"/>
            </w:pPr>
            <w:r>
              <w:t>Зона регулирования застройки и хозяйственной деятельности: 2417 кв. м +/- 15 кв. м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Иные характеристики зон охраны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-</w:t>
            </w:r>
          </w:p>
        </w:tc>
      </w:tr>
    </w:tbl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lastRenderedPageBreak/>
        <w:t>1.2. Сведения о местоположении границ зон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1.2.1. Система координат МСК-34 зона 1.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 охраны:</w:t>
      </w:r>
    </w:p>
    <w:p w:rsidR="0078497D" w:rsidRDefault="0078497D">
      <w:pPr>
        <w:pStyle w:val="ConsPlusNormal"/>
        <w:jc w:val="both"/>
      </w:pPr>
    </w:p>
    <w:p w:rsidR="0078497D" w:rsidRDefault="0078497D">
      <w:pPr>
        <w:sectPr w:rsidR="0078497D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276"/>
        <w:gridCol w:w="1417"/>
        <w:gridCol w:w="2268"/>
        <w:gridCol w:w="1843"/>
        <w:gridCol w:w="1531"/>
      </w:tblGrid>
      <w:tr w:rsidR="0078497D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lastRenderedPageBreak/>
              <w:t>Обозначение характерных точек границ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78497D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53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spacing w:after="1" w:line="0" w:lineRule="atLeast"/>
            </w:pPr>
          </w:p>
        </w:tc>
      </w:tr>
      <w:tr w:rsidR="0078497D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6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Охранная зона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Внутренняя граница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444935,76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1238061,89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444931,83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1238061,96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444931,72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1238055,79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444935,65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1238055,72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444935,76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1238061,89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Внешняя граница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444943,58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1238139,01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444913,15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1238139,01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444917,56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1238043,61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444943,49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1238043,96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444943,58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1238139,01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4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Зона регулирования застройки и хозяйственной деятельности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444969,57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1238044,25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444968,6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1238117,47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444968,21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1238139,59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444943,58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1238139,01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444943,49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1238043,96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444969,57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1238044,25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</w:tbl>
    <w:p w:rsidR="0078497D" w:rsidRDefault="0078497D">
      <w:pPr>
        <w:sectPr w:rsidR="0078497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1.3. План границ зон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center"/>
      </w:pPr>
      <w:r w:rsidRPr="00634794">
        <w:rPr>
          <w:position w:val="-529"/>
        </w:rPr>
        <w:pict>
          <v:shape id="_x0000_i1038" style="width:436.5pt;height:540pt" coordsize="" o:spt="100" adj="0,,0" path="" filled="f" stroked="f">
            <v:stroke joinstyle="miter"/>
            <v:imagedata r:id="rId32" o:title="base_23732_243648_32781"/>
            <v:formulas/>
            <v:path o:connecttype="segments"/>
          </v:shape>
        </w:pic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4"/>
      </w:pPr>
      <w:r>
        <w:t>1.3.1. Ситуационный план границ зон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center"/>
      </w:pPr>
      <w:r w:rsidRPr="00634794">
        <w:rPr>
          <w:position w:val="-272"/>
        </w:rPr>
        <w:lastRenderedPageBreak/>
        <w:pict>
          <v:shape id="_x0000_i1039" style="width:436.5pt;height:283.5pt" coordsize="" o:spt="100" adj="0,,0" path="" filled="f" stroked="f">
            <v:stroke joinstyle="miter"/>
            <v:imagedata r:id="rId33" o:title="base_23732_243648_32782"/>
            <v:formulas/>
            <v:path o:connecttype="segments"/>
          </v:shape>
        </w:pic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2. Текстовое описание местоположения границ зон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2.1. Описание границ охранной зоны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Внутренняя граница охранной зоны проходит: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 до точки 2 в направлении на юго-восток - 3,93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2 до точки 3 в направлении на юго-запад - 6,17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3 до точки 4 в направлении на северо-запад - 3,93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4 до точки 1 в направлении на северо-восток, замыкая контур - 6,17 м.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Внешняя граница охранной зоны проходит: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5 до точки 6 в направлении на юго-запад - 30,43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6 до точки 7 в направлении на северо-запад - 95,50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7 до точки 8 в направлении на северо-восток - 25,93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8 до точки 5 в направлении на северо-восток, замыкая контур - 95,05 м.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2.2. Описание границ зоны регулирования застройки</w:t>
      </w:r>
    </w:p>
    <w:p w:rsidR="0078497D" w:rsidRDefault="0078497D">
      <w:pPr>
        <w:pStyle w:val="ConsPlusTitle"/>
        <w:jc w:val="center"/>
      </w:pPr>
      <w:r>
        <w:t>и хозяйственной деятельности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Граница зоны регулирования застройки и хозяйственной деятельности проходит: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9 до точки 10 в направлении на юго-восток - 73,23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10 до точки 11 в направлении на юго-восток - 22,12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11 до точки 5 в направлении на юго-запад - 24,64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lastRenderedPageBreak/>
        <w:t>от точки 5 до точки 8 в направлении на юго-запад - 95,05 м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8 до точки 9 в направлении на северо-восток, замыкая контур - 26,08 м.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1"/>
      </w:pPr>
      <w:r>
        <w:t>Требования к градостроительным регламентам в границах зон</w:t>
      </w:r>
    </w:p>
    <w:p w:rsidR="0078497D" w:rsidRDefault="0078497D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78497D" w:rsidRDefault="0078497D">
      <w:pPr>
        <w:pStyle w:val="ConsPlusTitle"/>
        <w:jc w:val="center"/>
      </w:pPr>
      <w:r>
        <w:t>"Братская могила советских воинов, погибших в период</w:t>
      </w:r>
    </w:p>
    <w:p w:rsidR="0078497D" w:rsidRDefault="0078497D">
      <w:pPr>
        <w:pStyle w:val="ConsPlusTitle"/>
        <w:jc w:val="center"/>
      </w:pPr>
      <w:r>
        <w:t>Сталинградской битвы", расположенного по адресу:</w:t>
      </w:r>
    </w:p>
    <w:p w:rsidR="0078497D" w:rsidRDefault="0078497D">
      <w:pPr>
        <w:pStyle w:val="ConsPlusTitle"/>
        <w:jc w:val="center"/>
      </w:pPr>
      <w:r>
        <w:t>Волгоградская область, Чернышковский район, х. Волоцкий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1. Требования к градостроительным регламентам</w:t>
      </w:r>
    </w:p>
    <w:p w:rsidR="0078497D" w:rsidRDefault="0078497D">
      <w:pPr>
        <w:pStyle w:val="ConsPlusTitle"/>
        <w:jc w:val="center"/>
      </w:pPr>
      <w:r>
        <w:t>в границах охранной зоны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1.1. В границах охранной зоны разрешается: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объектов инженерной и транспортной инфраструктуры;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сетей инженерно-технического обеспечения, проложенных подземным способом с последующей рекультивацией нарушенного поверхностного слоя земли, исключая исторически ценный градоформирующий объект - братскую могилу;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благоустройство и озеленение с использованием элементов, не нарушающих визуального восприятия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установка элементов благоустройства территории (скамьи, цветочницы);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экологической пожарной и технической безопасности;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работ по упорядочению зеленых насаждений, по кронированию и подрезке ветвей деревьев.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1.2. В границах охранной зоны запрещается: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строительства, а также возведение некапитальных строений и сооружений,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инженерных коммуникаций (теплотрасс, газопроводов, электрокабелей и т.д.) наземным и надземным способом;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хозяйственная деятельность, нарушающая целостность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благоустройство территории с использованием элементов, нарушающих визуальное восприятие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размещение информационных конструкций (в том числе отдельно стоящих), вывесок, указателей, искажающих визуальное восприятие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lastRenderedPageBreak/>
        <w:t>устройство мест для сбора мусора.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Осуществление указанных разрешенных мероприятий в границах охранной зоны осуществляется при условии разработки разделов по обеспечению сохранности объекта культурного наследия.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2. Требования к градостроительным регламентам в границах</w:t>
      </w:r>
    </w:p>
    <w:p w:rsidR="0078497D" w:rsidRDefault="0078497D">
      <w:pPr>
        <w:pStyle w:val="ConsPlusTitle"/>
        <w:jc w:val="center"/>
      </w:pPr>
      <w:r>
        <w:t>зоны регулирования застройки и хозяйственной деятельности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2.1. В границах зоны регулирования застройки и хозяйственной деятельности разрешается: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и реконструкция объектов капитального строительства по следующим параметрам: не выше 8 м от среднего уровня существующих отметок рельефа до уровня конька крыши;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снос (демонтаж) по мере амортизации объектов капитального и некапитального строительства, не представляющих историко-культурной ценности;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устройство пешеходных дорожек и площадок;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и реконструкция сетей инженерно-технического обеспечения, при условии реализации согласованных органом охраны объектов культурного наследия обязательных разделов об обеспечении сохранности объектов культурного наследия в проектах проведения таких работ, включающих оценку воздействия проводимых работ на объекты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экологической безопасности;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пожарной безопасности.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2.2. В границах зоны регулирования застройки и хозяйственной деятельности запрещается: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применение в оформлении объектов капитального строительства, реконструируемых зданий, строений и сооружений, а также их частей конструкций и материалов, оказывающих негативное визуальное влияние на объект культурного наследия регионального значения: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- ярких и блестящих кровельных материалов;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- ярких и контрастирующих цветовых решений фасадов;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- нетрадиционных материалов отделки фасадов (пластик, сайдинг и т.п.);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- устройство глухих ограждений;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установка рекламных конструкций, щитов, баннеров, растяжек, за исключением элементов информационно-декоративного оформления событийного характера (мобильные информационные конструкции), включая праздничное оформление.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right"/>
        <w:outlineLvl w:val="0"/>
      </w:pPr>
      <w:bookmarkStart w:id="5" w:name="P1147"/>
      <w:bookmarkEnd w:id="5"/>
      <w:r>
        <w:t>Приложение 6</w:t>
      </w:r>
    </w:p>
    <w:p w:rsidR="0078497D" w:rsidRDefault="0078497D">
      <w:pPr>
        <w:pStyle w:val="ConsPlusNormal"/>
        <w:jc w:val="right"/>
      </w:pPr>
      <w:r>
        <w:lastRenderedPageBreak/>
        <w:t>к приказу</w:t>
      </w:r>
    </w:p>
    <w:p w:rsidR="0078497D" w:rsidRDefault="0078497D">
      <w:pPr>
        <w:pStyle w:val="ConsPlusNormal"/>
        <w:jc w:val="right"/>
      </w:pPr>
      <w:r>
        <w:t>комитета</w:t>
      </w:r>
    </w:p>
    <w:p w:rsidR="0078497D" w:rsidRDefault="0078497D">
      <w:pPr>
        <w:pStyle w:val="ConsPlusNormal"/>
        <w:jc w:val="right"/>
      </w:pPr>
      <w:r>
        <w:t>государственной охраны</w:t>
      </w:r>
    </w:p>
    <w:p w:rsidR="0078497D" w:rsidRDefault="0078497D">
      <w:pPr>
        <w:pStyle w:val="ConsPlusNormal"/>
        <w:jc w:val="right"/>
      </w:pPr>
      <w:r>
        <w:t>объектов культурного наследия</w:t>
      </w:r>
    </w:p>
    <w:p w:rsidR="0078497D" w:rsidRDefault="0078497D">
      <w:pPr>
        <w:pStyle w:val="ConsPlusNormal"/>
        <w:jc w:val="right"/>
      </w:pPr>
      <w:r>
        <w:t>Волгоградской области</w:t>
      </w:r>
    </w:p>
    <w:p w:rsidR="0078497D" w:rsidRDefault="0078497D">
      <w:pPr>
        <w:pStyle w:val="ConsPlusNormal"/>
        <w:jc w:val="right"/>
      </w:pPr>
      <w:r>
        <w:t>от 04.05.2022 N 174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1"/>
      </w:pPr>
      <w:r>
        <w:t>Границы зон охран объекта культурного наследия регионального</w:t>
      </w:r>
    </w:p>
    <w:p w:rsidR="0078497D" w:rsidRDefault="0078497D">
      <w:pPr>
        <w:pStyle w:val="ConsPlusTitle"/>
        <w:jc w:val="center"/>
      </w:pPr>
      <w:r>
        <w:t>значения "Братская могила советских воинов, погибших</w:t>
      </w:r>
    </w:p>
    <w:p w:rsidR="0078497D" w:rsidRDefault="0078497D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78497D" w:rsidRDefault="0078497D">
      <w:pPr>
        <w:pStyle w:val="ConsPlusTitle"/>
        <w:jc w:val="center"/>
      </w:pPr>
      <w:r>
        <w:t>Волгоградская область, Чернышковский район, х. Захаров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1. Графическое описание местоположения границ зон охраны</w:t>
      </w:r>
    </w:p>
    <w:p w:rsidR="0078497D" w:rsidRDefault="0078497D">
      <w:pPr>
        <w:pStyle w:val="ConsPlusTitle"/>
        <w:jc w:val="center"/>
      </w:pPr>
      <w:r>
        <w:t>объекта культурного наследия регионального значения</w:t>
      </w:r>
    </w:p>
    <w:p w:rsidR="0078497D" w:rsidRDefault="0078497D">
      <w:pPr>
        <w:pStyle w:val="ConsPlusTitle"/>
        <w:jc w:val="center"/>
      </w:pPr>
      <w:r>
        <w:t>"Братская могила советских воинов, погибших в период</w:t>
      </w:r>
    </w:p>
    <w:p w:rsidR="0078497D" w:rsidRDefault="0078497D">
      <w:pPr>
        <w:pStyle w:val="ConsPlusTitle"/>
        <w:jc w:val="center"/>
      </w:pPr>
      <w:r>
        <w:t>Сталинградской битвы", расположенного по адресу:</w:t>
      </w:r>
    </w:p>
    <w:p w:rsidR="0078497D" w:rsidRDefault="0078497D">
      <w:pPr>
        <w:pStyle w:val="ConsPlusTitle"/>
        <w:jc w:val="center"/>
      </w:pPr>
      <w:r>
        <w:t>Волгоградская область, Чернышковский район, х. Захаров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1.1. Сведения о зонах охраны объекта культурного наследия</w:t>
      </w:r>
    </w:p>
    <w:p w:rsidR="0078497D" w:rsidRDefault="0078497D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78497D" w:rsidRDefault="0078497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78497D" w:rsidRDefault="0078497D">
      <w:pPr>
        <w:pStyle w:val="ConsPlusTitle"/>
        <w:jc w:val="center"/>
      </w:pPr>
      <w:r>
        <w:t>по адресу: Волгоградская область, Чернышковский район,</w:t>
      </w:r>
    </w:p>
    <w:p w:rsidR="0078497D" w:rsidRDefault="0078497D">
      <w:pPr>
        <w:pStyle w:val="ConsPlusTitle"/>
        <w:jc w:val="center"/>
      </w:pPr>
      <w:r>
        <w:t>х. Захаров (далее именуется - зоны охраны)</w:t>
      </w:r>
    </w:p>
    <w:p w:rsidR="0078497D" w:rsidRDefault="0078497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95"/>
        <w:gridCol w:w="4309"/>
      </w:tblGrid>
      <w:tr w:rsidR="0078497D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Характеристика зон охраны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Описание характеристик зон охраны</w:t>
            </w:r>
          </w:p>
        </w:tc>
      </w:tr>
      <w:tr w:rsidR="0078497D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Местоположение зон охраны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Волгоградская область, Чернышковский район, х. Захаров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634794">
              <w:rPr>
                <w:position w:val="-6"/>
              </w:rPr>
              <w:pict>
                <v:shape id="_x0000_i1040" style="width:48.75pt;height:17.25pt" coordsize="" o:spt="100" adj="0,,0" path="" filled="f" stroked="f">
                  <v:stroke joinstyle="miter"/>
                  <v:imagedata r:id="rId23" o:title="base_23732_243648_32783"/>
                  <v:formulas/>
                  <v:path o:connecttype="segments"/>
                </v:shape>
              </w:pic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Охранная зона: 5150 кв. м +/- 30 кв. м</w:t>
            </w:r>
          </w:p>
          <w:p w:rsidR="0078497D" w:rsidRDefault="0078497D">
            <w:pPr>
              <w:pStyle w:val="ConsPlusNormal"/>
            </w:pPr>
          </w:p>
          <w:p w:rsidR="0078497D" w:rsidRDefault="0078497D">
            <w:pPr>
              <w:pStyle w:val="ConsPlusNormal"/>
            </w:pPr>
            <w:r>
              <w:t>Зона регулирования застройки и хозяйственной деятельности: 1592 кв. м +/- 10 кв. м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Иные характеристики зон охраны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-</w:t>
            </w:r>
          </w:p>
        </w:tc>
      </w:tr>
    </w:tbl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1.2. Сведения о местоположении границ зон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1.2.1. Система координат МСК-34 зона 1.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 охраны:</w:t>
      </w:r>
    </w:p>
    <w:p w:rsidR="0078497D" w:rsidRDefault="0078497D">
      <w:pPr>
        <w:pStyle w:val="ConsPlusNormal"/>
        <w:jc w:val="both"/>
      </w:pPr>
    </w:p>
    <w:p w:rsidR="0078497D" w:rsidRDefault="0078497D">
      <w:pPr>
        <w:sectPr w:rsidR="0078497D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276"/>
        <w:gridCol w:w="1417"/>
        <w:gridCol w:w="2381"/>
        <w:gridCol w:w="1843"/>
        <w:gridCol w:w="1531"/>
      </w:tblGrid>
      <w:tr w:rsidR="0078497D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lastRenderedPageBreak/>
              <w:t>Обозначение характерных точек границ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78497D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53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spacing w:after="1" w:line="0" w:lineRule="atLeast"/>
            </w:pPr>
          </w:p>
        </w:tc>
      </w:tr>
      <w:tr w:rsidR="0078497D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8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Охранная зона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8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Внутренняя граница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422996,16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1277959,02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422992,77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1277966,27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422984,62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1277962,46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422988,01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1277955,21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422996,16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1277959,02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8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Внешняя граница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423026,67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1277947,37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423018,57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1277967,17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423002,93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1277960,3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422988,42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1277993,34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422964,62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1278041,27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422946,98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1278032,52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422952,21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1278020,78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422928,89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1278010,39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422951,1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1277964,96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422971,97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1277918,38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422978,51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1277919,55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423008,97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1277939,66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423026,67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1277947,37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8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Зона регулирования застройки и хозяйственной деятельности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423018,57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1277967,17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423004,06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1278000,21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422982,34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1278049,14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422964,62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1278041,27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422988,42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1277993,34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423002,93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1277960,3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423018,57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1277967,17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</w:tbl>
    <w:p w:rsidR="0078497D" w:rsidRDefault="0078497D">
      <w:pPr>
        <w:sectPr w:rsidR="0078497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1.3. План границ зон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center"/>
      </w:pPr>
      <w:r w:rsidRPr="00634794">
        <w:rPr>
          <w:position w:val="-541"/>
        </w:rPr>
        <w:pict>
          <v:shape id="_x0000_i1041" style="width:436.5pt;height:552pt" coordsize="" o:spt="100" adj="0,,0" path="" filled="f" stroked="f">
            <v:stroke joinstyle="miter"/>
            <v:imagedata r:id="rId34" o:title="base_23732_243648_32784"/>
            <v:formulas/>
            <v:path o:connecttype="segments"/>
          </v:shape>
        </w:pic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4"/>
      </w:pPr>
      <w:r>
        <w:t>1.3.1. Ситуационный план границ зон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center"/>
      </w:pPr>
      <w:r w:rsidRPr="00634794">
        <w:rPr>
          <w:position w:val="-332"/>
        </w:rPr>
        <w:lastRenderedPageBreak/>
        <w:pict>
          <v:shape id="_x0000_i1042" style="width:436.5pt;height:343.5pt" coordsize="" o:spt="100" adj="0,,0" path="" filled="f" stroked="f">
            <v:stroke joinstyle="miter"/>
            <v:imagedata r:id="rId35" o:title="base_23732_243648_32785"/>
            <v:formulas/>
            <v:path o:connecttype="segments"/>
          </v:shape>
        </w:pic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2. Текстовое описание местоположения границ зон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2.1. Описание границ охранной зоны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Внутренняя граница охранной зоны проходит: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 до точки 2 в направлении на юго-восток - 8,0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2 до точки 3 в направлении на юго-запад - 9,0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3 до точки 4 в направлении на северо-запад - 8,0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4 до точки 1 в направлении на северо-восток, замыкая контур - 9,0 м.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Внешняя граница охранной зоны проходит: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5 до точки 6 в направлении на юго-восток - 21,39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6 до точки 7 в направлении на юго-запад - 17,08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7 до точки 8 в направлении на юго-восток - 36,09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8 до точки 9 в направлении на юго-восток - 53,51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9 до точки 10 в направлении на юго-запад - 19,69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10 до точки 11 в направлении на северо-запад - 12,85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11 до точки 12 в направлении на юго-восток - 25,53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lastRenderedPageBreak/>
        <w:t>от точки 12 до точки 13 в направлении на северо-запад - 50,57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13 до точки 14 в направлении на северо-запад - 51,04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14 до точки 15 в направлении на северо-восток - 6,64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15 до точки 16 в направлении на северо-восток - 36,50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16 до точки 5 в направлении на северо-восток, замыкая контур - 19,31 м.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2.2. Описание границ зоны регулирования застройки</w:t>
      </w:r>
    </w:p>
    <w:p w:rsidR="0078497D" w:rsidRDefault="0078497D">
      <w:pPr>
        <w:pStyle w:val="ConsPlusTitle"/>
        <w:jc w:val="center"/>
      </w:pPr>
      <w:r>
        <w:t>и хозяйственной деятельности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Граница зоны регулирования застройки и хозяйственной деятельности проходит: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6 до точки 17 в направлении на юго-восток - 36,08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17 до точки 18 в направлении на юго-восток - 53,53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18 до точки 9 в направлении на юго-запад - 19,39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9 до точки 8 в направлении на северо-запад - 53,51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8 до точки 7 в направлении на северо-запад - 36,09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7 до точки 6 в направлении на северо-восток, замыкая контур - 17,08 м.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1"/>
      </w:pPr>
      <w:r>
        <w:t>Требования к градостроительным регламентам в границах зон</w:t>
      </w:r>
    </w:p>
    <w:p w:rsidR="0078497D" w:rsidRDefault="0078497D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78497D" w:rsidRDefault="0078497D">
      <w:pPr>
        <w:pStyle w:val="ConsPlusTitle"/>
        <w:jc w:val="center"/>
      </w:pPr>
      <w:r>
        <w:t>"Братская могила советских воинов, погибших в период</w:t>
      </w:r>
    </w:p>
    <w:p w:rsidR="0078497D" w:rsidRDefault="0078497D">
      <w:pPr>
        <w:pStyle w:val="ConsPlusTitle"/>
        <w:jc w:val="center"/>
      </w:pPr>
      <w:r>
        <w:t>Сталинградской битвы", расположенного по адресу:</w:t>
      </w:r>
    </w:p>
    <w:p w:rsidR="0078497D" w:rsidRDefault="0078497D">
      <w:pPr>
        <w:pStyle w:val="ConsPlusTitle"/>
        <w:jc w:val="center"/>
      </w:pPr>
      <w:r>
        <w:t>Волгоградская область, Чернышковский район, х. Захаров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1. Требования к градостроительным регламентам в границах</w:t>
      </w:r>
    </w:p>
    <w:p w:rsidR="0078497D" w:rsidRDefault="0078497D">
      <w:pPr>
        <w:pStyle w:val="ConsPlusTitle"/>
        <w:jc w:val="center"/>
      </w:pPr>
      <w:r>
        <w:t>охранной зоны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1.1. В границах охранной зоны разрешается: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объектов инженерной и транспортной инфраструктуры;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сетей инженерно-технического обеспечения, проложенных подземным способом с последующей рекультивацией нарушенного поверхностного слоя земли;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благоустройство и озеленение с использованием элементов, не нарушающих визуального восприятия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установка элементов благоустройства территории (скамьи, цветочницы);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экологической пожарной и технической безопасности;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 xml:space="preserve">проведение работ по упорядочению зеленых насаждений, по кронированию и подрезке </w:t>
      </w:r>
      <w:r>
        <w:lastRenderedPageBreak/>
        <w:t>ветвей деревьев.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1.2. В границах охранной зоны запрещается: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строительства, а также возведение некапитальных строений и сооружений,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инженерных коммуникаций (теплотрасс, газопроводов, электрокабелей и т.д.) наземным и надземным способом;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хозяйственная деятельность, нарушающая целостность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благоустройство территории с использованием элементов, нарушающих визуальное восприятие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размещение информационных конструкций (в том числе отдельно стоящих), вывесок, указателей, искажающих визуальное восприятие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устройство мест для сбора мусора.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Осуществление указанных разрешенных мероприятий в границах охранной зоны осуществляется при условии разработки разделов по обеспечению сохранности объекта культурного наследия.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2. Требования к градостроительным регламентам в границах</w:t>
      </w:r>
    </w:p>
    <w:p w:rsidR="0078497D" w:rsidRDefault="0078497D">
      <w:pPr>
        <w:pStyle w:val="ConsPlusTitle"/>
        <w:jc w:val="center"/>
      </w:pPr>
      <w:r>
        <w:t>зоны регулирования застройки и хозяйственной деятельности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2.1. В границах зоны регулирования застройки и хозяйственной деятельности разрешается: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и реконструкция объектов капитального строительства по следующим параметрам: не выше 12 м от среднего уровня существующих отметок рельефа до уровня конька крыши;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снос (демонтаж) по мере амортизации объектов капитального и некапитального строительства, не представляющих историко-культурной ценности;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устройство пешеходных дорожек и площадок;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и реконструкция сетей инженерно-технического обеспечения, при условии реализации согласованных органом охраны объектов культурного наследия обязательных разделов об обеспечении сохранности объектов культурного наследия в проектах проведения таких работ, включающих оценку воздействия проводимых работ на объекты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экологической безопасности;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пожарной безопасности.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2.2. В границах зоны регулирования застройки и хозяйственной деятельности запрещается: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lastRenderedPageBreak/>
        <w:t>применение в оформлении объектов капитального строительства, реконструируемых зданий, строений и сооружений, а также их частей конструкций и материалов, оказывающих негативное визуальное влияние на объект культурного наследия регионального значения: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- ярких и блестящих кровельных материалов;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- ярких и контрастирующих цветовых решений фасадов;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- нетрадиционных материалов отделки фасадов (пластик, сайдинг и т.п.);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- устройство глухих ограждений;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установка рекламных конструкций, щитов, баннеров, растяжек, за исключением элементов информационно-декоративного оформления событийного характера (мобильные информационные конструкции), включая праздничное оформление.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right"/>
        <w:outlineLvl w:val="0"/>
      </w:pPr>
      <w:bookmarkStart w:id="6" w:name="P1454"/>
      <w:bookmarkEnd w:id="6"/>
      <w:r>
        <w:t>Приложение 7</w:t>
      </w:r>
    </w:p>
    <w:p w:rsidR="0078497D" w:rsidRDefault="0078497D">
      <w:pPr>
        <w:pStyle w:val="ConsPlusNormal"/>
        <w:jc w:val="right"/>
      </w:pPr>
      <w:r>
        <w:t>к приказу</w:t>
      </w:r>
    </w:p>
    <w:p w:rsidR="0078497D" w:rsidRDefault="0078497D">
      <w:pPr>
        <w:pStyle w:val="ConsPlusNormal"/>
        <w:jc w:val="right"/>
      </w:pPr>
      <w:r>
        <w:t>комитета</w:t>
      </w:r>
    </w:p>
    <w:p w:rsidR="0078497D" w:rsidRDefault="0078497D">
      <w:pPr>
        <w:pStyle w:val="ConsPlusNormal"/>
        <w:jc w:val="right"/>
      </w:pPr>
      <w:r>
        <w:t>государственной охраны</w:t>
      </w:r>
    </w:p>
    <w:p w:rsidR="0078497D" w:rsidRDefault="0078497D">
      <w:pPr>
        <w:pStyle w:val="ConsPlusNormal"/>
        <w:jc w:val="right"/>
      </w:pPr>
      <w:r>
        <w:t>объектов культурного наследия</w:t>
      </w:r>
    </w:p>
    <w:p w:rsidR="0078497D" w:rsidRDefault="0078497D">
      <w:pPr>
        <w:pStyle w:val="ConsPlusNormal"/>
        <w:jc w:val="right"/>
      </w:pPr>
      <w:r>
        <w:t>Волгоградской области</w:t>
      </w:r>
    </w:p>
    <w:p w:rsidR="0078497D" w:rsidRDefault="0078497D">
      <w:pPr>
        <w:pStyle w:val="ConsPlusNormal"/>
        <w:jc w:val="right"/>
      </w:pPr>
      <w:r>
        <w:t>от 04.05.2022 N 174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1"/>
      </w:pPr>
      <w:r>
        <w:t>Границы зоны охраны объекта культурного наследия</w:t>
      </w:r>
    </w:p>
    <w:p w:rsidR="0078497D" w:rsidRDefault="0078497D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78497D" w:rsidRDefault="0078497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78497D" w:rsidRDefault="0078497D">
      <w:pPr>
        <w:pStyle w:val="ConsPlusTitle"/>
        <w:jc w:val="center"/>
      </w:pPr>
      <w:r>
        <w:t>по адресу: Волгоградская область, Чернышковский район,</w:t>
      </w:r>
    </w:p>
    <w:p w:rsidR="0078497D" w:rsidRDefault="0078497D">
      <w:pPr>
        <w:pStyle w:val="ConsPlusTitle"/>
        <w:jc w:val="center"/>
      </w:pPr>
      <w:r>
        <w:t>п. Красноярский, центр поселка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:rsidR="0078497D" w:rsidRDefault="0078497D">
      <w:pPr>
        <w:pStyle w:val="ConsPlusTitle"/>
        <w:jc w:val="center"/>
      </w:pPr>
      <w:r>
        <w:t>объекта культурного наследия регионального значения</w:t>
      </w:r>
    </w:p>
    <w:p w:rsidR="0078497D" w:rsidRDefault="0078497D">
      <w:pPr>
        <w:pStyle w:val="ConsPlusTitle"/>
        <w:jc w:val="center"/>
      </w:pPr>
      <w:r>
        <w:t>"Братская могила советских воинов, погибших в период</w:t>
      </w:r>
    </w:p>
    <w:p w:rsidR="0078497D" w:rsidRDefault="0078497D">
      <w:pPr>
        <w:pStyle w:val="ConsPlusTitle"/>
        <w:jc w:val="center"/>
      </w:pPr>
      <w:r>
        <w:t>Сталинградской битвы", расположенного по адресу:</w:t>
      </w:r>
    </w:p>
    <w:p w:rsidR="0078497D" w:rsidRDefault="0078497D">
      <w:pPr>
        <w:pStyle w:val="ConsPlusTitle"/>
        <w:jc w:val="center"/>
      </w:pPr>
      <w:r>
        <w:t>Волгоградская область, Чернышковский район,</w:t>
      </w:r>
    </w:p>
    <w:p w:rsidR="0078497D" w:rsidRDefault="0078497D">
      <w:pPr>
        <w:pStyle w:val="ConsPlusTitle"/>
        <w:jc w:val="center"/>
      </w:pPr>
      <w:r>
        <w:t>п. Красноярский, центр поселка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1.1. Сведения о зоне охраны объекта культурного наследия</w:t>
      </w:r>
    </w:p>
    <w:p w:rsidR="0078497D" w:rsidRDefault="0078497D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78497D" w:rsidRDefault="0078497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78497D" w:rsidRDefault="0078497D">
      <w:pPr>
        <w:pStyle w:val="ConsPlusTitle"/>
        <w:jc w:val="center"/>
      </w:pPr>
      <w:r>
        <w:t>по адресу: Волгоградская область, Чернышковский район,</w:t>
      </w:r>
    </w:p>
    <w:p w:rsidR="0078497D" w:rsidRDefault="0078497D">
      <w:pPr>
        <w:pStyle w:val="ConsPlusTitle"/>
        <w:jc w:val="center"/>
      </w:pPr>
      <w:r>
        <w:t>п. Красноярский, центр поселка</w:t>
      </w:r>
    </w:p>
    <w:p w:rsidR="0078497D" w:rsidRDefault="0078497D">
      <w:pPr>
        <w:pStyle w:val="ConsPlusTitle"/>
        <w:jc w:val="center"/>
      </w:pPr>
      <w:r>
        <w:t>(далее именуется - зона охраны)</w:t>
      </w:r>
    </w:p>
    <w:p w:rsidR="0078497D" w:rsidRDefault="0078497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95"/>
        <w:gridCol w:w="4309"/>
      </w:tblGrid>
      <w:tr w:rsidR="0078497D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78497D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 xml:space="preserve">Волгоградская область, Чернышковский </w:t>
            </w:r>
            <w:r>
              <w:lastRenderedPageBreak/>
              <w:t>район, п. Красноярский, центр поселка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634794">
              <w:rPr>
                <w:position w:val="-6"/>
              </w:rPr>
              <w:pict>
                <v:shape id="_x0000_i1043" style="width:48.75pt;height:17.25pt" coordsize="" o:spt="100" adj="0,,0" path="" filled="f" stroked="f">
                  <v:stroke joinstyle="miter"/>
                  <v:imagedata r:id="rId23" o:title="base_23732_243648_32786"/>
                  <v:formulas/>
                  <v:path o:connecttype="segments"/>
                </v:shape>
              </w:pic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2045 кв. м +/- 12 кв. м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-</w:t>
            </w:r>
          </w:p>
        </w:tc>
      </w:tr>
    </w:tbl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1.2. Сведения о местоположении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1.2.1. Система координат МСК-34 зона 1.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зоны охраны:</w:t>
      </w:r>
    </w:p>
    <w:p w:rsidR="0078497D" w:rsidRDefault="0078497D">
      <w:pPr>
        <w:pStyle w:val="ConsPlusNormal"/>
        <w:jc w:val="both"/>
      </w:pPr>
    </w:p>
    <w:p w:rsidR="0078497D" w:rsidRDefault="0078497D">
      <w:pPr>
        <w:sectPr w:rsidR="0078497D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276"/>
        <w:gridCol w:w="1417"/>
        <w:gridCol w:w="2324"/>
        <w:gridCol w:w="1843"/>
        <w:gridCol w:w="1531"/>
      </w:tblGrid>
      <w:tr w:rsidR="0078497D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lastRenderedPageBreak/>
              <w:t>Обозначение характерных точек границ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78497D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3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53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spacing w:after="1" w:line="0" w:lineRule="atLeast"/>
            </w:pPr>
          </w:p>
        </w:tc>
      </w:tr>
      <w:tr w:rsidR="0078497D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448966,11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1243280,48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448895,53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1243304,29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448884,21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1243272,3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448915,46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1243262,17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448916,78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1243265,96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448933,41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1243260,23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448935,47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1243266,52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448937,65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1243273,24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448957,02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1243266,71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448954,85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1243259,99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448959,03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1243258,45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448966,11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1243280,48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</w:tbl>
    <w:p w:rsidR="0078497D" w:rsidRDefault="0078497D">
      <w:pPr>
        <w:sectPr w:rsidR="0078497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1.3. План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center"/>
      </w:pPr>
      <w:r w:rsidRPr="00634794">
        <w:rPr>
          <w:position w:val="-553"/>
        </w:rPr>
        <w:pict>
          <v:shape id="_x0000_i1044" style="width:436.5pt;height:564.75pt" coordsize="" o:spt="100" adj="0,,0" path="" filled="f" stroked="f">
            <v:stroke joinstyle="miter"/>
            <v:imagedata r:id="rId36" o:title="base_23732_243648_32787"/>
            <v:formulas/>
            <v:path o:connecttype="segments"/>
          </v:shape>
        </w:pic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4"/>
      </w:pPr>
      <w:r>
        <w:t>1.3.1. Ситуационный план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center"/>
      </w:pPr>
      <w:r w:rsidRPr="00634794">
        <w:rPr>
          <w:position w:val="-372"/>
        </w:rPr>
        <w:lastRenderedPageBreak/>
        <w:pict>
          <v:shape id="_x0000_i1045" style="width:436.5pt;height:383.25pt" coordsize="" o:spt="100" adj="0,,0" path="" filled="f" stroked="f">
            <v:stroke joinstyle="miter"/>
            <v:imagedata r:id="rId37" o:title="base_23732_243648_32788"/>
            <v:formulas/>
            <v:path o:connecttype="segments"/>
          </v:shape>
        </w:pic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Граница зоны охраны проходит: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5 до точки 6 в направлении на юго-восток - 74,49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6 до точки 7 в направлении на юго-запад - 33,93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7 до точки 8 в направлении на северо-запад - 32,85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8 до точки 9 в направлении на северо-восток - 4,01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9 до точки 10 в направлении на северо-запад - 17,59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10 до точки 3 в направлении на северо-восток - 6,62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3 до точки 2 в направлении на северо-восток - 7,06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2 до точки 1 в направлении на северо-запад - 20,44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 до точки 4 в направлении на юго-запад - 7,06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4 до точки 11 в направлении на северо-запад - 4,45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11 до точки 5 в направлении на северо-восток, замыкая контур - 23,14 м.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1"/>
      </w:pPr>
      <w:r>
        <w:lastRenderedPageBreak/>
        <w:t>Требования к градостроительным регламентам в границах зоны</w:t>
      </w:r>
    </w:p>
    <w:p w:rsidR="0078497D" w:rsidRDefault="0078497D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78497D" w:rsidRDefault="0078497D">
      <w:pPr>
        <w:pStyle w:val="ConsPlusTitle"/>
        <w:jc w:val="center"/>
      </w:pPr>
      <w:r>
        <w:t>"Братская могила советских воинов, погибших в период</w:t>
      </w:r>
    </w:p>
    <w:p w:rsidR="0078497D" w:rsidRDefault="0078497D">
      <w:pPr>
        <w:pStyle w:val="ConsPlusTitle"/>
        <w:jc w:val="center"/>
      </w:pPr>
      <w:r>
        <w:t>Сталинградской битвы", расположенного по адресу:</w:t>
      </w:r>
    </w:p>
    <w:p w:rsidR="0078497D" w:rsidRDefault="0078497D">
      <w:pPr>
        <w:pStyle w:val="ConsPlusTitle"/>
        <w:jc w:val="center"/>
      </w:pPr>
      <w:r>
        <w:t>Волгоградская область, Чернышковский район,</w:t>
      </w:r>
    </w:p>
    <w:p w:rsidR="0078497D" w:rsidRDefault="0078497D">
      <w:pPr>
        <w:pStyle w:val="ConsPlusTitle"/>
        <w:jc w:val="center"/>
      </w:pPr>
      <w:r>
        <w:t>п. Красноярский, центр поселка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В границах охранной зоны разрешается: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объектов инженерной и транспортной инфраструктуры;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сетей инженерно-технического обеспечения, проложенных подземным способом с последующей рекультивацией нарушенного поверхностного слоя земли;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благоустройство и озеленение с использованием элементов, не нарушающих визуального восприятия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установка элементов благоустройства территории (скамьи, цветочницы);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экологической пожарной и технической безопасности;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работ по упорядочению зеленых насаждений, по кронированию и подрезке ветвей деревьев.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В границах охранной зоны запрещается: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строительства, а также возведение некапитальных строений и сооружений;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инженерных коммуникаций (теплотрасс, газопроводов, электрокабелей и т.д.) наземным и надземным способом;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хозяйственная деятельность, нарушающая целостность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благоустройство территории с использованием элементов, нарушающих визуальное восприятие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размещение информационных конструкций (в том числе отдельно стоящих), вывесок, указателей, искажающих визуальное восприятие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устройство мест для сбора мусора.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Осуществление указанных разрешенных мероприятий в границах охранной зоны осуществляется при условии разработки разделов по обеспечению сохранности объекта культурного наследия.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right"/>
        <w:outlineLvl w:val="0"/>
      </w:pPr>
      <w:bookmarkStart w:id="7" w:name="P1640"/>
      <w:bookmarkEnd w:id="7"/>
      <w:r>
        <w:lastRenderedPageBreak/>
        <w:t>Приложение 8</w:t>
      </w:r>
    </w:p>
    <w:p w:rsidR="0078497D" w:rsidRDefault="0078497D">
      <w:pPr>
        <w:pStyle w:val="ConsPlusNormal"/>
        <w:jc w:val="right"/>
      </w:pPr>
      <w:r>
        <w:t>к приказу</w:t>
      </w:r>
    </w:p>
    <w:p w:rsidR="0078497D" w:rsidRDefault="0078497D">
      <w:pPr>
        <w:pStyle w:val="ConsPlusNormal"/>
        <w:jc w:val="right"/>
      </w:pPr>
      <w:r>
        <w:t>комитета</w:t>
      </w:r>
    </w:p>
    <w:p w:rsidR="0078497D" w:rsidRDefault="0078497D">
      <w:pPr>
        <w:pStyle w:val="ConsPlusNormal"/>
        <w:jc w:val="right"/>
      </w:pPr>
      <w:r>
        <w:t>государственной охраны</w:t>
      </w:r>
    </w:p>
    <w:p w:rsidR="0078497D" w:rsidRDefault="0078497D">
      <w:pPr>
        <w:pStyle w:val="ConsPlusNormal"/>
        <w:jc w:val="right"/>
      </w:pPr>
      <w:r>
        <w:t>объектов культурного наследия</w:t>
      </w:r>
    </w:p>
    <w:p w:rsidR="0078497D" w:rsidRDefault="0078497D">
      <w:pPr>
        <w:pStyle w:val="ConsPlusNormal"/>
        <w:jc w:val="right"/>
      </w:pPr>
      <w:r>
        <w:t>Волгоградской области</w:t>
      </w:r>
    </w:p>
    <w:p w:rsidR="0078497D" w:rsidRDefault="0078497D">
      <w:pPr>
        <w:pStyle w:val="ConsPlusNormal"/>
        <w:jc w:val="right"/>
      </w:pPr>
      <w:r>
        <w:t>от 04.05.2022 N 174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1"/>
      </w:pPr>
      <w:r>
        <w:t>Границы зоны охраны объекта культурного наследия</w:t>
      </w:r>
    </w:p>
    <w:p w:rsidR="0078497D" w:rsidRDefault="0078497D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78497D" w:rsidRDefault="0078497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78497D" w:rsidRDefault="0078497D">
      <w:pPr>
        <w:pStyle w:val="ConsPlusTitle"/>
        <w:jc w:val="center"/>
      </w:pPr>
      <w:r>
        <w:t>по адресу: Волгоградская область, Чернышковский район,</w:t>
      </w:r>
    </w:p>
    <w:p w:rsidR="0078497D" w:rsidRDefault="0078497D">
      <w:pPr>
        <w:pStyle w:val="ConsPlusTitle"/>
        <w:jc w:val="center"/>
      </w:pPr>
      <w:r>
        <w:t>х. Нижнегнутов, центр поселка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:rsidR="0078497D" w:rsidRDefault="0078497D">
      <w:pPr>
        <w:pStyle w:val="ConsPlusTitle"/>
        <w:jc w:val="center"/>
      </w:pPr>
      <w:r>
        <w:t>объекта культурного наследия регионального значения</w:t>
      </w:r>
    </w:p>
    <w:p w:rsidR="0078497D" w:rsidRDefault="0078497D">
      <w:pPr>
        <w:pStyle w:val="ConsPlusTitle"/>
        <w:jc w:val="center"/>
      </w:pPr>
      <w:r>
        <w:t>"Братская могила советских воинов, погибших в период</w:t>
      </w:r>
    </w:p>
    <w:p w:rsidR="0078497D" w:rsidRDefault="0078497D">
      <w:pPr>
        <w:pStyle w:val="ConsPlusTitle"/>
        <w:jc w:val="center"/>
      </w:pPr>
      <w:r>
        <w:t>Сталинградской битвы", расположенного по адресу:</w:t>
      </w:r>
    </w:p>
    <w:p w:rsidR="0078497D" w:rsidRDefault="0078497D">
      <w:pPr>
        <w:pStyle w:val="ConsPlusTitle"/>
        <w:jc w:val="center"/>
      </w:pPr>
      <w:r>
        <w:t>Волгоградская область, Чернышковский район,</w:t>
      </w:r>
    </w:p>
    <w:p w:rsidR="0078497D" w:rsidRDefault="0078497D">
      <w:pPr>
        <w:pStyle w:val="ConsPlusTitle"/>
        <w:jc w:val="center"/>
      </w:pPr>
      <w:r>
        <w:t>х. Нижнегнутов, центр поселка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1.1. Сведения о зоне охраны объекта культурного наследия</w:t>
      </w:r>
    </w:p>
    <w:p w:rsidR="0078497D" w:rsidRDefault="0078497D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78497D" w:rsidRDefault="0078497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78497D" w:rsidRDefault="0078497D">
      <w:pPr>
        <w:pStyle w:val="ConsPlusTitle"/>
        <w:jc w:val="center"/>
      </w:pPr>
      <w:r>
        <w:t>по адресу: Волгоградская область, Чернышковский район,</w:t>
      </w:r>
    </w:p>
    <w:p w:rsidR="0078497D" w:rsidRDefault="0078497D">
      <w:pPr>
        <w:pStyle w:val="ConsPlusTitle"/>
        <w:jc w:val="center"/>
      </w:pPr>
      <w:r>
        <w:t>х. Нижнегнутов, центр поселка (далее именуется -</w:t>
      </w:r>
    </w:p>
    <w:p w:rsidR="0078497D" w:rsidRDefault="0078497D">
      <w:pPr>
        <w:pStyle w:val="ConsPlusTitle"/>
        <w:jc w:val="center"/>
      </w:pPr>
      <w:r>
        <w:t>зона охраны)</w:t>
      </w:r>
    </w:p>
    <w:p w:rsidR="0078497D" w:rsidRDefault="0078497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95"/>
        <w:gridCol w:w="4309"/>
      </w:tblGrid>
      <w:tr w:rsidR="0078497D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78497D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Волгоградская область, Чернышковский район, х. Нижнегнутов, центр поселка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634794">
              <w:rPr>
                <w:position w:val="-6"/>
              </w:rPr>
              <w:pict>
                <v:shape id="_x0000_i1046" style="width:48.75pt;height:17.25pt" coordsize="" o:spt="100" adj="0,,0" path="" filled="f" stroked="f">
                  <v:stroke joinstyle="miter"/>
                  <v:imagedata r:id="rId23" o:title="base_23732_243648_32789"/>
                  <v:formulas/>
                  <v:path o:connecttype="segments"/>
                </v:shape>
              </w:pic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3544 кв. м +/- 21 кв. м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-</w:t>
            </w:r>
          </w:p>
        </w:tc>
      </w:tr>
    </w:tbl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1.2. Сведения о местоположении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1.2.1. Система координат МСК-34 зона 1.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зоны охраны:</w:t>
      </w:r>
    </w:p>
    <w:p w:rsidR="0078497D" w:rsidRDefault="0078497D">
      <w:pPr>
        <w:pStyle w:val="ConsPlusNormal"/>
        <w:jc w:val="both"/>
      </w:pPr>
    </w:p>
    <w:p w:rsidR="0078497D" w:rsidRDefault="0078497D">
      <w:pPr>
        <w:sectPr w:rsidR="0078497D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276"/>
        <w:gridCol w:w="1417"/>
        <w:gridCol w:w="2324"/>
        <w:gridCol w:w="1843"/>
        <w:gridCol w:w="1531"/>
      </w:tblGrid>
      <w:tr w:rsidR="0078497D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lastRenderedPageBreak/>
              <w:t>Обозначение характерных точек границ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78497D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3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53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spacing w:after="1" w:line="0" w:lineRule="atLeast"/>
            </w:pPr>
          </w:p>
        </w:tc>
      </w:tr>
      <w:tr w:rsidR="0078497D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2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Внутренняя граница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409120,43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1250284,82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409112,91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1250280,09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409107,43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1250288,8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409114,94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1250293,53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409120,43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1250284,82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Внешняя граница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409169,32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1250264,37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409157,33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1250290,8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409151,33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1250287,75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409132,48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1250322,45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409088,35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1250299,95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409119,6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1250238,45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409169,32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1250264,37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</w:tbl>
    <w:p w:rsidR="0078497D" w:rsidRDefault="0078497D">
      <w:pPr>
        <w:sectPr w:rsidR="0078497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1.3. План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center"/>
      </w:pPr>
      <w:r w:rsidRPr="00634794">
        <w:rPr>
          <w:position w:val="-535"/>
        </w:rPr>
        <w:pict>
          <v:shape id="_x0000_i1047" style="width:436.5pt;height:546.75pt" coordsize="" o:spt="100" adj="0,,0" path="" filled="f" stroked="f">
            <v:stroke joinstyle="miter"/>
            <v:imagedata r:id="rId38" o:title="base_23732_243648_32790"/>
            <v:formulas/>
            <v:path o:connecttype="segments"/>
          </v:shape>
        </w:pic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4"/>
      </w:pPr>
      <w:r>
        <w:t>1.3.1. Ситуационный план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center"/>
      </w:pPr>
      <w:r w:rsidRPr="00634794">
        <w:rPr>
          <w:position w:val="-345"/>
        </w:rPr>
        <w:lastRenderedPageBreak/>
        <w:pict>
          <v:shape id="_x0000_i1048" style="width:436.5pt;height:357pt" coordsize="" o:spt="100" adj="0,,0" path="" filled="f" stroked="f">
            <v:stroke joinstyle="miter"/>
            <v:imagedata r:id="rId39" o:title="base_23732_243648_32791"/>
            <v:formulas/>
            <v:path o:connecttype="segments"/>
          </v:shape>
        </w:pic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2.1. Внутренняя граница охранной зоны проходит: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 до точки 2 в направлении на юго-запад - 8,88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2 до точки 3 в направлении на юго-восток - 10,29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3 до точки 4 в направлении на северо-восток - 8,88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4 до точки 1 в направлении на северо-запад, замыкая контур - 10,30 м.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2.2. Внешняя граница охранной зоны проходит: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5 до точки 6 в направлении на юго-восток - 29,02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6 до точки 7 в направлении на юго-запад - 6,73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7 до точки 8 в направлении на юго-восток - 39,49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8 до точки 9 в направлении на юго-запад - 49,53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9 до точки 10 в направлении на северо-запад - 68,98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10 до точки 5 в направлении на северо-восток, замыкая контур - 56,07 м.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:rsidR="0078497D" w:rsidRDefault="0078497D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78497D" w:rsidRDefault="0078497D">
      <w:pPr>
        <w:pStyle w:val="ConsPlusTitle"/>
        <w:jc w:val="center"/>
      </w:pPr>
      <w:r>
        <w:lastRenderedPageBreak/>
        <w:t>"Братская могила советских воинов, погибших в период</w:t>
      </w:r>
    </w:p>
    <w:p w:rsidR="0078497D" w:rsidRDefault="0078497D">
      <w:pPr>
        <w:pStyle w:val="ConsPlusTitle"/>
        <w:jc w:val="center"/>
      </w:pPr>
      <w:r>
        <w:t>Сталинградской битвы", расположенного по адресу:</w:t>
      </w:r>
    </w:p>
    <w:p w:rsidR="0078497D" w:rsidRDefault="0078497D">
      <w:pPr>
        <w:pStyle w:val="ConsPlusTitle"/>
        <w:jc w:val="center"/>
      </w:pPr>
      <w:r>
        <w:t>Волгоградская область, Чернышковский район,</w:t>
      </w:r>
    </w:p>
    <w:p w:rsidR="0078497D" w:rsidRDefault="0078497D">
      <w:pPr>
        <w:pStyle w:val="ConsPlusTitle"/>
        <w:jc w:val="center"/>
      </w:pPr>
      <w:r>
        <w:t>х. Нижнегнутов, центр поселка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В границах охранной зоны разрешается: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объектов капитального строительства, отнесенных к исторической застройке, при условии: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- сохранения и (или) восстановления основных исторических габаритов объектов капитального строительства (исторической конфигурации в плане, этажности, характера крыши);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- применения исторических приемов в отделке фасадов (штукатурка фасадов с последующей покраской) с сохранением всех существующих декоративных элементов убранства фасадов и восстановлением утраченных (при необходимости), применения неярких цветовых гамм;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- применения в покрытии крыши при скатном ее решении металла под фальц;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- сохранения исторического местоположения оконных и дверных проемов, а также исторического характера их заполнения (материал дерево или имитирующий дерево);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объектов инженерной и транспортной инфраструктуры;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сетей инженерно-технического обеспечения, проложенных подземным способом с последующей рекультивацией нарушенного поверхностного слоя земли;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благоустройство и озеленение с использованием элементов, не нарушающих визуального восприятия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установка элементов благоустройства территории (скамьи, цветочницы);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экологической пожарной и технической безопасности;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работ по упорядочению зеленых насаждений, по кронированию и подрезке ветвей деревьев.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В границах охранной зоны запрещается: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строительства, а также возведение некапитальных строений и сооружений;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инженерных коммуникаций (теплотрасс, газопроводов, электрокабелей и т.д.) наземным и надземным способом;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хозяйственная деятельность, нарушающая целостность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благоустройство территории с использованием элементов, нарушающих визуальное восприятие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 xml:space="preserve">размещение информационных конструкций (в том числе отдельно стоящих), вывесок, </w:t>
      </w:r>
      <w:r>
        <w:lastRenderedPageBreak/>
        <w:t>указателей, искажающих визуальное восприятие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устройство мест для сбора мусора.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Осуществление указанных разрешенных мероприятий в границах охранной зоны осуществляется при условии разработки разделов по обеспечению сохранности объекта культурного наследия.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right"/>
        <w:outlineLvl w:val="0"/>
      </w:pPr>
      <w:bookmarkStart w:id="8" w:name="P1833"/>
      <w:bookmarkEnd w:id="8"/>
      <w:r>
        <w:t>Приложение 9</w:t>
      </w:r>
    </w:p>
    <w:p w:rsidR="0078497D" w:rsidRDefault="0078497D">
      <w:pPr>
        <w:pStyle w:val="ConsPlusNormal"/>
        <w:jc w:val="right"/>
      </w:pPr>
      <w:r>
        <w:t>к приказу</w:t>
      </w:r>
    </w:p>
    <w:p w:rsidR="0078497D" w:rsidRDefault="0078497D">
      <w:pPr>
        <w:pStyle w:val="ConsPlusNormal"/>
        <w:jc w:val="right"/>
      </w:pPr>
      <w:r>
        <w:t>комитета</w:t>
      </w:r>
    </w:p>
    <w:p w:rsidR="0078497D" w:rsidRDefault="0078497D">
      <w:pPr>
        <w:pStyle w:val="ConsPlusNormal"/>
        <w:jc w:val="right"/>
      </w:pPr>
      <w:r>
        <w:t>государственной охраны</w:t>
      </w:r>
    </w:p>
    <w:p w:rsidR="0078497D" w:rsidRDefault="0078497D">
      <w:pPr>
        <w:pStyle w:val="ConsPlusNormal"/>
        <w:jc w:val="right"/>
      </w:pPr>
      <w:r>
        <w:t>объектов культурного наследия</w:t>
      </w:r>
    </w:p>
    <w:p w:rsidR="0078497D" w:rsidRDefault="0078497D">
      <w:pPr>
        <w:pStyle w:val="ConsPlusNormal"/>
        <w:jc w:val="right"/>
      </w:pPr>
      <w:r>
        <w:t>Волгоградской области</w:t>
      </w:r>
    </w:p>
    <w:p w:rsidR="0078497D" w:rsidRDefault="0078497D">
      <w:pPr>
        <w:pStyle w:val="ConsPlusNormal"/>
        <w:jc w:val="right"/>
      </w:pPr>
      <w:r>
        <w:t>от 04.05.2022 N 174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1"/>
      </w:pPr>
      <w:r>
        <w:t>Границы зоны охраны объекта культурного наследия</w:t>
      </w:r>
    </w:p>
    <w:p w:rsidR="0078497D" w:rsidRDefault="0078497D">
      <w:pPr>
        <w:pStyle w:val="ConsPlusTitle"/>
        <w:jc w:val="center"/>
      </w:pPr>
      <w:r>
        <w:t>регионального значения "Братская могила участников</w:t>
      </w:r>
    </w:p>
    <w:p w:rsidR="0078497D" w:rsidRDefault="0078497D">
      <w:pPr>
        <w:pStyle w:val="ConsPlusTitle"/>
        <w:jc w:val="center"/>
      </w:pPr>
      <w:r>
        <w:t>гражданской войны", расположенного по адресу: Волгоградская</w:t>
      </w:r>
    </w:p>
    <w:p w:rsidR="0078497D" w:rsidRDefault="0078497D">
      <w:pPr>
        <w:pStyle w:val="ConsPlusTitle"/>
        <w:jc w:val="center"/>
      </w:pPr>
      <w:r>
        <w:t>область, Чернышковский район, х. Тормосин, центр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:rsidR="0078497D" w:rsidRDefault="0078497D">
      <w:pPr>
        <w:pStyle w:val="ConsPlusTitle"/>
        <w:jc w:val="center"/>
      </w:pPr>
      <w:r>
        <w:t>объекта культурного наследия регионального значения</w:t>
      </w:r>
    </w:p>
    <w:p w:rsidR="0078497D" w:rsidRDefault="0078497D">
      <w:pPr>
        <w:pStyle w:val="ConsPlusTitle"/>
        <w:jc w:val="center"/>
      </w:pPr>
      <w:r>
        <w:t>"Братская могила участников гражданской войны",</w:t>
      </w:r>
    </w:p>
    <w:p w:rsidR="0078497D" w:rsidRDefault="0078497D">
      <w:pPr>
        <w:pStyle w:val="ConsPlusTitle"/>
        <w:jc w:val="center"/>
      </w:pPr>
      <w:r>
        <w:t>расположенного по адресу: Волгоградская область,</w:t>
      </w:r>
    </w:p>
    <w:p w:rsidR="0078497D" w:rsidRDefault="0078497D">
      <w:pPr>
        <w:pStyle w:val="ConsPlusTitle"/>
        <w:jc w:val="center"/>
      </w:pPr>
      <w:r>
        <w:t>Чернышковский район, х. Тормосин, центр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1.1. Сведения о зоне охраны объекта культурного наследия</w:t>
      </w:r>
    </w:p>
    <w:p w:rsidR="0078497D" w:rsidRDefault="0078497D">
      <w:pPr>
        <w:pStyle w:val="ConsPlusTitle"/>
        <w:jc w:val="center"/>
      </w:pPr>
      <w:r>
        <w:t>регионального значения "Братская могила участников</w:t>
      </w:r>
    </w:p>
    <w:p w:rsidR="0078497D" w:rsidRDefault="0078497D">
      <w:pPr>
        <w:pStyle w:val="ConsPlusTitle"/>
        <w:jc w:val="center"/>
      </w:pPr>
      <w:r>
        <w:t>гражданской войны", расположенного по адресу: Волгоградская</w:t>
      </w:r>
    </w:p>
    <w:p w:rsidR="0078497D" w:rsidRDefault="0078497D">
      <w:pPr>
        <w:pStyle w:val="ConsPlusTitle"/>
        <w:jc w:val="center"/>
      </w:pPr>
      <w:r>
        <w:t>область, Чернышковский район, х. Тормосин, центр</w:t>
      </w:r>
    </w:p>
    <w:p w:rsidR="0078497D" w:rsidRDefault="0078497D">
      <w:pPr>
        <w:pStyle w:val="ConsPlusTitle"/>
        <w:jc w:val="center"/>
      </w:pPr>
      <w:r>
        <w:t>(далее именуется - зона охраны)</w:t>
      </w:r>
    </w:p>
    <w:p w:rsidR="0078497D" w:rsidRDefault="0078497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95"/>
        <w:gridCol w:w="4309"/>
      </w:tblGrid>
      <w:tr w:rsidR="0078497D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78497D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Волгоградская область, Чернышковский район, х. Тормосин, центр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634794">
              <w:rPr>
                <w:position w:val="-6"/>
              </w:rPr>
              <w:pict>
                <v:shape id="_x0000_i1049" style="width:48.75pt;height:17.25pt" coordsize="" o:spt="100" adj="0,,0" path="" filled="f" stroked="f">
                  <v:stroke joinstyle="miter"/>
                  <v:imagedata r:id="rId23" o:title="base_23732_243648_32792"/>
                  <v:formulas/>
                  <v:path o:connecttype="segments"/>
                </v:shape>
              </w:pic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836 кв. м +/- 5 кв. м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-</w:t>
            </w:r>
          </w:p>
        </w:tc>
      </w:tr>
    </w:tbl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1.2. Сведения о местоположении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1.2.1. Система координат МСК-34 зона 1.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lastRenderedPageBreak/>
        <w:t>1.2.2. Сведения о характерных точках границ зоны охраны:</w:t>
      </w:r>
    </w:p>
    <w:p w:rsidR="0078497D" w:rsidRDefault="0078497D">
      <w:pPr>
        <w:pStyle w:val="ConsPlusNormal"/>
        <w:jc w:val="both"/>
      </w:pPr>
    </w:p>
    <w:p w:rsidR="0078497D" w:rsidRDefault="0078497D">
      <w:pPr>
        <w:sectPr w:rsidR="0078497D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276"/>
        <w:gridCol w:w="1417"/>
        <w:gridCol w:w="2324"/>
        <w:gridCol w:w="1843"/>
        <w:gridCol w:w="1531"/>
      </w:tblGrid>
      <w:tr w:rsidR="0078497D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lastRenderedPageBreak/>
              <w:t>Обозначение характерных точек границ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78497D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3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53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spacing w:after="1" w:line="0" w:lineRule="atLeast"/>
            </w:pPr>
          </w:p>
        </w:tc>
      </w:tr>
      <w:tr w:rsidR="0078497D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422753,96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1272658,67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422710,68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1272664,23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422710,38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1272661,07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422708,03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1272661,3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422706,02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1272646,49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422722,71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1272644,22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422751,6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1272640,3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422753,96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1272658,67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</w:tbl>
    <w:p w:rsidR="0078497D" w:rsidRDefault="0078497D">
      <w:pPr>
        <w:sectPr w:rsidR="0078497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1.3. План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center"/>
      </w:pPr>
      <w:r w:rsidRPr="00634794">
        <w:rPr>
          <w:position w:val="-497"/>
        </w:rPr>
        <w:pict>
          <v:shape id="_x0000_i1050" style="width:436.5pt;height:508.5pt" coordsize="" o:spt="100" adj="0,,0" path="" filled="f" stroked="f">
            <v:stroke joinstyle="miter"/>
            <v:imagedata r:id="rId40" o:title="base_23732_243648_32793"/>
            <v:formulas/>
            <v:path o:connecttype="segments"/>
          </v:shape>
        </w:pic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4"/>
      </w:pPr>
      <w:r>
        <w:t>1.3.1. Ситуационный план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center"/>
      </w:pPr>
      <w:r w:rsidRPr="00634794">
        <w:rPr>
          <w:position w:val="-360"/>
        </w:rPr>
        <w:lastRenderedPageBreak/>
        <w:pict>
          <v:shape id="_x0000_i1051" style="width:436.5pt;height:371.25pt" coordsize="" o:spt="100" adj="0,,0" path="" filled="f" stroked="f">
            <v:stroke joinstyle="miter"/>
            <v:imagedata r:id="rId41" o:title="base_23732_243648_32794"/>
            <v:formulas/>
            <v:path o:connecttype="segments"/>
          </v:shape>
        </w:pic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Граница охранной зоны проходит: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5 до точки 1 в направлении на юго-восток - 43,64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 до точки 4 в направлении на юго-запад - 3,17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4 до точки 3 в направлении на юго-восток - 2,36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3 до точки 6 в направлении на юго-запад - 14,95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6 до точки 7 в направлении на северо-запад - 16,84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7 до точки 8 в направлении на северо-запад - 29,15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8 до точки 5 в направлении на северо-восток, замыкая контур - 18,52 м.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:rsidR="0078497D" w:rsidRDefault="0078497D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78497D" w:rsidRDefault="0078497D">
      <w:pPr>
        <w:pStyle w:val="ConsPlusTitle"/>
        <w:jc w:val="center"/>
      </w:pPr>
      <w:r>
        <w:t>"Братская могила участников гражданской войны",</w:t>
      </w:r>
    </w:p>
    <w:p w:rsidR="0078497D" w:rsidRDefault="0078497D">
      <w:pPr>
        <w:pStyle w:val="ConsPlusTitle"/>
        <w:jc w:val="center"/>
      </w:pPr>
      <w:r>
        <w:t>расположенного по адресу: Волгоградская область,</w:t>
      </w:r>
    </w:p>
    <w:p w:rsidR="0078497D" w:rsidRDefault="0078497D">
      <w:pPr>
        <w:pStyle w:val="ConsPlusTitle"/>
        <w:jc w:val="center"/>
      </w:pPr>
      <w:r>
        <w:t>Чернышковский район, х. Тормосин, центр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В границах охранной зоны разрешается: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 xml:space="preserve">проведение работ по сохранению объекта культурного наследия или его отдельных </w:t>
      </w:r>
      <w:r>
        <w:lastRenderedPageBreak/>
        <w:t>элементов, сохранению историко-градостроительной или природной среды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объектов инженерной и транспортной инфраструктуры;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сетей инженерно-технического обеспечения, проложенных подземным способом с последующей рекультивацией нарушенного поверхностного слоя земли;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благоустройство и озеленение с использованием элементов, не нарушающих визуального восприятия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установка элементов благоустройства территории (скамьи, цветочницы);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экологической пожарной и технической безопасности;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работ по упорядочению зеленых насаждений, по кронированию и подрезке ветвей деревьев.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В границах охранной зоны запрещается: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строительства, а также возведение некапитальных строений и сооружений;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инженерных коммуникаций (теплотрасс, газопроводов, электрокабелей и т.д.) наземным и надземным способом;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хозяйственная деятельность, нарушающая целостность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благоустройство территории с использованием элементов, нарушающих визуальное восприятие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размещение информационных конструкций (в том числе отдельно стоящих), вывесок, указателей, искажающих визуальное восприятие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устройство мест для сбора мусора.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Осуществление указанных разрешенных мероприятий в границах охранной зоны осуществляется при условии разработки разделов по обеспечению сохранности объекта культурного наследия.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right"/>
        <w:outlineLvl w:val="0"/>
      </w:pPr>
      <w:bookmarkStart w:id="9" w:name="P1987"/>
      <w:bookmarkEnd w:id="9"/>
      <w:r>
        <w:t>Приложение 10</w:t>
      </w:r>
    </w:p>
    <w:p w:rsidR="0078497D" w:rsidRDefault="0078497D">
      <w:pPr>
        <w:pStyle w:val="ConsPlusNormal"/>
        <w:jc w:val="right"/>
      </w:pPr>
      <w:r>
        <w:t>к приказу</w:t>
      </w:r>
    </w:p>
    <w:p w:rsidR="0078497D" w:rsidRDefault="0078497D">
      <w:pPr>
        <w:pStyle w:val="ConsPlusNormal"/>
        <w:jc w:val="right"/>
      </w:pPr>
      <w:r>
        <w:t>комитета</w:t>
      </w:r>
    </w:p>
    <w:p w:rsidR="0078497D" w:rsidRDefault="0078497D">
      <w:pPr>
        <w:pStyle w:val="ConsPlusNormal"/>
        <w:jc w:val="right"/>
      </w:pPr>
      <w:r>
        <w:t>государственной охраны</w:t>
      </w:r>
    </w:p>
    <w:p w:rsidR="0078497D" w:rsidRDefault="0078497D">
      <w:pPr>
        <w:pStyle w:val="ConsPlusNormal"/>
        <w:jc w:val="right"/>
      </w:pPr>
      <w:r>
        <w:t>объектов культурного наследия</w:t>
      </w:r>
    </w:p>
    <w:p w:rsidR="0078497D" w:rsidRDefault="0078497D">
      <w:pPr>
        <w:pStyle w:val="ConsPlusNormal"/>
        <w:jc w:val="right"/>
      </w:pPr>
      <w:r>
        <w:t>Волгоградской области</w:t>
      </w:r>
    </w:p>
    <w:p w:rsidR="0078497D" w:rsidRDefault="0078497D">
      <w:pPr>
        <w:pStyle w:val="ConsPlusNormal"/>
        <w:jc w:val="right"/>
      </w:pPr>
      <w:r>
        <w:t>от 04.05.2022 N 174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1"/>
      </w:pPr>
      <w:r>
        <w:t>Границы зоны охраны объекта культурного наследия</w:t>
      </w:r>
    </w:p>
    <w:p w:rsidR="0078497D" w:rsidRDefault="0078497D">
      <w:pPr>
        <w:pStyle w:val="ConsPlusTitle"/>
        <w:jc w:val="center"/>
      </w:pPr>
      <w:r>
        <w:t>регионального значения "Могила воина-интернационалиста</w:t>
      </w:r>
    </w:p>
    <w:p w:rsidR="0078497D" w:rsidRDefault="0078497D">
      <w:pPr>
        <w:pStyle w:val="ConsPlusTitle"/>
        <w:jc w:val="center"/>
      </w:pPr>
      <w:r>
        <w:lastRenderedPageBreak/>
        <w:t>Акманцева В.Б.", расположенного по адресу: Волгоградская</w:t>
      </w:r>
    </w:p>
    <w:p w:rsidR="0078497D" w:rsidRDefault="0078497D">
      <w:pPr>
        <w:pStyle w:val="ConsPlusTitle"/>
        <w:jc w:val="center"/>
      </w:pPr>
      <w:r>
        <w:t>область, Чернышковский район, х. Красноярский, центр поселка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:rsidR="0078497D" w:rsidRDefault="0078497D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:rsidR="0078497D" w:rsidRDefault="0078497D">
      <w:pPr>
        <w:pStyle w:val="ConsPlusTitle"/>
        <w:jc w:val="center"/>
      </w:pPr>
      <w:r>
        <w:t>воина-интернационалиста Акманцева В.Б.", расположенного</w:t>
      </w:r>
    </w:p>
    <w:p w:rsidR="0078497D" w:rsidRDefault="0078497D">
      <w:pPr>
        <w:pStyle w:val="ConsPlusTitle"/>
        <w:jc w:val="center"/>
      </w:pPr>
      <w:r>
        <w:t>по адресу: Волгоградская область, Чернышковский район,</w:t>
      </w:r>
    </w:p>
    <w:p w:rsidR="0078497D" w:rsidRDefault="0078497D">
      <w:pPr>
        <w:pStyle w:val="ConsPlusTitle"/>
        <w:jc w:val="center"/>
      </w:pPr>
      <w:r>
        <w:t>х. Красноярский, центр поселка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1.1. Сведения о зоне охраны объекта культурного наследия</w:t>
      </w:r>
    </w:p>
    <w:p w:rsidR="0078497D" w:rsidRDefault="0078497D">
      <w:pPr>
        <w:pStyle w:val="ConsPlusTitle"/>
        <w:jc w:val="center"/>
      </w:pPr>
      <w:r>
        <w:t>регионального значения "Братская могила участников</w:t>
      </w:r>
    </w:p>
    <w:p w:rsidR="0078497D" w:rsidRDefault="0078497D">
      <w:pPr>
        <w:pStyle w:val="ConsPlusTitle"/>
        <w:jc w:val="center"/>
      </w:pPr>
      <w:r>
        <w:t>гражданской войны", расположенного по адресу: Волгоградская</w:t>
      </w:r>
    </w:p>
    <w:p w:rsidR="0078497D" w:rsidRDefault="0078497D">
      <w:pPr>
        <w:pStyle w:val="ConsPlusTitle"/>
        <w:jc w:val="center"/>
      </w:pPr>
      <w:r>
        <w:t>область, Чернышковский район, х. Тормосин, центр</w:t>
      </w:r>
    </w:p>
    <w:p w:rsidR="0078497D" w:rsidRDefault="0078497D">
      <w:pPr>
        <w:pStyle w:val="ConsPlusTitle"/>
        <w:jc w:val="center"/>
      </w:pPr>
      <w:r>
        <w:t>(далее именуется - зона охраны)</w:t>
      </w:r>
    </w:p>
    <w:p w:rsidR="0078497D" w:rsidRDefault="0078497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95"/>
        <w:gridCol w:w="4309"/>
      </w:tblGrid>
      <w:tr w:rsidR="0078497D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78497D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Волгоградская область, Чернышковский район, х. Красноярский, центр поселка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634794">
              <w:rPr>
                <w:position w:val="-6"/>
              </w:rPr>
              <w:pict>
                <v:shape id="_x0000_i1052" style="width:48.75pt;height:17.25pt" coordsize="" o:spt="100" adj="0,,0" path="" filled="f" stroked="f">
                  <v:stroke joinstyle="miter"/>
                  <v:imagedata r:id="rId23" o:title="base_23732_243648_32795"/>
                  <v:formulas/>
                  <v:path o:connecttype="segments"/>
                </v:shape>
              </w:pic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151 кв. м +/- 1 кв. м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-</w:t>
            </w:r>
          </w:p>
        </w:tc>
      </w:tr>
    </w:tbl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1.2. Сведения о местоположении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1.2.1. Система координат МСК-34 зона 1.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зоны охраны:</w:t>
      </w:r>
    </w:p>
    <w:p w:rsidR="0078497D" w:rsidRDefault="0078497D">
      <w:pPr>
        <w:pStyle w:val="ConsPlusNormal"/>
        <w:jc w:val="both"/>
      </w:pPr>
    </w:p>
    <w:p w:rsidR="0078497D" w:rsidRDefault="0078497D">
      <w:pPr>
        <w:sectPr w:rsidR="0078497D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276"/>
        <w:gridCol w:w="1417"/>
        <w:gridCol w:w="2381"/>
        <w:gridCol w:w="1843"/>
        <w:gridCol w:w="1531"/>
      </w:tblGrid>
      <w:tr w:rsidR="0078497D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lastRenderedPageBreak/>
              <w:t>Обозначение характерных точек границ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78497D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spacing w:after="1" w:line="0" w:lineRule="atLeast"/>
            </w:pPr>
          </w:p>
        </w:tc>
        <w:tc>
          <w:tcPr>
            <w:tcW w:w="153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spacing w:after="1" w:line="0" w:lineRule="atLeast"/>
            </w:pPr>
          </w:p>
        </w:tc>
      </w:tr>
      <w:tr w:rsidR="0078497D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448959,03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1243258,45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448954,85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1243259,99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448953,9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1243257,08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448948,6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1243258,86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448949,55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1243261,78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448935,47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1243266,52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448933,41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1243260,23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448956,66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1243252,01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  <w:tr w:rsidR="0078497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448959,03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1243258,45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8497D" w:rsidRDefault="0078497D">
            <w:pPr>
              <w:pStyle w:val="ConsPlusNormal"/>
              <w:jc w:val="center"/>
            </w:pPr>
            <w:r>
              <w:t>-</w:t>
            </w:r>
          </w:p>
        </w:tc>
      </w:tr>
    </w:tbl>
    <w:p w:rsidR="0078497D" w:rsidRDefault="0078497D">
      <w:pPr>
        <w:sectPr w:rsidR="0078497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3"/>
      </w:pPr>
      <w:r>
        <w:t>1.3. План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center"/>
      </w:pPr>
      <w:r w:rsidRPr="00634794">
        <w:rPr>
          <w:position w:val="-516"/>
        </w:rPr>
        <w:pict>
          <v:shape id="_x0000_i1053" style="width:436.5pt;height:527.25pt" coordsize="" o:spt="100" adj="0,,0" path="" filled="f" stroked="f">
            <v:stroke joinstyle="miter"/>
            <v:imagedata r:id="rId42" o:title="base_23732_243648_32796"/>
            <v:formulas/>
            <v:path o:connecttype="segments"/>
          </v:shape>
        </w:pic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4"/>
      </w:pPr>
      <w:r>
        <w:t>1.3.1. Ситуационный план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center"/>
      </w:pPr>
      <w:r w:rsidRPr="00634794">
        <w:rPr>
          <w:position w:val="-362"/>
        </w:rPr>
        <w:lastRenderedPageBreak/>
        <w:pict>
          <v:shape id="_x0000_i1054" style="width:436.5pt;height:373.5pt" coordsize="" o:spt="100" adj="0,,0" path="" filled="f" stroked="f">
            <v:stroke joinstyle="miter"/>
            <v:imagedata r:id="rId43" o:title="base_23732_243648_32797"/>
            <v:formulas/>
            <v:path o:connecttype="segments"/>
          </v:shape>
        </w:pic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t>Граница зоны охраны проходит: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5 до точки 1 в направлении на юго-восток - 4,45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1 до точки 4 в направлении на юго-запад - 3,06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4 до точки 3 в направлении на юго-восток - 5,59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3 до точки 2 в направлении на северо-восток - 3,07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2 до точки 6 в направлении на юго-восток - 14,86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6 до точки 7 в направлении на юго-запад - 6,62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7 до точки 8 в направлении на северо-запад - 24,66 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от точки 8 до точки 5 в направлении на северо-восток, замыкая контур - 6,86 м.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:rsidR="0078497D" w:rsidRDefault="0078497D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78497D" w:rsidRDefault="0078497D">
      <w:pPr>
        <w:pStyle w:val="ConsPlusTitle"/>
        <w:jc w:val="center"/>
      </w:pPr>
      <w:r>
        <w:t>"Могила воина-интернационалиста Акманцева В.Б.",</w:t>
      </w:r>
    </w:p>
    <w:p w:rsidR="0078497D" w:rsidRDefault="0078497D">
      <w:pPr>
        <w:pStyle w:val="ConsPlusTitle"/>
        <w:jc w:val="center"/>
      </w:pPr>
      <w:r>
        <w:t>расположенного по адресу: Волгоградская область,</w:t>
      </w:r>
    </w:p>
    <w:p w:rsidR="0078497D" w:rsidRDefault="0078497D">
      <w:pPr>
        <w:pStyle w:val="ConsPlusTitle"/>
        <w:jc w:val="center"/>
      </w:pPr>
      <w:r>
        <w:t>Чернышковский район, х. Красноярский, центр поселка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ind w:firstLine="540"/>
        <w:jc w:val="both"/>
      </w:pPr>
      <w:r>
        <w:lastRenderedPageBreak/>
        <w:t>В границах охранной зоны разрешается: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объектов инженерной и транспортной инфраструктуры;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сетей инженерно-технического обеспечения, проложенных подземным способом с последующей рекультивацией нарушенного поверхностного слоя земли;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благоустройство и озеленение с использованием элементов, не нарушающих визуального восприятия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установка элементов благоустройства территории (скамьи, цветочницы);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экологической пожарной и технической безопасности;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проведение работ по упорядочению зеленых насаждений, по кронированию и подрезке ветвей деревьев.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В границах охранной зоны запрещается: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строительства, а также возведение некапитальных строений и сооружений;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строительство инженерных коммуникаций (теплотрасс, газопроводов, электрокабелей и т.д.) наземным и надземным способом;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хозяйственная деятельность, нарушающая целостность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благоустройство территории с использованием элементов, нарушающих визуальное восприятие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размещение информационных конструкций (в том числе отдельно стоящих), вывесок, указателей, искажающих визуальное восприятие объекта культурного наследия;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устройство мест для сбора мусора.</w:t>
      </w:r>
    </w:p>
    <w:p w:rsidR="0078497D" w:rsidRDefault="0078497D">
      <w:pPr>
        <w:pStyle w:val="ConsPlusNormal"/>
        <w:spacing w:before="220"/>
        <w:ind w:firstLine="540"/>
        <w:jc w:val="both"/>
      </w:pPr>
      <w:r>
        <w:t>Осуществление указанных разрешенных мероприятий в границах охранной зоны осуществляется при условии разработки разделов по обеспечению сохранности объекта культурного наследия.</w:t>
      </w: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jc w:val="both"/>
      </w:pPr>
    </w:p>
    <w:p w:rsidR="0078497D" w:rsidRDefault="0078497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A0196" w:rsidRDefault="002A0196">
      <w:bookmarkStart w:id="10" w:name="_GoBack"/>
      <w:bookmarkEnd w:id="10"/>
    </w:p>
    <w:sectPr w:rsidR="002A0196" w:rsidSect="00634794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97D"/>
    <w:rsid w:val="002A0196"/>
    <w:rsid w:val="0078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81A6BB-FB33-49B2-BF4B-763E9AD51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49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8497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849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8497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849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8497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8497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8497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C4B1E7873700975DD87492094DC8D77517C908DDB957EF7F730852668ED853B1DB140C426F322FBC3C4F1CF13B33CD1343CCA5FDCA692A83F715BB2NDQ8G" TargetMode="External"/><Relationship Id="rId18" Type="http://schemas.openxmlformats.org/officeDocument/2006/relationships/hyperlink" Target="consultantplus://offline/ref=CC4B1E7873700975DD87492094DC8D77517C908DDB9673F1F035852668ED853B1DB140C426F322FBC3C5F1C719B33CD1343CCA5FDCA692A83F715BB2NDQ8G" TargetMode="External"/><Relationship Id="rId26" Type="http://schemas.openxmlformats.org/officeDocument/2006/relationships/image" Target="media/image4.png"/><Relationship Id="rId39" Type="http://schemas.openxmlformats.org/officeDocument/2006/relationships/image" Target="media/image17.png"/><Relationship Id="rId21" Type="http://schemas.openxmlformats.org/officeDocument/2006/relationships/hyperlink" Target="consultantplus://offline/ref=CC4B1E7873700975DD87492094DC8D77517C908DDB9673F1F035852668ED853B1DB140C426F322FBC3C6F8CF19B33CD1343CCA5FDCA692A83F715BB2NDQ8G" TargetMode="External"/><Relationship Id="rId34" Type="http://schemas.openxmlformats.org/officeDocument/2006/relationships/image" Target="media/image12.png"/><Relationship Id="rId42" Type="http://schemas.openxmlformats.org/officeDocument/2006/relationships/image" Target="media/image20.png"/><Relationship Id="rId7" Type="http://schemas.openxmlformats.org/officeDocument/2006/relationships/hyperlink" Target="consultantplus://offline/ref=CC4B1E7873700975DD87572D82B0D2725576C882DF947CA2AF66837137BD836E5DF146916DB72AF19795B59A17BB699E706CD95EDDBAN9Q0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C4B1E7873700975DD87492094DC8D77517C908DDB9673F1F035852668ED853B1DB140C426F322FBC3C4F3CB13B33CD1343CCA5FDCA692A83F715BB2NDQ8G" TargetMode="External"/><Relationship Id="rId29" Type="http://schemas.openxmlformats.org/officeDocument/2006/relationships/image" Target="media/image7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CC4B1E7873700975DD87572D82B0D272527FC985DB967CA2AF66837137BD836E5DF1469165B72AFAC0CFA59E5EED65837177C759C3BA92AFN2Q3G" TargetMode="External"/><Relationship Id="rId11" Type="http://schemas.openxmlformats.org/officeDocument/2006/relationships/hyperlink" Target="consultantplus://offline/ref=CC4B1E7873700975DD87492094DC8D77517C908DD89F74F7F634852668ED853B1DB140C426F322FBC3C4F1CF13B33CD1343CCA5FDCA692A83F715BB2NDQ8G" TargetMode="External"/><Relationship Id="rId24" Type="http://schemas.openxmlformats.org/officeDocument/2006/relationships/image" Target="media/image2.png"/><Relationship Id="rId32" Type="http://schemas.openxmlformats.org/officeDocument/2006/relationships/image" Target="media/image10.png"/><Relationship Id="rId37" Type="http://schemas.openxmlformats.org/officeDocument/2006/relationships/image" Target="media/image15.png"/><Relationship Id="rId40" Type="http://schemas.openxmlformats.org/officeDocument/2006/relationships/image" Target="media/image18.png"/><Relationship Id="rId45" Type="http://schemas.openxmlformats.org/officeDocument/2006/relationships/theme" Target="theme/theme1.xml"/><Relationship Id="rId5" Type="http://schemas.openxmlformats.org/officeDocument/2006/relationships/hyperlink" Target="consultantplus://offline/ref=CC4B1E7873700975DD87572D82B0D272527FC985DB967CA2AF66837137BD836E5DF1469165B72DF8C0CFA59E5EED65837177C759C3BA92AFN2Q3G" TargetMode="External"/><Relationship Id="rId15" Type="http://schemas.openxmlformats.org/officeDocument/2006/relationships/hyperlink" Target="consultantplus://offline/ref=CC4B1E7873700975DD87492094DC8D77517C908DDB9374F7F73A852668ED853B1DB140C426F322FBC3C6F6C81FB33CD1343CCA5FDCA692A83F715BB2NDQ8G" TargetMode="External"/><Relationship Id="rId23" Type="http://schemas.openxmlformats.org/officeDocument/2006/relationships/image" Target="media/image1.wmf"/><Relationship Id="rId28" Type="http://schemas.openxmlformats.org/officeDocument/2006/relationships/image" Target="media/image6.png"/><Relationship Id="rId36" Type="http://schemas.openxmlformats.org/officeDocument/2006/relationships/image" Target="media/image14.png"/><Relationship Id="rId10" Type="http://schemas.openxmlformats.org/officeDocument/2006/relationships/hyperlink" Target="consultantplus://offline/ref=CC4B1E7873700975DD87492094DC8D77517C908DDB957FF2F432852668ED853B1DB140C426F322FBC3C4F3C913B33CD1343CCA5FDCA692A83F715BB2NDQ8G" TargetMode="External"/><Relationship Id="rId19" Type="http://schemas.openxmlformats.org/officeDocument/2006/relationships/hyperlink" Target="consultantplus://offline/ref=CC4B1E7873700975DD87492094DC8D77517C908DDB9673F1F035852668ED853B1DB140C426F322FBC3C5F7CE13B33CD1343CCA5FDCA692A83F715BB2NDQ8G" TargetMode="External"/><Relationship Id="rId31" Type="http://schemas.openxmlformats.org/officeDocument/2006/relationships/image" Target="media/image9.png"/><Relationship Id="rId44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CC4B1E7873700975DD87572D82B0D272527EC782DC927CA2AF66837137BD836E5DF1469165B72FFCC6CFA59E5EED65837177C759C3BA92AFN2Q3G" TargetMode="External"/><Relationship Id="rId14" Type="http://schemas.openxmlformats.org/officeDocument/2006/relationships/hyperlink" Target="consultantplus://offline/ref=CC4B1E7873700975DD87492094DC8D77517C908DDB9374F7F73A852668ED853B1DB140C426F322FBC3C6F0CB1AB33CD1343CCA5FDCA692A83F715BB2NDQ8G" TargetMode="External"/><Relationship Id="rId22" Type="http://schemas.openxmlformats.org/officeDocument/2006/relationships/hyperlink" Target="consultantplus://offline/ref=CC4B1E7873700975DD87492094DC8D77517C908DDB9673F1F035852668ED853B1DB140C426F322FBC3C7F0CB19B33CD1343CCA5FDCA692A83F715BB2NDQ8G" TargetMode="External"/><Relationship Id="rId27" Type="http://schemas.openxmlformats.org/officeDocument/2006/relationships/image" Target="media/image5.png"/><Relationship Id="rId30" Type="http://schemas.openxmlformats.org/officeDocument/2006/relationships/image" Target="media/image8.png"/><Relationship Id="rId35" Type="http://schemas.openxmlformats.org/officeDocument/2006/relationships/image" Target="media/image13.png"/><Relationship Id="rId43" Type="http://schemas.openxmlformats.org/officeDocument/2006/relationships/image" Target="media/image21.png"/><Relationship Id="rId8" Type="http://schemas.openxmlformats.org/officeDocument/2006/relationships/hyperlink" Target="consultantplus://offline/ref=CC4B1E7873700975DD87572D82B0D2725576C882DF947CA2AF66837137BD836E5DF146916DBE2CF19795B59A17BB699E706CD95EDDBAN9Q0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CC4B1E7873700975DD87492094DC8D77517C908DDB957EF6FB32852668ED853B1DB140C426F322FBC3C4F1CE1AB33CD1343CCA5FDCA692A83F715BB2NDQ8G" TargetMode="External"/><Relationship Id="rId17" Type="http://schemas.openxmlformats.org/officeDocument/2006/relationships/hyperlink" Target="consultantplus://offline/ref=CC4B1E7873700975DD87492094DC8D77517C908DDB9673F1F035852668ED853B1DB140C426F322FBC3C4F9CD18B33CD1343CCA5FDCA692A83F715BB2NDQ8G" TargetMode="External"/><Relationship Id="rId25" Type="http://schemas.openxmlformats.org/officeDocument/2006/relationships/image" Target="media/image3.png"/><Relationship Id="rId33" Type="http://schemas.openxmlformats.org/officeDocument/2006/relationships/image" Target="media/image11.png"/><Relationship Id="rId38" Type="http://schemas.openxmlformats.org/officeDocument/2006/relationships/image" Target="media/image16.png"/><Relationship Id="rId20" Type="http://schemas.openxmlformats.org/officeDocument/2006/relationships/hyperlink" Target="consultantplus://offline/ref=CC4B1E7873700975DD87492094DC8D77517C908DDB9673F1F035852668ED853B1DB140C426F322FBC3C6F0CE19B33CD1343CCA5FDCA692A83F715BB2NDQ8G" TargetMode="External"/><Relationship Id="rId4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62</Pages>
  <Words>10321</Words>
  <Characters>58830</Characters>
  <Application>Microsoft Office Word</Application>
  <DocSecurity>0</DocSecurity>
  <Lines>490</Lines>
  <Paragraphs>138</Paragraphs>
  <ScaleCrop>false</ScaleCrop>
  <Company>diakov.net</Company>
  <LinksUpToDate>false</LinksUpToDate>
  <CharactersWithSpaces>69013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2022-05-31T06:16:00Z</dcterms:created>
  <dcterms:modified xsi:type="dcterms:W3CDTF">2022-05-31T06:16:00Z</dcterms:modified>
</cp:coreProperties>
</file>