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961B1" w14:textId="180345ED" w:rsidR="00E040DE" w:rsidRDefault="00E040D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E040DE">
        <w:t xml:space="preserve">Приказ комитета государственной охраны объектов культурного наследия Волгоградской обл. от 19.11.2025 N 537-од "О внесении изменений в приказ комитета государственной охраны объектов культурного наследия Волгоградской области от 21 ноября 2022 г. N 596 "Об утверждении предмета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Октябрьский район, </w:t>
      </w:r>
      <w:proofErr w:type="spellStart"/>
      <w:r w:rsidRPr="00E040DE">
        <w:t>р.п</w:t>
      </w:r>
      <w:proofErr w:type="spellEnd"/>
      <w:r w:rsidRPr="00E040DE">
        <w:t>. Октябрьский, парк"</w:t>
      </w:r>
    </w:p>
    <w:p w14:paraId="55E56BFC" w14:textId="77777777" w:rsidR="00E040DE" w:rsidRDefault="00E040DE">
      <w:pPr>
        <w:pStyle w:val="ConsPlusNormal"/>
        <w:jc w:val="both"/>
        <w:outlineLvl w:val="0"/>
      </w:pPr>
    </w:p>
    <w:p w14:paraId="5D6C9496" w14:textId="77777777" w:rsidR="00E040DE" w:rsidRDefault="00E040DE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298D29DE" w14:textId="77777777" w:rsidR="00E040DE" w:rsidRDefault="00E040DE">
      <w:pPr>
        <w:pStyle w:val="ConsPlusTitle"/>
        <w:jc w:val="center"/>
      </w:pPr>
      <w:r>
        <w:t>КУЛЬТУРНОГО НАСЛЕДИЯ ВОЛГОГРАДСКОЙ ОБЛАСТИ</w:t>
      </w:r>
    </w:p>
    <w:p w14:paraId="278BE84A" w14:textId="77777777" w:rsidR="00E040DE" w:rsidRDefault="00E040DE">
      <w:pPr>
        <w:pStyle w:val="ConsPlusTitle"/>
        <w:jc w:val="center"/>
      </w:pPr>
    </w:p>
    <w:p w14:paraId="3D5B3307" w14:textId="77777777" w:rsidR="00E040DE" w:rsidRDefault="00E040DE">
      <w:pPr>
        <w:pStyle w:val="ConsPlusTitle"/>
        <w:jc w:val="center"/>
      </w:pPr>
      <w:r>
        <w:t>ПРИКАЗ</w:t>
      </w:r>
    </w:p>
    <w:p w14:paraId="6EC16CB5" w14:textId="77777777" w:rsidR="00E040DE" w:rsidRDefault="00E040DE">
      <w:pPr>
        <w:pStyle w:val="ConsPlusTitle"/>
        <w:jc w:val="center"/>
      </w:pPr>
      <w:r>
        <w:t>от 19 ноября 2025 г. N 537-од</w:t>
      </w:r>
    </w:p>
    <w:p w14:paraId="0D743B71" w14:textId="77777777" w:rsidR="00E040DE" w:rsidRDefault="00E040DE">
      <w:pPr>
        <w:pStyle w:val="ConsPlusTitle"/>
        <w:jc w:val="center"/>
      </w:pPr>
    </w:p>
    <w:p w14:paraId="3F190FE1" w14:textId="77777777" w:rsidR="00E040DE" w:rsidRDefault="00E040DE">
      <w:pPr>
        <w:pStyle w:val="ConsPlusTitle"/>
        <w:jc w:val="center"/>
      </w:pPr>
      <w:r>
        <w:t>О ВНЕСЕНИИ ИЗМЕНЕНИЙ В ПРИКАЗ КОМИТЕТА ГОСУДАРСТВЕННОЙ</w:t>
      </w:r>
    </w:p>
    <w:p w14:paraId="3F82FC8F" w14:textId="77777777" w:rsidR="00E040DE" w:rsidRDefault="00E040DE">
      <w:pPr>
        <w:pStyle w:val="ConsPlusTitle"/>
        <w:jc w:val="center"/>
      </w:pPr>
      <w:r>
        <w:t>ОХРАНЫ ОБЪЕКТОВ КУЛЬТУРНОГО НАСЛЕДИЯ ВОЛГОГРАДСКОЙ ОБЛАСТИ</w:t>
      </w:r>
    </w:p>
    <w:p w14:paraId="1F1FE147" w14:textId="77777777" w:rsidR="00E040DE" w:rsidRDefault="00E040DE">
      <w:pPr>
        <w:pStyle w:val="ConsPlusTitle"/>
        <w:jc w:val="center"/>
      </w:pPr>
      <w:r>
        <w:t>ОТ 21 НОЯБРЯ 2022 Г. N 596 "ОБ УТВЕРЖДЕНИИ ПРЕДМЕТА ОХРАНЫ</w:t>
      </w:r>
    </w:p>
    <w:p w14:paraId="251226C7" w14:textId="77777777" w:rsidR="00E040DE" w:rsidRDefault="00E040DE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44666CCB" w14:textId="77777777" w:rsidR="00E040DE" w:rsidRDefault="00E040DE">
      <w:pPr>
        <w:pStyle w:val="ConsPlusTitle"/>
        <w:jc w:val="center"/>
      </w:pPr>
      <w:r>
        <w:t>"БРАТСКАЯ МОГИЛА СОВЕТСКИХ ВОИНОВ, ПОГИБШИХ В ПЕРИОД</w:t>
      </w:r>
    </w:p>
    <w:p w14:paraId="2868930C" w14:textId="77777777" w:rsidR="00E040DE" w:rsidRDefault="00E040DE">
      <w:pPr>
        <w:pStyle w:val="ConsPlusTitle"/>
        <w:jc w:val="center"/>
      </w:pPr>
      <w:r>
        <w:t>СТАЛИНГРАДСКОЙ БИТВЫ", РАСПОЛОЖЕННОГО ПО АДРЕСУ:</w:t>
      </w:r>
    </w:p>
    <w:p w14:paraId="4EDDEB08" w14:textId="77777777" w:rsidR="00E040DE" w:rsidRDefault="00E040DE">
      <w:pPr>
        <w:pStyle w:val="ConsPlusTitle"/>
        <w:jc w:val="center"/>
      </w:pPr>
      <w:r>
        <w:t>ВОЛГОГРАДСКАЯ ОБЛАСТЬ, ОКТЯБРЬСКИЙ РАЙОН,</w:t>
      </w:r>
    </w:p>
    <w:p w14:paraId="328E6A2C" w14:textId="77777777" w:rsidR="00E040DE" w:rsidRDefault="00E040DE">
      <w:pPr>
        <w:pStyle w:val="ConsPlusTitle"/>
        <w:jc w:val="center"/>
      </w:pPr>
      <w:r>
        <w:t>Р.П. ОКТЯБРЬСКИЙ, ПАРК"</w:t>
      </w:r>
    </w:p>
    <w:p w14:paraId="1C8BF2C7" w14:textId="77777777" w:rsidR="00E040DE" w:rsidRDefault="00E040DE">
      <w:pPr>
        <w:pStyle w:val="ConsPlusNormal"/>
        <w:jc w:val="both"/>
      </w:pPr>
    </w:p>
    <w:p w14:paraId="3FED7923" w14:textId="77777777" w:rsidR="00E040DE" w:rsidRDefault="00E040DE">
      <w:pPr>
        <w:pStyle w:val="ConsPlusNormal"/>
        <w:ind w:firstLine="540"/>
        <w:jc w:val="both"/>
      </w:pPr>
      <w:r>
        <w:t>Приказываю:</w:t>
      </w:r>
    </w:p>
    <w:p w14:paraId="144CFA13" w14:textId="77777777" w:rsidR="00E040DE" w:rsidRDefault="00E040DE">
      <w:pPr>
        <w:pStyle w:val="ConsPlusNormal"/>
        <w:spacing w:before="240"/>
        <w:ind w:firstLine="540"/>
        <w:jc w:val="both"/>
      </w:pPr>
      <w:r>
        <w:t xml:space="preserve">1. Внести в </w:t>
      </w:r>
      <w:hyperlink r:id="rId5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области от 21 ноября 2022 г. N 596 "Об утверждении предмета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Октябрьский район, </w:t>
      </w:r>
      <w:proofErr w:type="spellStart"/>
      <w:r>
        <w:t>р.п</w:t>
      </w:r>
      <w:proofErr w:type="spellEnd"/>
      <w:r>
        <w:t>. Октябрьский, парк" (далее - приказ) следующие изменения:</w:t>
      </w:r>
    </w:p>
    <w:p w14:paraId="682273E1" w14:textId="77777777" w:rsidR="00E040DE" w:rsidRDefault="00E040DE">
      <w:pPr>
        <w:pStyle w:val="ConsPlusNormal"/>
        <w:spacing w:before="240"/>
        <w:ind w:firstLine="540"/>
        <w:jc w:val="both"/>
      </w:pPr>
      <w:r>
        <w:t xml:space="preserve">1.1. </w:t>
      </w:r>
      <w:hyperlink r:id="rId6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Октябрьский район, </w:t>
      </w:r>
      <w:proofErr w:type="spellStart"/>
      <w:r>
        <w:t>р.п</w:t>
      </w:r>
      <w:proofErr w:type="spellEnd"/>
      <w:r>
        <w:t xml:space="preserve">. Октябрьский, парк, утвержденный приказом (далее - предмет охраны), изложить в новой редакции согласно </w:t>
      </w:r>
      <w:hyperlink w:anchor="P29">
        <w:r>
          <w:rPr>
            <w:color w:val="0000FF"/>
          </w:rPr>
          <w:t>приложению 1</w:t>
        </w:r>
      </w:hyperlink>
      <w:r>
        <w:t xml:space="preserve"> к настоящему приказу.</w:t>
      </w:r>
    </w:p>
    <w:p w14:paraId="0CC47BCC" w14:textId="77777777" w:rsidR="00E040DE" w:rsidRDefault="00E040DE">
      <w:pPr>
        <w:pStyle w:val="ConsPlusNormal"/>
        <w:spacing w:before="240"/>
        <w:ind w:firstLine="540"/>
        <w:jc w:val="both"/>
      </w:pPr>
      <w:r>
        <w:t xml:space="preserve">1.2. </w:t>
      </w:r>
      <w:hyperlink r:id="rId7">
        <w:r>
          <w:rPr>
            <w:color w:val="0000FF"/>
          </w:rPr>
          <w:t>Приложение</w:t>
        </w:r>
      </w:hyperlink>
      <w:r>
        <w:t xml:space="preserve"> к предмету охраны изложить в новой редакции согласно </w:t>
      </w:r>
      <w:hyperlink w:anchor="P83">
        <w:r>
          <w:rPr>
            <w:color w:val="0000FF"/>
          </w:rPr>
          <w:t>приложению 2</w:t>
        </w:r>
      </w:hyperlink>
      <w:r>
        <w:t xml:space="preserve"> к настоящему приказу.</w:t>
      </w:r>
    </w:p>
    <w:p w14:paraId="68CDFAA7" w14:textId="77777777" w:rsidR="00E040DE" w:rsidRDefault="00E040DE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4115C5B0" w14:textId="77777777" w:rsidR="00E040DE" w:rsidRDefault="00E040DE">
      <w:pPr>
        <w:pStyle w:val="ConsPlusNormal"/>
        <w:jc w:val="both"/>
      </w:pPr>
    </w:p>
    <w:p w14:paraId="7B4DD5CA" w14:textId="77777777" w:rsidR="00E040DE" w:rsidRDefault="00E040DE">
      <w:pPr>
        <w:pStyle w:val="ConsPlusNormal"/>
        <w:jc w:val="right"/>
      </w:pPr>
      <w:r>
        <w:t>Председатель комитета</w:t>
      </w:r>
    </w:p>
    <w:p w14:paraId="740F92F3" w14:textId="77777777" w:rsidR="00E040DE" w:rsidRDefault="00E040DE">
      <w:pPr>
        <w:pStyle w:val="ConsPlusNormal"/>
        <w:jc w:val="right"/>
      </w:pPr>
      <w:r>
        <w:t>А.Ю.БАЖЕНОВ</w:t>
      </w:r>
    </w:p>
    <w:p w14:paraId="14857C20" w14:textId="77777777" w:rsidR="00E040DE" w:rsidRDefault="00E040DE">
      <w:pPr>
        <w:pStyle w:val="ConsPlusNormal"/>
        <w:jc w:val="both"/>
      </w:pPr>
    </w:p>
    <w:p w14:paraId="5FF7973D" w14:textId="77777777" w:rsidR="00E040DE" w:rsidRDefault="00E040DE">
      <w:pPr>
        <w:pStyle w:val="ConsPlusNormal"/>
        <w:jc w:val="both"/>
      </w:pPr>
    </w:p>
    <w:p w14:paraId="3871E12B" w14:textId="77777777" w:rsidR="00E040DE" w:rsidRDefault="00E040DE">
      <w:pPr>
        <w:pStyle w:val="ConsPlusNormal"/>
        <w:jc w:val="both"/>
      </w:pPr>
    </w:p>
    <w:p w14:paraId="03D7F894" w14:textId="77777777" w:rsidR="00E040DE" w:rsidRDefault="00E040DE">
      <w:pPr>
        <w:pStyle w:val="ConsPlusNormal"/>
        <w:jc w:val="both"/>
      </w:pPr>
    </w:p>
    <w:p w14:paraId="0F6803F6" w14:textId="77777777" w:rsidR="00E040DE" w:rsidRDefault="00E040DE">
      <w:pPr>
        <w:pStyle w:val="ConsPlusNormal"/>
        <w:jc w:val="both"/>
      </w:pPr>
    </w:p>
    <w:p w14:paraId="246C9EB4" w14:textId="77777777" w:rsidR="00E040DE" w:rsidRDefault="00E040DE">
      <w:pPr>
        <w:pStyle w:val="ConsPlusNormal"/>
        <w:jc w:val="right"/>
        <w:outlineLvl w:val="0"/>
      </w:pPr>
      <w:bookmarkStart w:id="0" w:name="P29"/>
      <w:bookmarkEnd w:id="0"/>
      <w:r>
        <w:t>Приложение 1</w:t>
      </w:r>
    </w:p>
    <w:p w14:paraId="76112AEA" w14:textId="77777777" w:rsidR="00E040DE" w:rsidRDefault="00E040DE">
      <w:pPr>
        <w:pStyle w:val="ConsPlusNormal"/>
        <w:jc w:val="right"/>
      </w:pPr>
      <w:r>
        <w:lastRenderedPageBreak/>
        <w:t>к приказу</w:t>
      </w:r>
    </w:p>
    <w:p w14:paraId="0BA856CF" w14:textId="77777777" w:rsidR="00E040DE" w:rsidRDefault="00E040DE">
      <w:pPr>
        <w:pStyle w:val="ConsPlusNormal"/>
        <w:jc w:val="right"/>
      </w:pPr>
      <w:r>
        <w:t>комитета государственной</w:t>
      </w:r>
    </w:p>
    <w:p w14:paraId="54170A28" w14:textId="77777777" w:rsidR="00E040DE" w:rsidRDefault="00E040DE">
      <w:pPr>
        <w:pStyle w:val="ConsPlusNormal"/>
        <w:jc w:val="right"/>
      </w:pPr>
      <w:r>
        <w:t>охраны объектов</w:t>
      </w:r>
    </w:p>
    <w:p w14:paraId="12ED7AE6" w14:textId="77777777" w:rsidR="00E040DE" w:rsidRDefault="00E040DE">
      <w:pPr>
        <w:pStyle w:val="ConsPlusNormal"/>
        <w:jc w:val="right"/>
      </w:pPr>
      <w:r>
        <w:t>культурного наследия</w:t>
      </w:r>
    </w:p>
    <w:p w14:paraId="3B907F47" w14:textId="77777777" w:rsidR="00E040DE" w:rsidRDefault="00E040DE">
      <w:pPr>
        <w:pStyle w:val="ConsPlusNormal"/>
        <w:jc w:val="right"/>
      </w:pPr>
      <w:r>
        <w:t>Волгоградской области</w:t>
      </w:r>
    </w:p>
    <w:p w14:paraId="316FA9B3" w14:textId="77777777" w:rsidR="00E040DE" w:rsidRDefault="00E040DE">
      <w:pPr>
        <w:pStyle w:val="ConsPlusNormal"/>
        <w:jc w:val="right"/>
      </w:pPr>
      <w:r>
        <w:t>от 19 ноября 2025 г. N 537-од</w:t>
      </w:r>
    </w:p>
    <w:p w14:paraId="23CE08E1" w14:textId="77777777" w:rsidR="00E040DE" w:rsidRDefault="00E040DE">
      <w:pPr>
        <w:pStyle w:val="ConsPlusNormal"/>
        <w:jc w:val="both"/>
      </w:pPr>
    </w:p>
    <w:p w14:paraId="323752D7" w14:textId="77777777" w:rsidR="00E040DE" w:rsidRDefault="00E040DE">
      <w:pPr>
        <w:pStyle w:val="ConsPlusNormal"/>
        <w:jc w:val="right"/>
      </w:pPr>
      <w:r>
        <w:t>"Утвержден</w:t>
      </w:r>
    </w:p>
    <w:p w14:paraId="0F71D74D" w14:textId="77777777" w:rsidR="00E040DE" w:rsidRDefault="00E040DE">
      <w:pPr>
        <w:pStyle w:val="ConsPlusNormal"/>
        <w:jc w:val="right"/>
      </w:pPr>
      <w:r>
        <w:t>приказом</w:t>
      </w:r>
    </w:p>
    <w:p w14:paraId="1D5D6C9B" w14:textId="77777777" w:rsidR="00E040DE" w:rsidRDefault="00E040DE">
      <w:pPr>
        <w:pStyle w:val="ConsPlusNormal"/>
        <w:jc w:val="right"/>
      </w:pPr>
      <w:r>
        <w:t>комитета государственной</w:t>
      </w:r>
    </w:p>
    <w:p w14:paraId="241C42AA" w14:textId="77777777" w:rsidR="00E040DE" w:rsidRDefault="00E040DE">
      <w:pPr>
        <w:pStyle w:val="ConsPlusNormal"/>
        <w:jc w:val="right"/>
      </w:pPr>
      <w:r>
        <w:t>охраны объектов</w:t>
      </w:r>
    </w:p>
    <w:p w14:paraId="6B362AC1" w14:textId="77777777" w:rsidR="00E040DE" w:rsidRDefault="00E040DE">
      <w:pPr>
        <w:pStyle w:val="ConsPlusNormal"/>
        <w:jc w:val="right"/>
      </w:pPr>
      <w:r>
        <w:t>культурного наследия</w:t>
      </w:r>
    </w:p>
    <w:p w14:paraId="18131465" w14:textId="77777777" w:rsidR="00E040DE" w:rsidRDefault="00E040DE">
      <w:pPr>
        <w:pStyle w:val="ConsPlusNormal"/>
        <w:jc w:val="right"/>
      </w:pPr>
      <w:r>
        <w:t>Волгоградской области</w:t>
      </w:r>
    </w:p>
    <w:p w14:paraId="2F0217EC" w14:textId="77777777" w:rsidR="00E040DE" w:rsidRDefault="00E040DE">
      <w:pPr>
        <w:pStyle w:val="ConsPlusNormal"/>
        <w:jc w:val="right"/>
      </w:pPr>
      <w:r>
        <w:t>от 21 ноября 2022 г. N 596</w:t>
      </w:r>
    </w:p>
    <w:p w14:paraId="7E5C792B" w14:textId="77777777" w:rsidR="00E040DE" w:rsidRDefault="00E040DE">
      <w:pPr>
        <w:pStyle w:val="ConsPlusNormal"/>
        <w:jc w:val="both"/>
      </w:pPr>
    </w:p>
    <w:p w14:paraId="3CA16EEB" w14:textId="77777777" w:rsidR="00E040DE" w:rsidRDefault="00E040DE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Октябрьский район, </w:t>
      </w:r>
      <w:proofErr w:type="spellStart"/>
      <w:r>
        <w:t>р.п</w:t>
      </w:r>
      <w:proofErr w:type="spellEnd"/>
      <w:r>
        <w:t>. Октябрьский, парк, является:</w:t>
      </w:r>
    </w:p>
    <w:p w14:paraId="1828F06F" w14:textId="77777777" w:rsidR="00E040DE" w:rsidRDefault="00E040DE">
      <w:pPr>
        <w:pStyle w:val="ConsPlusNormal"/>
        <w:spacing w:before="240"/>
        <w:ind w:firstLine="540"/>
        <w:jc w:val="both"/>
      </w:pPr>
      <w:r>
        <w:t xml:space="preserve">местоположение: Волгоградская область, Октябрьский район, </w:t>
      </w:r>
      <w:proofErr w:type="spellStart"/>
      <w:r>
        <w:t>р.п</w:t>
      </w:r>
      <w:proofErr w:type="spellEnd"/>
      <w:r>
        <w:t>. Октябрьский, парк;</w:t>
      </w:r>
    </w:p>
    <w:p w14:paraId="759C9B9A" w14:textId="77777777" w:rsidR="00E040DE" w:rsidRDefault="00E040DE">
      <w:pPr>
        <w:pStyle w:val="ConsPlusNormal"/>
        <w:spacing w:before="240"/>
        <w:ind w:firstLine="540"/>
        <w:jc w:val="both"/>
      </w:pPr>
      <w:r>
        <w:t>останки захороненных (учтенные и неучтенные) со всеми находящимися в погребении мемориальными предметами (при наличии);</w:t>
      </w:r>
    </w:p>
    <w:p w14:paraId="140A5584" w14:textId="77777777" w:rsidR="00E040DE" w:rsidRDefault="00E040DE">
      <w:pPr>
        <w:pStyle w:val="ConsPlusNormal"/>
        <w:spacing w:before="240"/>
        <w:ind w:firstLine="540"/>
        <w:jc w:val="both"/>
      </w:pPr>
      <w:r>
        <w:t>объемно-пространственное решение: памятник и мемориальные тумбы, установленные на двухступенчатой прямоугольной замощенной площадке;</w:t>
      </w:r>
    </w:p>
    <w:p w14:paraId="6B7F5216" w14:textId="77777777" w:rsidR="00E040DE" w:rsidRDefault="00E040DE">
      <w:pPr>
        <w:pStyle w:val="ConsPlusNormal"/>
        <w:spacing w:before="240"/>
        <w:ind w:firstLine="540"/>
        <w:jc w:val="both"/>
      </w:pPr>
      <w:r>
        <w:t>памятник:</w:t>
      </w:r>
    </w:p>
    <w:p w14:paraId="0E7D0B7C" w14:textId="77777777" w:rsidR="00E040DE" w:rsidRDefault="00E040DE">
      <w:pPr>
        <w:pStyle w:val="ConsPlusNormal"/>
        <w:spacing w:before="240"/>
        <w:ind w:firstLine="540"/>
        <w:jc w:val="both"/>
      </w:pPr>
      <w:r>
        <w:t>стела на постаменте с барельефом Ордена Отечественной войны;</w:t>
      </w:r>
    </w:p>
    <w:p w14:paraId="6E2E4054" w14:textId="77777777" w:rsidR="00E040DE" w:rsidRDefault="00E040DE">
      <w:pPr>
        <w:pStyle w:val="ConsPlusNormal"/>
        <w:spacing w:before="240"/>
        <w:ind w:firstLine="540"/>
        <w:jc w:val="both"/>
      </w:pPr>
      <w:r>
        <w:t>лавровый венок в центре постамента;</w:t>
      </w:r>
    </w:p>
    <w:p w14:paraId="7F66BDC3" w14:textId="77777777" w:rsidR="00E040DE" w:rsidRDefault="00E040DE">
      <w:pPr>
        <w:pStyle w:val="ConsPlusNormal"/>
        <w:spacing w:before="240"/>
        <w:ind w:firstLine="540"/>
        <w:jc w:val="both"/>
      </w:pPr>
      <w:r>
        <w:t>текст мемориальной надписи на скошенном крае постамента:</w:t>
      </w:r>
    </w:p>
    <w:p w14:paraId="238AEDBC" w14:textId="77777777" w:rsidR="00E040DE" w:rsidRDefault="00E040DE">
      <w:pPr>
        <w:pStyle w:val="ConsPlusNormal"/>
        <w:jc w:val="both"/>
      </w:pPr>
    </w:p>
    <w:p w14:paraId="23CEFD92" w14:textId="77777777" w:rsidR="00E040DE" w:rsidRDefault="00E040DE">
      <w:pPr>
        <w:pStyle w:val="ConsPlusNormal"/>
        <w:jc w:val="center"/>
      </w:pPr>
      <w:r>
        <w:t>"ВЕЧНАЯ ПАМЯТЬ ГЕРОЯМ";</w:t>
      </w:r>
    </w:p>
    <w:p w14:paraId="56E28D53" w14:textId="77777777" w:rsidR="00E040DE" w:rsidRDefault="00E040DE">
      <w:pPr>
        <w:pStyle w:val="ConsPlusNormal"/>
        <w:jc w:val="both"/>
      </w:pPr>
    </w:p>
    <w:p w14:paraId="4C548756" w14:textId="77777777" w:rsidR="00E040DE" w:rsidRDefault="00E040DE">
      <w:pPr>
        <w:pStyle w:val="ConsPlusNormal"/>
        <w:ind w:firstLine="540"/>
        <w:jc w:val="both"/>
      </w:pPr>
      <w:r>
        <w:t>мемориальные тумбы с именами павших защитников Отечества и цветник вдоль них, расположенные с трех сторон площадки.</w:t>
      </w:r>
    </w:p>
    <w:p w14:paraId="61D8D471" w14:textId="77777777" w:rsidR="00E040DE" w:rsidRDefault="00E040DE">
      <w:pPr>
        <w:pStyle w:val="ConsPlusNormal"/>
        <w:spacing w:before="240"/>
        <w:ind w:firstLine="540"/>
        <w:jc w:val="both"/>
      </w:pPr>
      <w:r>
        <w:t xml:space="preserve">Фотографическое изображение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Октябрьский район, </w:t>
      </w:r>
      <w:proofErr w:type="spellStart"/>
      <w:r>
        <w:t>р.п</w:t>
      </w:r>
      <w:proofErr w:type="spellEnd"/>
      <w:r>
        <w:t>. Октябрьский, парк, приведено в приложении к настоящему предмету охраны."</w:t>
      </w:r>
    </w:p>
    <w:p w14:paraId="565AE9F6" w14:textId="77777777" w:rsidR="00E040DE" w:rsidRDefault="00E040DE">
      <w:pPr>
        <w:pStyle w:val="ConsPlusNormal"/>
        <w:jc w:val="both"/>
      </w:pPr>
    </w:p>
    <w:p w14:paraId="78CE6652" w14:textId="77777777" w:rsidR="00E040DE" w:rsidRDefault="00E040DE">
      <w:pPr>
        <w:pStyle w:val="ConsPlusNormal"/>
        <w:jc w:val="both"/>
      </w:pPr>
    </w:p>
    <w:p w14:paraId="21383D78" w14:textId="77777777" w:rsidR="00E040DE" w:rsidRDefault="00E040DE">
      <w:pPr>
        <w:pStyle w:val="ConsPlusNormal"/>
        <w:jc w:val="both"/>
      </w:pPr>
    </w:p>
    <w:p w14:paraId="059AEACE" w14:textId="77777777" w:rsidR="00E040DE" w:rsidRDefault="00E040DE">
      <w:pPr>
        <w:pStyle w:val="ConsPlusNormal"/>
        <w:jc w:val="both"/>
      </w:pPr>
    </w:p>
    <w:p w14:paraId="232E9BE2" w14:textId="77777777" w:rsidR="00E040DE" w:rsidRDefault="00E040DE">
      <w:pPr>
        <w:pStyle w:val="ConsPlusNormal"/>
        <w:jc w:val="both"/>
      </w:pPr>
    </w:p>
    <w:p w14:paraId="4E1EE5AC" w14:textId="77777777" w:rsidR="00E040DE" w:rsidRDefault="00E040DE">
      <w:pPr>
        <w:pStyle w:val="ConsPlusNormal"/>
        <w:jc w:val="right"/>
        <w:outlineLvl w:val="0"/>
      </w:pPr>
      <w:r>
        <w:t>Приложение 2</w:t>
      </w:r>
    </w:p>
    <w:p w14:paraId="125DD6A5" w14:textId="77777777" w:rsidR="00E040DE" w:rsidRDefault="00E040DE">
      <w:pPr>
        <w:pStyle w:val="ConsPlusNormal"/>
        <w:jc w:val="right"/>
      </w:pPr>
      <w:r>
        <w:t>к приказу</w:t>
      </w:r>
    </w:p>
    <w:p w14:paraId="350045A5" w14:textId="77777777" w:rsidR="00E040DE" w:rsidRDefault="00E040DE">
      <w:pPr>
        <w:pStyle w:val="ConsPlusNormal"/>
        <w:jc w:val="right"/>
      </w:pPr>
      <w:r>
        <w:lastRenderedPageBreak/>
        <w:t>комитета государственной</w:t>
      </w:r>
    </w:p>
    <w:p w14:paraId="667C8C47" w14:textId="77777777" w:rsidR="00E040DE" w:rsidRDefault="00E040DE">
      <w:pPr>
        <w:pStyle w:val="ConsPlusNormal"/>
        <w:jc w:val="right"/>
      </w:pPr>
      <w:r>
        <w:t>охраны объектов</w:t>
      </w:r>
    </w:p>
    <w:p w14:paraId="531E689E" w14:textId="77777777" w:rsidR="00E040DE" w:rsidRDefault="00E040DE">
      <w:pPr>
        <w:pStyle w:val="ConsPlusNormal"/>
        <w:jc w:val="right"/>
      </w:pPr>
      <w:r>
        <w:t>культурного наследия</w:t>
      </w:r>
    </w:p>
    <w:p w14:paraId="50A053A8" w14:textId="77777777" w:rsidR="00E040DE" w:rsidRDefault="00E040DE">
      <w:pPr>
        <w:pStyle w:val="ConsPlusNormal"/>
        <w:jc w:val="right"/>
      </w:pPr>
      <w:r>
        <w:t>Волгоградской области</w:t>
      </w:r>
    </w:p>
    <w:p w14:paraId="31B64134" w14:textId="77777777" w:rsidR="00E040DE" w:rsidRDefault="00E040DE">
      <w:pPr>
        <w:pStyle w:val="ConsPlusNormal"/>
        <w:jc w:val="right"/>
      </w:pPr>
      <w:r>
        <w:t>от 19 ноября 2025 г. N 537-од</w:t>
      </w:r>
    </w:p>
    <w:p w14:paraId="37F03451" w14:textId="77777777" w:rsidR="00E040DE" w:rsidRDefault="00E040DE">
      <w:pPr>
        <w:pStyle w:val="ConsPlusNormal"/>
        <w:jc w:val="both"/>
      </w:pPr>
    </w:p>
    <w:p w14:paraId="1513EBC2" w14:textId="77777777" w:rsidR="00E040DE" w:rsidRDefault="00E040DE">
      <w:pPr>
        <w:pStyle w:val="ConsPlusNormal"/>
        <w:jc w:val="right"/>
      </w:pPr>
      <w:r>
        <w:t>"Приложение</w:t>
      </w:r>
    </w:p>
    <w:p w14:paraId="38482D45" w14:textId="77777777" w:rsidR="00E040DE" w:rsidRDefault="00E040DE">
      <w:pPr>
        <w:pStyle w:val="ConsPlusNormal"/>
        <w:jc w:val="right"/>
      </w:pPr>
      <w:r>
        <w:t>к предмету охраны объекта</w:t>
      </w:r>
    </w:p>
    <w:p w14:paraId="43FD87F5" w14:textId="77777777" w:rsidR="00E040DE" w:rsidRDefault="00E040DE">
      <w:pPr>
        <w:pStyle w:val="ConsPlusNormal"/>
        <w:jc w:val="right"/>
      </w:pPr>
      <w:r>
        <w:t>культурного наследия</w:t>
      </w:r>
    </w:p>
    <w:p w14:paraId="70559E50" w14:textId="77777777" w:rsidR="00E040DE" w:rsidRDefault="00E040DE">
      <w:pPr>
        <w:pStyle w:val="ConsPlusNormal"/>
        <w:jc w:val="right"/>
      </w:pPr>
      <w:r>
        <w:t>регионального значения</w:t>
      </w:r>
    </w:p>
    <w:p w14:paraId="1FA75AE0" w14:textId="77777777" w:rsidR="00E040DE" w:rsidRDefault="00E040DE">
      <w:pPr>
        <w:pStyle w:val="ConsPlusNormal"/>
        <w:jc w:val="right"/>
      </w:pPr>
      <w:r>
        <w:t>"Братская могила советских</w:t>
      </w:r>
    </w:p>
    <w:p w14:paraId="725607EF" w14:textId="77777777" w:rsidR="00E040DE" w:rsidRDefault="00E040DE">
      <w:pPr>
        <w:pStyle w:val="ConsPlusNormal"/>
        <w:jc w:val="right"/>
      </w:pPr>
      <w:r>
        <w:t>воинов, погибших в период</w:t>
      </w:r>
    </w:p>
    <w:p w14:paraId="697B3D61" w14:textId="77777777" w:rsidR="00E040DE" w:rsidRDefault="00E040DE">
      <w:pPr>
        <w:pStyle w:val="ConsPlusNormal"/>
        <w:jc w:val="right"/>
      </w:pPr>
      <w:r>
        <w:t>Сталинградской битвы",</w:t>
      </w:r>
    </w:p>
    <w:p w14:paraId="37EE9F42" w14:textId="77777777" w:rsidR="00E040DE" w:rsidRDefault="00E040DE">
      <w:pPr>
        <w:pStyle w:val="ConsPlusNormal"/>
        <w:jc w:val="right"/>
      </w:pPr>
      <w:r>
        <w:t>расположенного по адресу:</w:t>
      </w:r>
    </w:p>
    <w:p w14:paraId="58608BD4" w14:textId="77777777" w:rsidR="00E040DE" w:rsidRDefault="00E040DE">
      <w:pPr>
        <w:pStyle w:val="ConsPlusNormal"/>
        <w:jc w:val="right"/>
      </w:pPr>
      <w:r>
        <w:t>Волгоградская область,</w:t>
      </w:r>
    </w:p>
    <w:p w14:paraId="0AE13097" w14:textId="77777777" w:rsidR="00E040DE" w:rsidRDefault="00E040DE">
      <w:pPr>
        <w:pStyle w:val="ConsPlusNormal"/>
        <w:jc w:val="right"/>
      </w:pPr>
      <w:r>
        <w:t>Октябрьский район,</w:t>
      </w:r>
    </w:p>
    <w:p w14:paraId="7C11CBE5" w14:textId="77777777" w:rsidR="00E040DE" w:rsidRDefault="00E040DE">
      <w:pPr>
        <w:pStyle w:val="ConsPlusNormal"/>
        <w:jc w:val="right"/>
      </w:pPr>
      <w:proofErr w:type="spellStart"/>
      <w:r>
        <w:t>р.п</w:t>
      </w:r>
      <w:proofErr w:type="spellEnd"/>
      <w:r>
        <w:t>. Октябрьский, парк</w:t>
      </w:r>
    </w:p>
    <w:p w14:paraId="51C8157D" w14:textId="77777777" w:rsidR="00E040DE" w:rsidRDefault="00E040DE">
      <w:pPr>
        <w:pStyle w:val="ConsPlusNormal"/>
        <w:jc w:val="both"/>
      </w:pPr>
    </w:p>
    <w:p w14:paraId="03ED3BA6" w14:textId="77777777" w:rsidR="00E040DE" w:rsidRDefault="00E040DE">
      <w:pPr>
        <w:pStyle w:val="ConsPlusTitle"/>
        <w:jc w:val="center"/>
      </w:pPr>
      <w:bookmarkStart w:id="1" w:name="P83"/>
      <w:bookmarkEnd w:id="1"/>
      <w:r>
        <w:t>ФОТОГРАФИЧЕСКОЕ ИЗОБРАЖЕНИЕ ОБЪЕКТА КУЛЬТУРНОГО НАСЛЕДИЯ</w:t>
      </w:r>
    </w:p>
    <w:p w14:paraId="3F15FD9C" w14:textId="77777777" w:rsidR="00E040DE" w:rsidRDefault="00E040DE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49AF2D40" w14:textId="77777777" w:rsidR="00E040DE" w:rsidRDefault="00E040DE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6067D973" w14:textId="77777777" w:rsidR="00E040DE" w:rsidRDefault="00E040DE">
      <w:pPr>
        <w:pStyle w:val="ConsPlusTitle"/>
        <w:jc w:val="center"/>
      </w:pPr>
      <w:r>
        <w:t>ПО АДРЕСУ: ВОЛГОГРАДСКАЯ ОБЛАСТЬ, ОКТЯБРЬСКИЙ РАЙОН,</w:t>
      </w:r>
    </w:p>
    <w:p w14:paraId="0B0DEB85" w14:textId="77777777" w:rsidR="00E040DE" w:rsidRDefault="00E040DE">
      <w:pPr>
        <w:pStyle w:val="ConsPlusTitle"/>
        <w:jc w:val="center"/>
      </w:pPr>
      <w:r>
        <w:t>Р.П. ОКТЯБРЬСКИЙ, ПАРК</w:t>
      </w:r>
    </w:p>
    <w:p w14:paraId="3010FF85" w14:textId="77777777" w:rsidR="00E040DE" w:rsidRDefault="00E040DE">
      <w:pPr>
        <w:pStyle w:val="ConsPlusNormal"/>
        <w:jc w:val="both"/>
      </w:pPr>
    </w:p>
    <w:p w14:paraId="17275F9F" w14:textId="77777777" w:rsidR="00E040DE" w:rsidRDefault="00E040DE">
      <w:pPr>
        <w:pStyle w:val="ConsPlusNormal"/>
        <w:sectPr w:rsidR="00E040DE" w:rsidSect="00E040D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C8C031E" w14:textId="77777777" w:rsidR="00E040DE" w:rsidRDefault="00E040DE">
      <w:pPr>
        <w:pStyle w:val="ConsPlusNormal"/>
        <w:jc w:val="center"/>
      </w:pPr>
      <w:r>
        <w:rPr>
          <w:noProof/>
          <w:position w:val="-344"/>
        </w:rPr>
        <w:lastRenderedPageBreak/>
        <w:drawing>
          <wp:inline distT="0" distB="0" distL="0" distR="0" wp14:anchorId="7A7BDFA9" wp14:editId="7D4045F6">
            <wp:extent cx="6049645" cy="452882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645" cy="452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"</w:t>
      </w:r>
    </w:p>
    <w:p w14:paraId="0260841F" w14:textId="77777777" w:rsidR="00E040DE" w:rsidRDefault="00E040DE">
      <w:pPr>
        <w:pStyle w:val="ConsPlusNormal"/>
        <w:sectPr w:rsidR="00E040DE" w:rsidSect="00E040DE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4BB95428" w14:textId="77777777" w:rsidR="00E040DE" w:rsidRDefault="00E040DE">
      <w:pPr>
        <w:pStyle w:val="ConsPlusNormal"/>
        <w:jc w:val="both"/>
      </w:pPr>
    </w:p>
    <w:p w14:paraId="1FDE5389" w14:textId="77777777" w:rsidR="00E040DE" w:rsidRDefault="00E040DE">
      <w:pPr>
        <w:pStyle w:val="ConsPlusNormal"/>
        <w:jc w:val="both"/>
      </w:pPr>
    </w:p>
    <w:p w14:paraId="2F376073" w14:textId="77777777" w:rsidR="00E040DE" w:rsidRDefault="00E040D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F288F6E" w14:textId="77777777" w:rsidR="00E040DE" w:rsidRDefault="00E040DE"/>
    <w:sectPr w:rsidR="00E040DE" w:rsidSect="00E040DE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0DE"/>
    <w:rsid w:val="004B3F43"/>
    <w:rsid w:val="00E04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99F04"/>
  <w15:chartTrackingRefBased/>
  <w15:docId w15:val="{DC8742B7-934A-4897-96B3-3335A582E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040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40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40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40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40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40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40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40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40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40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40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40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40D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40D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040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040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40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40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40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040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40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040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40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040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040D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040D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40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040D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040DE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E040D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040D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040D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F5E58CFDC82FE2005A3448BA192E02249C5B723D4B6F99E13CAF1758E974B397726E72A7BF7579A3C68EA223388FDE5F2C98347410217FD69D58A634Fa9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F5E58CFDC82FE2005A3448BA192E02249C5B723D4B6F99E13CAF1758E974B397726E72A7BF7579A3C68EA213988FDE5F2C98347410217FD69D58A634Fa9I" TargetMode="External"/><Relationship Id="rId5" Type="http://schemas.openxmlformats.org/officeDocument/2006/relationships/hyperlink" Target="consultantplus://offline/ref=5F5E58CFDC82FE2005A3448BA192E02249C5B723D4B6F99E13CAF1758E974B397726E72A69F70F963C61F420329DABB4B449a9I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709</Words>
  <Characters>4045</Characters>
  <Application>Microsoft Office Word</Application>
  <DocSecurity>0</DocSecurity>
  <Lines>33</Lines>
  <Paragraphs>9</Paragraphs>
  <ScaleCrop>false</ScaleCrop>
  <Company/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2025-12-09T08:26:00Z</dcterms:created>
  <dcterms:modified xsi:type="dcterms:W3CDTF">2025-12-09T08:27:00Z</dcterms:modified>
</cp:coreProperties>
</file>