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7B5DB" w14:textId="39D4AFDC" w:rsidR="00BF42B8" w:rsidRDefault="00BF42B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614657" w:rsidRPr="00614657">
        <w:t>Приказ комитета государственной охраны объектов культурного наследия Волгоградской обл. от 25.03.2021 N 246 "Об утверждении перечня координат характерных точек границ территории объекта культурного наследия регионального значения "Ансамбль спорткомплекса стадиона "Спартак", расположенного по адресу: Волгоградская область, г. Волгоград, ул. Пархоменко, 2"</w:t>
      </w:r>
    </w:p>
    <w:p w14:paraId="70B8626E" w14:textId="77777777" w:rsidR="00BF42B8" w:rsidRDefault="00BF42B8">
      <w:pPr>
        <w:pStyle w:val="ConsPlusNormal"/>
        <w:jc w:val="both"/>
        <w:outlineLvl w:val="0"/>
      </w:pPr>
    </w:p>
    <w:p w14:paraId="6CA507ED" w14:textId="77777777" w:rsidR="00BF42B8" w:rsidRDefault="00BF42B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22DF394" w14:textId="77777777" w:rsidR="00BF42B8" w:rsidRDefault="00BF42B8">
      <w:pPr>
        <w:pStyle w:val="ConsPlusTitle"/>
        <w:jc w:val="center"/>
      </w:pPr>
      <w:r>
        <w:t>КУЛЬТУРНОГО НАСЛЕДИЯ ВОЛГОГРАДСКОЙ ОБЛАСТИ</w:t>
      </w:r>
    </w:p>
    <w:p w14:paraId="07E63E93" w14:textId="77777777" w:rsidR="00BF42B8" w:rsidRDefault="00BF42B8">
      <w:pPr>
        <w:pStyle w:val="ConsPlusTitle"/>
        <w:jc w:val="both"/>
      </w:pPr>
    </w:p>
    <w:p w14:paraId="26FB3DA8" w14:textId="77777777" w:rsidR="00BF42B8" w:rsidRDefault="00BF42B8">
      <w:pPr>
        <w:pStyle w:val="ConsPlusTitle"/>
        <w:jc w:val="center"/>
      </w:pPr>
      <w:r>
        <w:t>ПРИКАЗ</w:t>
      </w:r>
    </w:p>
    <w:p w14:paraId="0F792EF9" w14:textId="77777777" w:rsidR="00BF42B8" w:rsidRDefault="00BF42B8">
      <w:pPr>
        <w:pStyle w:val="ConsPlusTitle"/>
        <w:jc w:val="center"/>
      </w:pPr>
      <w:r>
        <w:t>от 25 марта 2021 г. N 246</w:t>
      </w:r>
    </w:p>
    <w:p w14:paraId="370BD13D" w14:textId="77777777" w:rsidR="00BF42B8" w:rsidRDefault="00BF42B8">
      <w:pPr>
        <w:pStyle w:val="ConsPlusTitle"/>
        <w:jc w:val="both"/>
      </w:pPr>
    </w:p>
    <w:p w14:paraId="5B66CF46" w14:textId="77777777" w:rsidR="00BF42B8" w:rsidRDefault="00BF42B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122AA087" w14:textId="77777777" w:rsidR="00BF42B8" w:rsidRDefault="00BF42B8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085D0455" w14:textId="77777777" w:rsidR="00BF42B8" w:rsidRDefault="00BF42B8">
      <w:pPr>
        <w:pStyle w:val="ConsPlusTitle"/>
        <w:jc w:val="center"/>
      </w:pPr>
      <w:r>
        <w:t>ЗНАЧЕНИЯ "АНСАМБЛЬ СПОРТКОМПЛЕКСА СТАДИОНА "СПАРТАК",</w:t>
      </w:r>
    </w:p>
    <w:p w14:paraId="737BE793" w14:textId="77777777" w:rsidR="00BF42B8" w:rsidRDefault="00BF42B8">
      <w:pPr>
        <w:pStyle w:val="ConsPlusTitle"/>
        <w:jc w:val="center"/>
      </w:pPr>
      <w:r>
        <w:t>РАСПОЛОЖЕННОГО ПО АДРЕСУ: ВОЛГОГРАДСКАЯ</w:t>
      </w:r>
    </w:p>
    <w:p w14:paraId="736FE32B" w14:textId="77777777" w:rsidR="00BF42B8" w:rsidRDefault="00BF42B8">
      <w:pPr>
        <w:pStyle w:val="ConsPlusTitle"/>
        <w:jc w:val="center"/>
      </w:pPr>
      <w:r>
        <w:t>ОБЛАСТЬ, Г. ВОЛГОГРАД, УЛ. ПАРХОМЕНКО, 2</w:t>
      </w:r>
    </w:p>
    <w:p w14:paraId="266AD0B3" w14:textId="77777777" w:rsidR="00BF42B8" w:rsidRDefault="00BF42B8">
      <w:pPr>
        <w:pStyle w:val="ConsPlusNormal"/>
        <w:jc w:val="both"/>
      </w:pPr>
    </w:p>
    <w:p w14:paraId="6AD5220A" w14:textId="77777777" w:rsidR="00BF42B8" w:rsidRDefault="00BF42B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D87D09F" w14:textId="77777777" w:rsidR="00BF42B8" w:rsidRDefault="00BF42B8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"Ансамбль спорткомплекса стадиона "Спартак", расположенного по адресу: Волгоградская область, г. Волгоград, ул. Пархоменко, 2,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24 июля 2014 г. N 01-20/300 "Об установлении границ территории объекта культурного наследия регионального значения "Ансамбль спорткомплекса стадиона "Спартак", 1952 г., расположенного по адресу: город Волгоград, Центральный район, ул. Пархоменко, д. 2",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2E5B2853" w14:textId="77777777" w:rsidR="00BF42B8" w:rsidRDefault="00BF42B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24 июля 2014 г. N 01-20/300 "Об установлении границ территории объекта культурного наследия регионального значения "Ансамбль спорткомплекса стадиона "Спартак", 1952 г., расположенного по адресу: город Волгоград, Центральный район, ул. Пархоменко, д. 2" утратившим силу.</w:t>
      </w:r>
    </w:p>
    <w:p w14:paraId="7A26B358" w14:textId="77777777" w:rsidR="00BF42B8" w:rsidRDefault="00BF42B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9BB23D7" w14:textId="77777777" w:rsidR="00BF42B8" w:rsidRDefault="00BF42B8">
      <w:pPr>
        <w:pStyle w:val="ConsPlusNormal"/>
        <w:jc w:val="both"/>
      </w:pPr>
    </w:p>
    <w:p w14:paraId="5B5AC619" w14:textId="77777777" w:rsidR="00BF42B8" w:rsidRDefault="00BF42B8">
      <w:pPr>
        <w:pStyle w:val="ConsPlusNormal"/>
        <w:jc w:val="right"/>
      </w:pPr>
      <w:r>
        <w:t>Председатель комитета</w:t>
      </w:r>
    </w:p>
    <w:p w14:paraId="446E8280" w14:textId="77777777" w:rsidR="00BF42B8" w:rsidRDefault="00BF42B8">
      <w:pPr>
        <w:pStyle w:val="ConsPlusNormal"/>
        <w:jc w:val="right"/>
      </w:pPr>
      <w:r>
        <w:t>А.Ю.БАЖЕНОВ</w:t>
      </w:r>
    </w:p>
    <w:p w14:paraId="5E914509" w14:textId="77777777" w:rsidR="00BF42B8" w:rsidRDefault="00BF42B8">
      <w:pPr>
        <w:pStyle w:val="ConsPlusNormal"/>
        <w:jc w:val="both"/>
      </w:pPr>
    </w:p>
    <w:p w14:paraId="061250A0" w14:textId="77777777" w:rsidR="00BF42B8" w:rsidRDefault="00BF42B8">
      <w:pPr>
        <w:pStyle w:val="ConsPlusNormal"/>
        <w:jc w:val="both"/>
      </w:pPr>
    </w:p>
    <w:p w14:paraId="07ABC240" w14:textId="77777777" w:rsidR="00BF42B8" w:rsidRDefault="00BF42B8">
      <w:pPr>
        <w:pStyle w:val="ConsPlusNormal"/>
        <w:jc w:val="both"/>
      </w:pPr>
    </w:p>
    <w:p w14:paraId="6347C699" w14:textId="77777777" w:rsidR="00BF42B8" w:rsidRDefault="00BF42B8">
      <w:pPr>
        <w:pStyle w:val="ConsPlusNormal"/>
        <w:jc w:val="both"/>
      </w:pPr>
    </w:p>
    <w:p w14:paraId="539AC202" w14:textId="77777777" w:rsidR="00BF42B8" w:rsidRDefault="00BF42B8">
      <w:pPr>
        <w:pStyle w:val="ConsPlusNormal"/>
        <w:jc w:val="both"/>
      </w:pPr>
    </w:p>
    <w:p w14:paraId="7311AC2D" w14:textId="77777777" w:rsidR="00BF42B8" w:rsidRDefault="00BF42B8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0807384E" w14:textId="77777777" w:rsidR="00BF42B8" w:rsidRDefault="00BF42B8">
      <w:pPr>
        <w:pStyle w:val="ConsPlusNormal"/>
        <w:jc w:val="right"/>
      </w:pPr>
      <w:r>
        <w:t>к приказу</w:t>
      </w:r>
    </w:p>
    <w:p w14:paraId="1807C8DA" w14:textId="77777777" w:rsidR="00BF42B8" w:rsidRDefault="00BF42B8">
      <w:pPr>
        <w:pStyle w:val="ConsPlusNormal"/>
        <w:jc w:val="right"/>
      </w:pPr>
      <w:r>
        <w:t>комитета</w:t>
      </w:r>
    </w:p>
    <w:p w14:paraId="7DB115BA" w14:textId="77777777" w:rsidR="00BF42B8" w:rsidRDefault="00BF42B8">
      <w:pPr>
        <w:pStyle w:val="ConsPlusNormal"/>
        <w:jc w:val="right"/>
      </w:pPr>
      <w:r>
        <w:t>государственной охраны</w:t>
      </w:r>
    </w:p>
    <w:p w14:paraId="0D9B8C2A" w14:textId="77777777" w:rsidR="00BF42B8" w:rsidRDefault="00BF42B8">
      <w:pPr>
        <w:pStyle w:val="ConsPlusNormal"/>
        <w:jc w:val="right"/>
      </w:pPr>
      <w:r>
        <w:lastRenderedPageBreak/>
        <w:t>объектов культурного наследия</w:t>
      </w:r>
    </w:p>
    <w:p w14:paraId="235CEA05" w14:textId="77777777" w:rsidR="00BF42B8" w:rsidRDefault="00BF42B8">
      <w:pPr>
        <w:pStyle w:val="ConsPlusNormal"/>
        <w:jc w:val="right"/>
      </w:pPr>
      <w:r>
        <w:t>Волгоградской области</w:t>
      </w:r>
    </w:p>
    <w:p w14:paraId="3E8A9596" w14:textId="77777777" w:rsidR="00BF42B8" w:rsidRDefault="00BF42B8">
      <w:pPr>
        <w:pStyle w:val="ConsPlusNormal"/>
        <w:jc w:val="right"/>
      </w:pPr>
      <w:r>
        <w:t>от 25.03.2021 N 246</w:t>
      </w:r>
    </w:p>
    <w:p w14:paraId="6599782D" w14:textId="77777777" w:rsidR="00BF42B8" w:rsidRDefault="00BF42B8">
      <w:pPr>
        <w:pStyle w:val="ConsPlusNormal"/>
        <w:jc w:val="both"/>
      </w:pPr>
    </w:p>
    <w:p w14:paraId="4BA44AA3" w14:textId="77777777" w:rsidR="00BF42B8" w:rsidRDefault="00BF42B8">
      <w:pPr>
        <w:pStyle w:val="ConsPlusTitle"/>
        <w:jc w:val="center"/>
        <w:outlineLvl w:val="1"/>
      </w:pPr>
      <w:r>
        <w:t>Перечень</w:t>
      </w:r>
    </w:p>
    <w:p w14:paraId="78D02574" w14:textId="77777777" w:rsidR="00BF42B8" w:rsidRDefault="00BF42B8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439D5F7" w14:textId="77777777" w:rsidR="00BF42B8" w:rsidRDefault="00BF42B8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19D24444" w14:textId="77777777" w:rsidR="00BF42B8" w:rsidRDefault="00BF42B8">
      <w:pPr>
        <w:pStyle w:val="ConsPlusTitle"/>
        <w:jc w:val="center"/>
      </w:pPr>
      <w:r>
        <w:t>спорткомплекса стадиона "Спартак", расположенного по адресу:</w:t>
      </w:r>
    </w:p>
    <w:p w14:paraId="3291AEE2" w14:textId="77777777" w:rsidR="00BF42B8" w:rsidRDefault="00BF42B8">
      <w:pPr>
        <w:pStyle w:val="ConsPlusTitle"/>
        <w:jc w:val="center"/>
      </w:pPr>
      <w:r>
        <w:t>Волгоградская область, г. Волгоград, ул. Пархоменко, 2</w:t>
      </w:r>
    </w:p>
    <w:p w14:paraId="19EEE733" w14:textId="77777777" w:rsidR="00BF42B8" w:rsidRDefault="00BF42B8">
      <w:pPr>
        <w:pStyle w:val="ConsPlusNormal"/>
        <w:jc w:val="both"/>
      </w:pPr>
    </w:p>
    <w:p w14:paraId="7D2853DC" w14:textId="77777777" w:rsidR="00BF42B8" w:rsidRDefault="00BF42B8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0F2611F1" w14:textId="77777777" w:rsidR="00BF42B8" w:rsidRDefault="00BF42B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BF42B8" w14:paraId="6A951D76" w14:textId="77777777">
        <w:tc>
          <w:tcPr>
            <w:tcW w:w="2268" w:type="dxa"/>
          </w:tcPr>
          <w:p w14:paraId="428AF722" w14:textId="77777777" w:rsidR="00BF42B8" w:rsidRDefault="00BF42B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6837B01C" w14:textId="77777777" w:rsidR="00BF42B8" w:rsidRDefault="00BF42B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3B6C1D6E" w14:textId="77777777" w:rsidR="00BF42B8" w:rsidRDefault="00BF42B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3DB1D715" w14:textId="77777777" w:rsidR="00BF42B8" w:rsidRDefault="00BF42B8">
            <w:pPr>
              <w:pStyle w:val="ConsPlusNormal"/>
              <w:jc w:val="center"/>
            </w:pPr>
            <w:r>
              <w:t>У</w:t>
            </w:r>
          </w:p>
        </w:tc>
      </w:tr>
      <w:tr w:rsidR="00BF42B8" w14:paraId="3CA9541E" w14:textId="77777777">
        <w:tc>
          <w:tcPr>
            <w:tcW w:w="2268" w:type="dxa"/>
          </w:tcPr>
          <w:p w14:paraId="75983A17" w14:textId="77777777" w:rsidR="00BF42B8" w:rsidRDefault="00BF42B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6BF978B7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5C990821" w14:textId="77777777" w:rsidR="00BF42B8" w:rsidRDefault="00BF42B8">
            <w:pPr>
              <w:pStyle w:val="ConsPlusNormal"/>
              <w:jc w:val="center"/>
            </w:pPr>
            <w:r>
              <w:t>309,22</w:t>
            </w:r>
          </w:p>
        </w:tc>
        <w:tc>
          <w:tcPr>
            <w:tcW w:w="2551" w:type="dxa"/>
          </w:tcPr>
          <w:p w14:paraId="75D9B95E" w14:textId="77777777" w:rsidR="00BF42B8" w:rsidRDefault="00BF42B8">
            <w:pPr>
              <w:pStyle w:val="ConsPlusNormal"/>
              <w:jc w:val="center"/>
            </w:pPr>
            <w:r>
              <w:t>-199,97</w:t>
            </w:r>
          </w:p>
        </w:tc>
      </w:tr>
      <w:tr w:rsidR="00BF42B8" w14:paraId="01556362" w14:textId="77777777">
        <w:tc>
          <w:tcPr>
            <w:tcW w:w="2268" w:type="dxa"/>
          </w:tcPr>
          <w:p w14:paraId="470CDE3C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53B68DBF" w14:textId="77777777" w:rsidR="00BF42B8" w:rsidRDefault="00BF42B8">
            <w:pPr>
              <w:pStyle w:val="ConsPlusNormal"/>
              <w:jc w:val="center"/>
            </w:pPr>
            <w:r>
              <w:t>59,6</w:t>
            </w:r>
          </w:p>
        </w:tc>
        <w:tc>
          <w:tcPr>
            <w:tcW w:w="2551" w:type="dxa"/>
          </w:tcPr>
          <w:p w14:paraId="1D68AC16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539E7759" w14:textId="77777777" w:rsidR="00BF42B8" w:rsidRDefault="00BF42B8">
            <w:pPr>
              <w:pStyle w:val="ConsPlusNormal"/>
            </w:pPr>
          </w:p>
        </w:tc>
      </w:tr>
      <w:tr w:rsidR="00BF42B8" w14:paraId="5699779C" w14:textId="77777777">
        <w:tc>
          <w:tcPr>
            <w:tcW w:w="2268" w:type="dxa"/>
          </w:tcPr>
          <w:p w14:paraId="43D2561B" w14:textId="77777777" w:rsidR="00BF42B8" w:rsidRDefault="00BF42B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773E29CA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26D629D6" w14:textId="77777777" w:rsidR="00BF42B8" w:rsidRDefault="00BF42B8">
            <w:pPr>
              <w:pStyle w:val="ConsPlusNormal"/>
              <w:jc w:val="center"/>
            </w:pPr>
            <w:r>
              <w:t>343,88</w:t>
            </w:r>
          </w:p>
        </w:tc>
        <w:tc>
          <w:tcPr>
            <w:tcW w:w="2551" w:type="dxa"/>
          </w:tcPr>
          <w:p w14:paraId="010FCF89" w14:textId="77777777" w:rsidR="00BF42B8" w:rsidRDefault="00BF42B8">
            <w:pPr>
              <w:pStyle w:val="ConsPlusNormal"/>
              <w:jc w:val="center"/>
            </w:pPr>
            <w:r>
              <w:t>-151,48</w:t>
            </w:r>
          </w:p>
        </w:tc>
      </w:tr>
      <w:tr w:rsidR="00BF42B8" w14:paraId="76BFA365" w14:textId="77777777">
        <w:tc>
          <w:tcPr>
            <w:tcW w:w="2268" w:type="dxa"/>
          </w:tcPr>
          <w:p w14:paraId="588E8865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6F135F22" w14:textId="77777777" w:rsidR="00BF42B8" w:rsidRDefault="00BF42B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551" w:type="dxa"/>
          </w:tcPr>
          <w:p w14:paraId="55359063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02F11BAE" w14:textId="77777777" w:rsidR="00BF42B8" w:rsidRDefault="00BF42B8">
            <w:pPr>
              <w:pStyle w:val="ConsPlusNormal"/>
            </w:pPr>
          </w:p>
        </w:tc>
      </w:tr>
      <w:tr w:rsidR="00BF42B8" w14:paraId="21EA8AD0" w14:textId="77777777">
        <w:tc>
          <w:tcPr>
            <w:tcW w:w="2268" w:type="dxa"/>
          </w:tcPr>
          <w:p w14:paraId="30EC5AF2" w14:textId="77777777" w:rsidR="00BF42B8" w:rsidRDefault="00BF42B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7669CD0D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53EC7571" w14:textId="77777777" w:rsidR="00BF42B8" w:rsidRDefault="00BF42B8">
            <w:pPr>
              <w:pStyle w:val="ConsPlusNormal"/>
              <w:jc w:val="center"/>
            </w:pPr>
            <w:r>
              <w:t>329,23</w:t>
            </w:r>
          </w:p>
        </w:tc>
        <w:tc>
          <w:tcPr>
            <w:tcW w:w="2551" w:type="dxa"/>
          </w:tcPr>
          <w:p w14:paraId="3162447F" w14:textId="77777777" w:rsidR="00BF42B8" w:rsidRDefault="00BF42B8">
            <w:pPr>
              <w:pStyle w:val="ConsPlusNormal"/>
              <w:jc w:val="center"/>
            </w:pPr>
            <w:r>
              <w:t>-141,02</w:t>
            </w:r>
          </w:p>
        </w:tc>
      </w:tr>
      <w:tr w:rsidR="00BF42B8" w14:paraId="50137464" w14:textId="77777777">
        <w:tc>
          <w:tcPr>
            <w:tcW w:w="2268" w:type="dxa"/>
          </w:tcPr>
          <w:p w14:paraId="3DDC1CC3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40483E74" w14:textId="77777777" w:rsidR="00BF42B8" w:rsidRDefault="00BF42B8">
            <w:pPr>
              <w:pStyle w:val="ConsPlusNormal"/>
              <w:jc w:val="center"/>
            </w:pPr>
            <w:r>
              <w:t>46,1</w:t>
            </w:r>
          </w:p>
        </w:tc>
        <w:tc>
          <w:tcPr>
            <w:tcW w:w="2551" w:type="dxa"/>
          </w:tcPr>
          <w:p w14:paraId="2E90CB46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03D2FBD3" w14:textId="77777777" w:rsidR="00BF42B8" w:rsidRDefault="00BF42B8">
            <w:pPr>
              <w:pStyle w:val="ConsPlusNormal"/>
            </w:pPr>
          </w:p>
        </w:tc>
      </w:tr>
      <w:tr w:rsidR="00BF42B8" w14:paraId="63C44E89" w14:textId="77777777">
        <w:tc>
          <w:tcPr>
            <w:tcW w:w="2268" w:type="dxa"/>
          </w:tcPr>
          <w:p w14:paraId="1564F6A6" w14:textId="77777777" w:rsidR="00BF42B8" w:rsidRDefault="00BF42B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5D56FB5F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6CF646C6" w14:textId="77777777" w:rsidR="00BF42B8" w:rsidRDefault="00BF42B8">
            <w:pPr>
              <w:pStyle w:val="ConsPlusNormal"/>
              <w:jc w:val="center"/>
            </w:pPr>
            <w:r>
              <w:t>302,43</w:t>
            </w:r>
          </w:p>
        </w:tc>
        <w:tc>
          <w:tcPr>
            <w:tcW w:w="2551" w:type="dxa"/>
          </w:tcPr>
          <w:p w14:paraId="3F05FCE9" w14:textId="77777777" w:rsidR="00BF42B8" w:rsidRDefault="00BF42B8">
            <w:pPr>
              <w:pStyle w:val="ConsPlusNormal"/>
              <w:jc w:val="center"/>
            </w:pPr>
            <w:r>
              <w:t>-178,52</w:t>
            </w:r>
          </w:p>
        </w:tc>
      </w:tr>
      <w:tr w:rsidR="00BF42B8" w14:paraId="29612647" w14:textId="77777777">
        <w:tc>
          <w:tcPr>
            <w:tcW w:w="2268" w:type="dxa"/>
          </w:tcPr>
          <w:p w14:paraId="7D05BA14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5FC08913" w14:textId="77777777" w:rsidR="00BF42B8" w:rsidRDefault="00BF42B8">
            <w:pPr>
              <w:pStyle w:val="ConsPlusNormal"/>
              <w:jc w:val="center"/>
            </w:pPr>
            <w:r>
              <w:t>74,4</w:t>
            </w:r>
          </w:p>
        </w:tc>
        <w:tc>
          <w:tcPr>
            <w:tcW w:w="2551" w:type="dxa"/>
          </w:tcPr>
          <w:p w14:paraId="785788D2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5128E835" w14:textId="77777777" w:rsidR="00BF42B8" w:rsidRDefault="00BF42B8">
            <w:pPr>
              <w:pStyle w:val="ConsPlusNormal"/>
            </w:pPr>
          </w:p>
        </w:tc>
      </w:tr>
      <w:tr w:rsidR="00BF42B8" w14:paraId="6ED32A45" w14:textId="77777777">
        <w:tc>
          <w:tcPr>
            <w:tcW w:w="2268" w:type="dxa"/>
          </w:tcPr>
          <w:p w14:paraId="0F063049" w14:textId="77777777" w:rsidR="00BF42B8" w:rsidRDefault="00BF42B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14:paraId="7B7726B9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25158EFB" w14:textId="77777777" w:rsidR="00BF42B8" w:rsidRDefault="00BF42B8">
            <w:pPr>
              <w:pStyle w:val="ConsPlusNormal"/>
              <w:jc w:val="center"/>
            </w:pPr>
            <w:r>
              <w:t>245,95</w:t>
            </w:r>
          </w:p>
        </w:tc>
        <w:tc>
          <w:tcPr>
            <w:tcW w:w="2551" w:type="dxa"/>
          </w:tcPr>
          <w:p w14:paraId="471AEBC1" w14:textId="77777777" w:rsidR="00BF42B8" w:rsidRDefault="00BF42B8">
            <w:pPr>
              <w:pStyle w:val="ConsPlusNormal"/>
              <w:jc w:val="center"/>
            </w:pPr>
            <w:r>
              <w:t>-130</w:t>
            </w:r>
          </w:p>
        </w:tc>
      </w:tr>
      <w:tr w:rsidR="00BF42B8" w14:paraId="2F793975" w14:textId="77777777">
        <w:tc>
          <w:tcPr>
            <w:tcW w:w="2268" w:type="dxa"/>
          </w:tcPr>
          <w:p w14:paraId="36098D22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277812C4" w14:textId="77777777" w:rsidR="00BF42B8" w:rsidRDefault="00BF42B8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2551" w:type="dxa"/>
          </w:tcPr>
          <w:p w14:paraId="4474B2A2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4BF5CAFD" w14:textId="77777777" w:rsidR="00BF42B8" w:rsidRDefault="00BF42B8">
            <w:pPr>
              <w:pStyle w:val="ConsPlusNormal"/>
            </w:pPr>
          </w:p>
        </w:tc>
      </w:tr>
      <w:tr w:rsidR="00BF42B8" w14:paraId="11CBA427" w14:textId="77777777">
        <w:tc>
          <w:tcPr>
            <w:tcW w:w="2268" w:type="dxa"/>
          </w:tcPr>
          <w:p w14:paraId="589E0668" w14:textId="77777777" w:rsidR="00BF42B8" w:rsidRDefault="00BF42B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14:paraId="4168B9DE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69AF5DAD" w14:textId="77777777" w:rsidR="00BF42B8" w:rsidRDefault="00BF42B8">
            <w:pPr>
              <w:pStyle w:val="ConsPlusNormal"/>
              <w:jc w:val="center"/>
            </w:pPr>
            <w:r>
              <w:t>242,91</w:t>
            </w:r>
          </w:p>
        </w:tc>
        <w:tc>
          <w:tcPr>
            <w:tcW w:w="2551" w:type="dxa"/>
          </w:tcPr>
          <w:p w14:paraId="07A9A27F" w14:textId="77777777" w:rsidR="00BF42B8" w:rsidRDefault="00BF42B8">
            <w:pPr>
              <w:pStyle w:val="ConsPlusNormal"/>
              <w:jc w:val="center"/>
            </w:pPr>
            <w:r>
              <w:t>-102,07</w:t>
            </w:r>
          </w:p>
        </w:tc>
      </w:tr>
      <w:tr w:rsidR="00BF42B8" w14:paraId="43E97734" w14:textId="77777777">
        <w:tc>
          <w:tcPr>
            <w:tcW w:w="2268" w:type="dxa"/>
          </w:tcPr>
          <w:p w14:paraId="4C65209E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5EA12CEE" w14:textId="77777777" w:rsidR="00BF42B8" w:rsidRDefault="00BF42B8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2551" w:type="dxa"/>
          </w:tcPr>
          <w:p w14:paraId="68459700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50BED475" w14:textId="77777777" w:rsidR="00BF42B8" w:rsidRDefault="00BF42B8">
            <w:pPr>
              <w:pStyle w:val="ConsPlusNormal"/>
            </w:pPr>
          </w:p>
        </w:tc>
      </w:tr>
      <w:tr w:rsidR="00BF42B8" w14:paraId="09D8D614" w14:textId="77777777">
        <w:tc>
          <w:tcPr>
            <w:tcW w:w="2268" w:type="dxa"/>
          </w:tcPr>
          <w:p w14:paraId="6E8ED28A" w14:textId="77777777" w:rsidR="00BF42B8" w:rsidRDefault="00BF42B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14:paraId="782FF15D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624B7917" w14:textId="77777777" w:rsidR="00BF42B8" w:rsidRDefault="00BF42B8">
            <w:pPr>
              <w:pStyle w:val="ConsPlusNormal"/>
              <w:jc w:val="center"/>
            </w:pPr>
            <w:r>
              <w:t>236,04</w:t>
            </w:r>
          </w:p>
        </w:tc>
        <w:tc>
          <w:tcPr>
            <w:tcW w:w="2551" w:type="dxa"/>
          </w:tcPr>
          <w:p w14:paraId="04714E63" w14:textId="77777777" w:rsidR="00BF42B8" w:rsidRDefault="00BF42B8">
            <w:pPr>
              <w:pStyle w:val="ConsPlusNormal"/>
              <w:jc w:val="center"/>
            </w:pPr>
            <w:r>
              <w:t>-97,77</w:t>
            </w:r>
          </w:p>
        </w:tc>
      </w:tr>
      <w:tr w:rsidR="00BF42B8" w14:paraId="7519214F" w14:textId="77777777">
        <w:tc>
          <w:tcPr>
            <w:tcW w:w="2268" w:type="dxa"/>
          </w:tcPr>
          <w:p w14:paraId="5E9973E3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3FFFB544" w14:textId="77777777" w:rsidR="00BF42B8" w:rsidRDefault="00BF42B8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2551" w:type="dxa"/>
          </w:tcPr>
          <w:p w14:paraId="4FD9B776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6E6007D3" w14:textId="77777777" w:rsidR="00BF42B8" w:rsidRDefault="00BF42B8">
            <w:pPr>
              <w:pStyle w:val="ConsPlusNormal"/>
            </w:pPr>
          </w:p>
        </w:tc>
      </w:tr>
      <w:tr w:rsidR="00BF42B8" w14:paraId="1AA1E4FE" w14:textId="77777777">
        <w:tc>
          <w:tcPr>
            <w:tcW w:w="2268" w:type="dxa"/>
          </w:tcPr>
          <w:p w14:paraId="601FD70C" w14:textId="77777777" w:rsidR="00BF42B8" w:rsidRDefault="00BF42B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14:paraId="4089D13C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022CB787" w14:textId="77777777" w:rsidR="00BF42B8" w:rsidRDefault="00BF42B8">
            <w:pPr>
              <w:pStyle w:val="ConsPlusNormal"/>
              <w:jc w:val="center"/>
            </w:pPr>
            <w:r>
              <w:t>219,41</w:t>
            </w:r>
          </w:p>
        </w:tc>
        <w:tc>
          <w:tcPr>
            <w:tcW w:w="2551" w:type="dxa"/>
          </w:tcPr>
          <w:p w14:paraId="08896986" w14:textId="77777777" w:rsidR="00BF42B8" w:rsidRDefault="00BF42B8">
            <w:pPr>
              <w:pStyle w:val="ConsPlusNormal"/>
              <w:jc w:val="center"/>
            </w:pPr>
            <w:r>
              <w:t>-119,93</w:t>
            </w:r>
          </w:p>
        </w:tc>
      </w:tr>
      <w:tr w:rsidR="00BF42B8" w14:paraId="2067E6C0" w14:textId="77777777">
        <w:tc>
          <w:tcPr>
            <w:tcW w:w="2268" w:type="dxa"/>
          </w:tcPr>
          <w:p w14:paraId="4FDAAE4B" w14:textId="77777777" w:rsidR="00BF42B8" w:rsidRDefault="00BF42B8">
            <w:pPr>
              <w:pStyle w:val="ConsPlusNormal"/>
            </w:pPr>
          </w:p>
        </w:tc>
        <w:tc>
          <w:tcPr>
            <w:tcW w:w="1701" w:type="dxa"/>
          </w:tcPr>
          <w:p w14:paraId="135D4F86" w14:textId="77777777" w:rsidR="00BF42B8" w:rsidRDefault="00BF42B8">
            <w:pPr>
              <w:pStyle w:val="ConsPlusNormal"/>
              <w:jc w:val="center"/>
            </w:pPr>
            <w:r>
              <w:t>120,3</w:t>
            </w:r>
          </w:p>
        </w:tc>
        <w:tc>
          <w:tcPr>
            <w:tcW w:w="2551" w:type="dxa"/>
          </w:tcPr>
          <w:p w14:paraId="7DC0826C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5D5852A8" w14:textId="77777777" w:rsidR="00BF42B8" w:rsidRDefault="00BF42B8">
            <w:pPr>
              <w:pStyle w:val="ConsPlusNormal"/>
            </w:pPr>
          </w:p>
        </w:tc>
      </w:tr>
      <w:tr w:rsidR="00BF42B8" w14:paraId="46126836" w14:textId="77777777">
        <w:tc>
          <w:tcPr>
            <w:tcW w:w="2268" w:type="dxa"/>
          </w:tcPr>
          <w:p w14:paraId="4D0C26EC" w14:textId="77777777" w:rsidR="00BF42B8" w:rsidRDefault="00BF42B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663DF709" w14:textId="77777777" w:rsidR="00BF42B8" w:rsidRDefault="00BF42B8">
            <w:pPr>
              <w:pStyle w:val="ConsPlusNormal"/>
            </w:pPr>
          </w:p>
        </w:tc>
        <w:tc>
          <w:tcPr>
            <w:tcW w:w="2551" w:type="dxa"/>
          </w:tcPr>
          <w:p w14:paraId="723B0329" w14:textId="77777777" w:rsidR="00BF42B8" w:rsidRDefault="00BF42B8">
            <w:pPr>
              <w:pStyle w:val="ConsPlusNormal"/>
              <w:jc w:val="center"/>
            </w:pPr>
            <w:r>
              <w:t>309,22</w:t>
            </w:r>
          </w:p>
        </w:tc>
        <w:tc>
          <w:tcPr>
            <w:tcW w:w="2551" w:type="dxa"/>
          </w:tcPr>
          <w:p w14:paraId="5CF53580" w14:textId="77777777" w:rsidR="00BF42B8" w:rsidRDefault="00BF42B8">
            <w:pPr>
              <w:pStyle w:val="ConsPlusNormal"/>
              <w:jc w:val="center"/>
            </w:pPr>
            <w:r>
              <w:t>-199,97</w:t>
            </w:r>
          </w:p>
        </w:tc>
      </w:tr>
    </w:tbl>
    <w:p w14:paraId="4B34AAFF" w14:textId="77777777" w:rsidR="00BF42B8" w:rsidRDefault="00BF42B8">
      <w:pPr>
        <w:pStyle w:val="ConsPlusNormal"/>
        <w:jc w:val="both"/>
      </w:pPr>
    </w:p>
    <w:p w14:paraId="3E90C823" w14:textId="77777777" w:rsidR="00BF42B8" w:rsidRDefault="00BF42B8">
      <w:pPr>
        <w:pStyle w:val="ConsPlusTitle"/>
        <w:jc w:val="center"/>
        <w:outlineLvl w:val="2"/>
      </w:pPr>
      <w:r>
        <w:t>Система координат: WGS 84</w:t>
      </w:r>
    </w:p>
    <w:p w14:paraId="535AB5D7" w14:textId="77777777" w:rsidR="00BF42B8" w:rsidRDefault="00BF42B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BF42B8" w14:paraId="25CC56DD" w14:textId="77777777">
        <w:tc>
          <w:tcPr>
            <w:tcW w:w="2494" w:type="dxa"/>
          </w:tcPr>
          <w:p w14:paraId="59FECBC0" w14:textId="77777777" w:rsidR="00BF42B8" w:rsidRDefault="00BF42B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1EDB6C01" w14:textId="77777777" w:rsidR="00BF42B8" w:rsidRDefault="00BF42B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62CB2160" w14:textId="77777777" w:rsidR="00BF42B8" w:rsidRDefault="00BF42B8">
            <w:pPr>
              <w:pStyle w:val="ConsPlusNormal"/>
              <w:jc w:val="center"/>
            </w:pPr>
            <w:r>
              <w:t>E</w:t>
            </w:r>
          </w:p>
        </w:tc>
      </w:tr>
      <w:tr w:rsidR="00BF42B8" w14:paraId="740F50B6" w14:textId="77777777">
        <w:tc>
          <w:tcPr>
            <w:tcW w:w="2494" w:type="dxa"/>
          </w:tcPr>
          <w:p w14:paraId="2B2D20D9" w14:textId="77777777" w:rsidR="00BF42B8" w:rsidRDefault="00BF42B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7D51E006" w14:textId="77777777" w:rsidR="00BF42B8" w:rsidRDefault="00BF42B8">
            <w:pPr>
              <w:pStyle w:val="ConsPlusNormal"/>
              <w:jc w:val="center"/>
            </w:pPr>
            <w:r>
              <w:t>48°42'45,35" С</w:t>
            </w:r>
          </w:p>
        </w:tc>
        <w:tc>
          <w:tcPr>
            <w:tcW w:w="3288" w:type="dxa"/>
          </w:tcPr>
          <w:p w14:paraId="490C330D" w14:textId="77777777" w:rsidR="00BF42B8" w:rsidRDefault="00BF42B8">
            <w:pPr>
              <w:pStyle w:val="ConsPlusNormal"/>
              <w:jc w:val="center"/>
            </w:pPr>
            <w:r>
              <w:t>44°30'27,69" В</w:t>
            </w:r>
          </w:p>
        </w:tc>
      </w:tr>
      <w:tr w:rsidR="00BF42B8" w14:paraId="49967F3D" w14:textId="77777777">
        <w:tc>
          <w:tcPr>
            <w:tcW w:w="2494" w:type="dxa"/>
          </w:tcPr>
          <w:p w14:paraId="0A9851E7" w14:textId="77777777" w:rsidR="00BF42B8" w:rsidRDefault="00BF42B8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3288" w:type="dxa"/>
          </w:tcPr>
          <w:p w14:paraId="108AC118" w14:textId="77777777" w:rsidR="00BF42B8" w:rsidRDefault="00BF42B8">
            <w:pPr>
              <w:pStyle w:val="ConsPlusNormal"/>
              <w:jc w:val="center"/>
            </w:pPr>
            <w:r>
              <w:t>48°42'46,47" С</w:t>
            </w:r>
          </w:p>
        </w:tc>
        <w:tc>
          <w:tcPr>
            <w:tcW w:w="3288" w:type="dxa"/>
          </w:tcPr>
          <w:p w14:paraId="361E75B5" w14:textId="77777777" w:rsidR="00BF42B8" w:rsidRDefault="00BF42B8">
            <w:pPr>
              <w:pStyle w:val="ConsPlusNormal"/>
              <w:jc w:val="center"/>
            </w:pPr>
            <w:r>
              <w:t>44°30'30,06" В</w:t>
            </w:r>
          </w:p>
        </w:tc>
      </w:tr>
      <w:tr w:rsidR="00BF42B8" w14:paraId="3975B5AC" w14:textId="77777777">
        <w:tc>
          <w:tcPr>
            <w:tcW w:w="2494" w:type="dxa"/>
          </w:tcPr>
          <w:p w14:paraId="2D9C22E0" w14:textId="77777777" w:rsidR="00BF42B8" w:rsidRDefault="00BF42B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14:paraId="59F2AB70" w14:textId="77777777" w:rsidR="00BF42B8" w:rsidRDefault="00BF42B8">
            <w:pPr>
              <w:pStyle w:val="ConsPlusNormal"/>
              <w:jc w:val="center"/>
            </w:pPr>
            <w:r>
              <w:t>48°42'46,00" С</w:t>
            </w:r>
          </w:p>
        </w:tc>
        <w:tc>
          <w:tcPr>
            <w:tcW w:w="3288" w:type="dxa"/>
          </w:tcPr>
          <w:p w14:paraId="4DA7CD24" w14:textId="77777777" w:rsidR="00BF42B8" w:rsidRDefault="00BF42B8">
            <w:pPr>
              <w:pStyle w:val="ConsPlusNormal"/>
              <w:jc w:val="center"/>
            </w:pPr>
            <w:r>
              <w:t>44°30'30,57" В</w:t>
            </w:r>
          </w:p>
        </w:tc>
      </w:tr>
      <w:tr w:rsidR="00BF42B8" w14:paraId="1A78A55B" w14:textId="77777777">
        <w:tc>
          <w:tcPr>
            <w:tcW w:w="2494" w:type="dxa"/>
          </w:tcPr>
          <w:p w14:paraId="73C747EB" w14:textId="77777777" w:rsidR="00BF42B8" w:rsidRDefault="00BF42B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3F1F0AAB" w14:textId="77777777" w:rsidR="00BF42B8" w:rsidRDefault="00BF42B8">
            <w:pPr>
              <w:pStyle w:val="ConsPlusNormal"/>
              <w:jc w:val="center"/>
            </w:pPr>
            <w:r>
              <w:t>48°42'45,13" С</w:t>
            </w:r>
          </w:p>
        </w:tc>
        <w:tc>
          <w:tcPr>
            <w:tcW w:w="3288" w:type="dxa"/>
          </w:tcPr>
          <w:p w14:paraId="24E9052F" w14:textId="77777777" w:rsidR="00BF42B8" w:rsidRDefault="00BF42B8">
            <w:pPr>
              <w:pStyle w:val="ConsPlusNormal"/>
              <w:jc w:val="center"/>
            </w:pPr>
            <w:r>
              <w:t>44°30'28,74" В</w:t>
            </w:r>
          </w:p>
        </w:tc>
      </w:tr>
      <w:tr w:rsidR="00BF42B8" w14:paraId="37780C31" w14:textId="77777777">
        <w:tc>
          <w:tcPr>
            <w:tcW w:w="2494" w:type="dxa"/>
          </w:tcPr>
          <w:p w14:paraId="216C6043" w14:textId="77777777" w:rsidR="00BF42B8" w:rsidRDefault="00BF42B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14:paraId="55B5B9C3" w14:textId="77777777" w:rsidR="00BF42B8" w:rsidRDefault="00BF42B8">
            <w:pPr>
              <w:pStyle w:val="ConsPlusNormal"/>
              <w:jc w:val="center"/>
            </w:pPr>
            <w:r>
              <w:t>48°42'43,30" С</w:t>
            </w:r>
          </w:p>
        </w:tc>
        <w:tc>
          <w:tcPr>
            <w:tcW w:w="3288" w:type="dxa"/>
          </w:tcPr>
          <w:p w14:paraId="37A45C5C" w14:textId="77777777" w:rsidR="00BF42B8" w:rsidRDefault="00BF42B8">
            <w:pPr>
              <w:pStyle w:val="ConsPlusNormal"/>
              <w:jc w:val="center"/>
            </w:pPr>
            <w:r>
              <w:t>44°30'31,11" В</w:t>
            </w:r>
          </w:p>
        </w:tc>
      </w:tr>
      <w:tr w:rsidR="00BF42B8" w14:paraId="799A3B44" w14:textId="77777777">
        <w:tc>
          <w:tcPr>
            <w:tcW w:w="2494" w:type="dxa"/>
          </w:tcPr>
          <w:p w14:paraId="13787451" w14:textId="77777777" w:rsidR="00BF42B8" w:rsidRDefault="00BF42B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14:paraId="0F1309F7" w14:textId="77777777" w:rsidR="00BF42B8" w:rsidRDefault="00BF42B8">
            <w:pPr>
              <w:pStyle w:val="ConsPlusNormal"/>
              <w:jc w:val="center"/>
            </w:pPr>
            <w:r>
              <w:t>48°42'43,20" С</w:t>
            </w:r>
          </w:p>
        </w:tc>
        <w:tc>
          <w:tcPr>
            <w:tcW w:w="3288" w:type="dxa"/>
          </w:tcPr>
          <w:p w14:paraId="68720798" w14:textId="77777777" w:rsidR="00BF42B8" w:rsidRDefault="00BF42B8">
            <w:pPr>
              <w:pStyle w:val="ConsPlusNormal"/>
              <w:jc w:val="center"/>
            </w:pPr>
            <w:r>
              <w:t>44°30'32,48" В</w:t>
            </w:r>
          </w:p>
        </w:tc>
      </w:tr>
      <w:tr w:rsidR="00BF42B8" w14:paraId="101D81BE" w14:textId="77777777">
        <w:tc>
          <w:tcPr>
            <w:tcW w:w="2494" w:type="dxa"/>
          </w:tcPr>
          <w:p w14:paraId="2CE092DF" w14:textId="77777777" w:rsidR="00BF42B8" w:rsidRDefault="00BF42B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14:paraId="3E6F2F88" w14:textId="77777777" w:rsidR="00BF42B8" w:rsidRDefault="00BF42B8">
            <w:pPr>
              <w:pStyle w:val="ConsPlusNormal"/>
              <w:jc w:val="center"/>
            </w:pPr>
            <w:r>
              <w:t>48°42'42,98" С</w:t>
            </w:r>
          </w:p>
        </w:tc>
        <w:tc>
          <w:tcPr>
            <w:tcW w:w="3288" w:type="dxa"/>
          </w:tcPr>
          <w:p w14:paraId="4A7F48ED" w14:textId="77777777" w:rsidR="00BF42B8" w:rsidRDefault="00BF42B8">
            <w:pPr>
              <w:pStyle w:val="ConsPlusNormal"/>
              <w:jc w:val="center"/>
            </w:pPr>
            <w:r>
              <w:t>44°30'32,69" В</w:t>
            </w:r>
          </w:p>
        </w:tc>
      </w:tr>
      <w:tr w:rsidR="00BF42B8" w14:paraId="6C231AF8" w14:textId="77777777">
        <w:tc>
          <w:tcPr>
            <w:tcW w:w="2494" w:type="dxa"/>
          </w:tcPr>
          <w:p w14:paraId="5707211A" w14:textId="77777777" w:rsidR="00BF42B8" w:rsidRDefault="00BF42B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14:paraId="478DBC6F" w14:textId="77777777" w:rsidR="00BF42B8" w:rsidRDefault="00BF42B8">
            <w:pPr>
              <w:pStyle w:val="ConsPlusNormal"/>
              <w:jc w:val="center"/>
            </w:pPr>
            <w:r>
              <w:t>48°42'42,44" С</w:t>
            </w:r>
          </w:p>
        </w:tc>
        <w:tc>
          <w:tcPr>
            <w:tcW w:w="3288" w:type="dxa"/>
          </w:tcPr>
          <w:p w14:paraId="2382CDEF" w14:textId="77777777" w:rsidR="00BF42B8" w:rsidRDefault="00BF42B8">
            <w:pPr>
              <w:pStyle w:val="ConsPlusNormal"/>
              <w:jc w:val="center"/>
            </w:pPr>
            <w:r>
              <w:t>44°30'31,60" В</w:t>
            </w:r>
          </w:p>
        </w:tc>
      </w:tr>
    </w:tbl>
    <w:p w14:paraId="19CE916F" w14:textId="77777777" w:rsidR="00BF42B8" w:rsidRDefault="00BF42B8">
      <w:pPr>
        <w:pStyle w:val="ConsPlusNormal"/>
        <w:jc w:val="both"/>
      </w:pPr>
    </w:p>
    <w:p w14:paraId="24AE142F" w14:textId="77777777" w:rsidR="00BF42B8" w:rsidRDefault="00BF42B8">
      <w:pPr>
        <w:pStyle w:val="ConsPlusTitle"/>
        <w:jc w:val="center"/>
        <w:outlineLvl w:val="1"/>
      </w:pPr>
      <w:r>
        <w:t>Ситуационный план</w:t>
      </w:r>
    </w:p>
    <w:p w14:paraId="45492624" w14:textId="77777777" w:rsidR="00BF42B8" w:rsidRDefault="00BF42B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2490F78" w14:textId="77777777" w:rsidR="00BF42B8" w:rsidRDefault="00BF42B8">
      <w:pPr>
        <w:pStyle w:val="ConsPlusTitle"/>
        <w:jc w:val="center"/>
      </w:pPr>
      <w:r>
        <w:t>значения "Ансамбль спорткомплекса стадиона "Спартак",</w:t>
      </w:r>
    </w:p>
    <w:p w14:paraId="67E320A5" w14:textId="77777777" w:rsidR="00BF42B8" w:rsidRDefault="00BF42B8">
      <w:pPr>
        <w:pStyle w:val="ConsPlusTitle"/>
        <w:jc w:val="center"/>
      </w:pPr>
      <w:r>
        <w:t>расположенного по адресу: Волгоградская</w:t>
      </w:r>
    </w:p>
    <w:p w14:paraId="0F6840AC" w14:textId="77777777" w:rsidR="00BF42B8" w:rsidRDefault="00BF42B8">
      <w:pPr>
        <w:pStyle w:val="ConsPlusTitle"/>
        <w:jc w:val="center"/>
      </w:pPr>
      <w:r>
        <w:t>область, г. Волгоград, ул. Пархоменко, 2</w:t>
      </w:r>
    </w:p>
    <w:p w14:paraId="2D85BB16" w14:textId="77777777" w:rsidR="00BF42B8" w:rsidRDefault="00BF42B8">
      <w:pPr>
        <w:pStyle w:val="ConsPlusNormal"/>
        <w:jc w:val="both"/>
      </w:pPr>
    </w:p>
    <w:p w14:paraId="7E670218" w14:textId="77777777" w:rsidR="00BF42B8" w:rsidRDefault="00614657">
      <w:pPr>
        <w:pStyle w:val="ConsPlusNormal"/>
        <w:jc w:val="center"/>
      </w:pPr>
      <w:r>
        <w:rPr>
          <w:position w:val="-459"/>
        </w:rPr>
        <w:lastRenderedPageBreak/>
        <w:pict w14:anchorId="1FFF5397">
          <v:shape id="_x0000_i1025" style="width:436.5pt;height:470.25pt" coordsize="" o:spt="100" adj="0,,0" path="" filled="f" stroked="f">
            <v:stroke joinstyle="miter"/>
            <v:imagedata r:id="rId11" o:title="base_23732_223818_32768"/>
            <v:formulas/>
            <v:path o:connecttype="segments"/>
          </v:shape>
        </w:pict>
      </w:r>
    </w:p>
    <w:p w14:paraId="50C86162" w14:textId="77777777" w:rsidR="00BF42B8" w:rsidRDefault="00BF42B8">
      <w:pPr>
        <w:pStyle w:val="ConsPlusNormal"/>
        <w:jc w:val="both"/>
      </w:pPr>
    </w:p>
    <w:p w14:paraId="324CC073" w14:textId="77777777" w:rsidR="00BF42B8" w:rsidRDefault="00BF42B8">
      <w:pPr>
        <w:pStyle w:val="ConsPlusNormal"/>
        <w:jc w:val="both"/>
      </w:pPr>
    </w:p>
    <w:p w14:paraId="457FB912" w14:textId="77777777" w:rsidR="00BF42B8" w:rsidRDefault="00BF42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EBB158" w14:textId="77777777" w:rsidR="009E783E" w:rsidRDefault="009E783E"/>
    <w:sectPr w:rsidR="009E783E" w:rsidSect="00F05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2B8"/>
    <w:rsid w:val="00614657"/>
    <w:rsid w:val="009E783E"/>
    <w:rsid w:val="00BF42B8"/>
    <w:rsid w:val="00F0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2CED"/>
  <w15:chartTrackingRefBased/>
  <w15:docId w15:val="{59CDD1C5-82B3-4820-8D01-759062B2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4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42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99AFA3084A3DDA186A92696DD50A8D77C9FDA61917EFE256EBAF4DD65BB53163BFF6BB0E6D1EA635393C34985630B71C78B0C1F4F23311A81C4B6Fl8p8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999AFA3084A3DDA186A8C647BB9558876CAA6AA1B12E6BD03BBA91A890BB36423FFF0EE4D2913A431326864DC0869E45133BDC7E3EE3317lBp7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99AFA3084A3DDA186A8C647BB9558874C5A4AC1F14E6BD03BBA91A890BB36423FFF0EA4A2918F3647D69389A547AE65C33BFC3FFlEpD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999AFA3084A3DDA186A8C647BB9558874C5A4AC1F14E6BD03BBA91A890BB36423FFF0ED4A2A18F3647D69389A547AE65C33BFC3FFlEpDO" TargetMode="External"/><Relationship Id="rId10" Type="http://schemas.openxmlformats.org/officeDocument/2006/relationships/hyperlink" Target="consultantplus://offline/ref=0999AFA3084A3DDA186A92696DD50A8D77C9FDA61A15E9EE5CEDAF4DD65BB53163BFF6BB0E6D1EA635393C34985630B71C78B0C1F4F23311A81C4B6Fl8p8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999AFA3084A3DDA186A92696DD50A8D77C9FDA61A15E9EE5CEDAF4DD65BB53163BFF6BB1C6D46AA373022359C4366E65Al2p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716</Words>
  <Characters>4082</Characters>
  <Application>Microsoft Office Word</Application>
  <DocSecurity>0</DocSecurity>
  <Lines>34</Lines>
  <Paragraphs>9</Paragraphs>
  <ScaleCrop>false</ScaleCrop>
  <Company>diakov.net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2021-04-29T14:41:00Z</dcterms:created>
  <dcterms:modified xsi:type="dcterms:W3CDTF">2024-04-19T14:30:00Z</dcterms:modified>
</cp:coreProperties>
</file>