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EDB2B" w14:textId="7B031779" w:rsidR="00AD1B51" w:rsidRDefault="00AD1B5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BE3A43" w:rsidRPr="00BE3A43">
        <w:t xml:space="preserve">Приказ комитета государственной охраны объектов культурного наследия Волгоградской обл. от 25.03.2021 N 245 "Об утверждении перечня координат характерных точек границ территории объекта культурного наследия регионального значения "Ансамбль застройки туберкулезного диспансера", расположенного по адресу: Волгоградская область, г. Волгоград, </w:t>
      </w:r>
      <w:proofErr w:type="spellStart"/>
      <w:r w:rsidR="00BE3A43" w:rsidRPr="00BE3A43">
        <w:t>пр-кт</w:t>
      </w:r>
      <w:proofErr w:type="spellEnd"/>
      <w:r w:rsidR="00BE3A43" w:rsidRPr="00BE3A43">
        <w:t xml:space="preserve"> В.И. Ленина, 54"</w:t>
      </w:r>
    </w:p>
    <w:p w14:paraId="0E9AE7F3" w14:textId="77777777" w:rsidR="00AD1B51" w:rsidRDefault="00AD1B51">
      <w:pPr>
        <w:pStyle w:val="ConsPlusNormal"/>
        <w:jc w:val="both"/>
        <w:outlineLvl w:val="0"/>
      </w:pPr>
    </w:p>
    <w:p w14:paraId="67C11B42" w14:textId="77777777" w:rsidR="00AD1B51" w:rsidRDefault="00AD1B5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63FA5D7" w14:textId="77777777" w:rsidR="00AD1B51" w:rsidRDefault="00AD1B51">
      <w:pPr>
        <w:pStyle w:val="ConsPlusTitle"/>
        <w:jc w:val="center"/>
      </w:pPr>
      <w:r>
        <w:t>КУЛЬТУРНОГО НАСЛЕДИЯ ВОЛГОГРАДСКОЙ ОБЛАСТИ</w:t>
      </w:r>
    </w:p>
    <w:p w14:paraId="02CA1468" w14:textId="77777777" w:rsidR="00AD1B51" w:rsidRDefault="00AD1B51">
      <w:pPr>
        <w:pStyle w:val="ConsPlusTitle"/>
        <w:jc w:val="both"/>
      </w:pPr>
    </w:p>
    <w:p w14:paraId="1D7D9175" w14:textId="77777777" w:rsidR="00AD1B51" w:rsidRDefault="00AD1B51">
      <w:pPr>
        <w:pStyle w:val="ConsPlusTitle"/>
        <w:jc w:val="center"/>
      </w:pPr>
      <w:r>
        <w:t>ПРИКАЗ</w:t>
      </w:r>
    </w:p>
    <w:p w14:paraId="7541E768" w14:textId="77777777" w:rsidR="00AD1B51" w:rsidRDefault="00AD1B51">
      <w:pPr>
        <w:pStyle w:val="ConsPlusTitle"/>
        <w:jc w:val="center"/>
      </w:pPr>
      <w:r>
        <w:t>от 25 марта 2021 г. N 245</w:t>
      </w:r>
    </w:p>
    <w:p w14:paraId="7C577092" w14:textId="77777777" w:rsidR="00AD1B51" w:rsidRDefault="00AD1B51">
      <w:pPr>
        <w:pStyle w:val="ConsPlusTitle"/>
        <w:jc w:val="both"/>
      </w:pPr>
    </w:p>
    <w:p w14:paraId="4186918B" w14:textId="77777777" w:rsidR="00AD1B51" w:rsidRDefault="00AD1B51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628A48C0" w14:textId="77777777" w:rsidR="00AD1B51" w:rsidRDefault="00AD1B51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6E15E3FC" w14:textId="77777777" w:rsidR="00AD1B51" w:rsidRDefault="00AD1B51">
      <w:pPr>
        <w:pStyle w:val="ConsPlusTitle"/>
        <w:jc w:val="center"/>
      </w:pPr>
      <w:r>
        <w:t>ЗНАЧЕНИЯ "АНСАМБЛЬ ЗАСТРОЙКИ ТУБЕРКУЛЕЗНОГО ДИСПАНСЕРА",</w:t>
      </w:r>
    </w:p>
    <w:p w14:paraId="58D82C83" w14:textId="77777777" w:rsidR="00AD1B51" w:rsidRDefault="00AD1B51">
      <w:pPr>
        <w:pStyle w:val="ConsPlusTitle"/>
        <w:jc w:val="center"/>
      </w:pPr>
      <w:r>
        <w:t>РАСПОЛОЖЕННОГО ПО АДРЕСУ: ВОЛГОГРАДСКАЯ ОБЛАСТЬ,</w:t>
      </w:r>
    </w:p>
    <w:p w14:paraId="78308211" w14:textId="77777777" w:rsidR="00AD1B51" w:rsidRDefault="00AD1B51">
      <w:pPr>
        <w:pStyle w:val="ConsPlusTitle"/>
        <w:jc w:val="center"/>
      </w:pPr>
      <w:r>
        <w:t>Г. ВОЛГОГРАД, ПР-КТ В.И. ЛЕНИНА, 54</w:t>
      </w:r>
    </w:p>
    <w:p w14:paraId="77FAB644" w14:textId="77777777" w:rsidR="00AD1B51" w:rsidRDefault="00AD1B51">
      <w:pPr>
        <w:pStyle w:val="ConsPlusNormal"/>
        <w:jc w:val="both"/>
      </w:pPr>
    </w:p>
    <w:p w14:paraId="682F44B7" w14:textId="77777777" w:rsidR="00AD1B51" w:rsidRDefault="00AD1B51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86BFD9D" w14:textId="77777777" w:rsidR="00AD1B51" w:rsidRDefault="00AD1B51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"Ансамбль застройки туберкулезного диспансера", расположенного по адресу: Волгоградская область, г. Волгоград, </w:t>
      </w:r>
      <w:proofErr w:type="spellStart"/>
      <w:r>
        <w:t>пр-кт</w:t>
      </w:r>
      <w:proofErr w:type="spellEnd"/>
      <w:r>
        <w:t xml:space="preserve"> В.И. Ленина, 54,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14 апреля 2014 г. N 01-20/140 "Об установлении границ территории объекта культурного наследия регионального значения "Ансамбль застройки туберкулезного диспансера", 1953 - 1954 гг., расположенного по адресу: город Волгоград, Центральный район, пр. Ленина, 54, и установлении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61ED67C5" w14:textId="77777777" w:rsidR="00AD1B51" w:rsidRDefault="00AD1B51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14 апреля 2014 г. N 01-20/140 "Об установлении границ территории объекта культурного наследия регионального значения "Ансамбль застройки туберкулезного диспансера", 1953 - 1954 гг., расположенного по адресу: город Волгоград, Центральный район, пр. Ленина, 54, и установлении правовых режимов использования территории" утратившим силу.</w:t>
      </w:r>
    </w:p>
    <w:p w14:paraId="6BB2D498" w14:textId="77777777" w:rsidR="00AD1B51" w:rsidRDefault="00AD1B5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4692B7DD" w14:textId="77777777" w:rsidR="00AD1B51" w:rsidRDefault="00AD1B51">
      <w:pPr>
        <w:pStyle w:val="ConsPlusNormal"/>
        <w:jc w:val="both"/>
      </w:pPr>
    </w:p>
    <w:p w14:paraId="05A481D0" w14:textId="77777777" w:rsidR="00AD1B51" w:rsidRDefault="00AD1B51">
      <w:pPr>
        <w:pStyle w:val="ConsPlusNormal"/>
        <w:jc w:val="right"/>
      </w:pPr>
      <w:r>
        <w:t>Председатель комитета</w:t>
      </w:r>
    </w:p>
    <w:p w14:paraId="1314CAF4" w14:textId="77777777" w:rsidR="00AD1B51" w:rsidRDefault="00AD1B51">
      <w:pPr>
        <w:pStyle w:val="ConsPlusNormal"/>
        <w:jc w:val="right"/>
      </w:pPr>
      <w:r>
        <w:t>А.Ю.БАЖЕНОВ</w:t>
      </w:r>
    </w:p>
    <w:p w14:paraId="1FBAA392" w14:textId="77777777" w:rsidR="00AD1B51" w:rsidRDefault="00AD1B51">
      <w:pPr>
        <w:pStyle w:val="ConsPlusNormal"/>
        <w:jc w:val="both"/>
      </w:pPr>
    </w:p>
    <w:p w14:paraId="5621E2F7" w14:textId="77777777" w:rsidR="00AD1B51" w:rsidRDefault="00AD1B51">
      <w:pPr>
        <w:pStyle w:val="ConsPlusNormal"/>
        <w:jc w:val="both"/>
      </w:pPr>
    </w:p>
    <w:p w14:paraId="6D0D1025" w14:textId="77777777" w:rsidR="00AD1B51" w:rsidRDefault="00AD1B51">
      <w:pPr>
        <w:pStyle w:val="ConsPlusNormal"/>
        <w:jc w:val="both"/>
      </w:pPr>
    </w:p>
    <w:p w14:paraId="2931434B" w14:textId="77777777" w:rsidR="00AD1B51" w:rsidRDefault="00AD1B51">
      <w:pPr>
        <w:pStyle w:val="ConsPlusNormal"/>
        <w:jc w:val="both"/>
      </w:pPr>
    </w:p>
    <w:p w14:paraId="61EF64CB" w14:textId="77777777" w:rsidR="00AD1B51" w:rsidRDefault="00AD1B51">
      <w:pPr>
        <w:pStyle w:val="ConsPlusNormal"/>
        <w:jc w:val="both"/>
      </w:pPr>
    </w:p>
    <w:p w14:paraId="37FAA3B4" w14:textId="77777777" w:rsidR="00AD1B51" w:rsidRDefault="00AD1B51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14:paraId="2566EFB5" w14:textId="77777777" w:rsidR="00AD1B51" w:rsidRDefault="00AD1B51">
      <w:pPr>
        <w:pStyle w:val="ConsPlusNormal"/>
        <w:jc w:val="right"/>
      </w:pPr>
      <w:r>
        <w:t>к приказу</w:t>
      </w:r>
    </w:p>
    <w:p w14:paraId="7906B8E2" w14:textId="77777777" w:rsidR="00AD1B51" w:rsidRDefault="00AD1B51">
      <w:pPr>
        <w:pStyle w:val="ConsPlusNormal"/>
        <w:jc w:val="right"/>
      </w:pPr>
      <w:r>
        <w:lastRenderedPageBreak/>
        <w:t>комитета</w:t>
      </w:r>
    </w:p>
    <w:p w14:paraId="11EFB6E8" w14:textId="77777777" w:rsidR="00AD1B51" w:rsidRDefault="00AD1B51">
      <w:pPr>
        <w:pStyle w:val="ConsPlusNormal"/>
        <w:jc w:val="right"/>
      </w:pPr>
      <w:r>
        <w:t>государственной охраны</w:t>
      </w:r>
    </w:p>
    <w:p w14:paraId="34489F0D" w14:textId="77777777" w:rsidR="00AD1B51" w:rsidRDefault="00AD1B51">
      <w:pPr>
        <w:pStyle w:val="ConsPlusNormal"/>
        <w:jc w:val="right"/>
      </w:pPr>
      <w:r>
        <w:t>объектов культурного наследия</w:t>
      </w:r>
    </w:p>
    <w:p w14:paraId="610A751C" w14:textId="77777777" w:rsidR="00AD1B51" w:rsidRDefault="00AD1B51">
      <w:pPr>
        <w:pStyle w:val="ConsPlusNormal"/>
        <w:jc w:val="right"/>
      </w:pPr>
      <w:r>
        <w:t>Волгоградской области</w:t>
      </w:r>
    </w:p>
    <w:p w14:paraId="693BA6A2" w14:textId="77777777" w:rsidR="00AD1B51" w:rsidRDefault="00AD1B51">
      <w:pPr>
        <w:pStyle w:val="ConsPlusNormal"/>
        <w:jc w:val="right"/>
      </w:pPr>
      <w:r>
        <w:t>от 25.03.2021 N 245</w:t>
      </w:r>
    </w:p>
    <w:p w14:paraId="30749189" w14:textId="77777777" w:rsidR="00AD1B51" w:rsidRDefault="00AD1B51">
      <w:pPr>
        <w:pStyle w:val="ConsPlusNormal"/>
        <w:jc w:val="both"/>
      </w:pPr>
    </w:p>
    <w:p w14:paraId="02FFF1D7" w14:textId="77777777" w:rsidR="00AD1B51" w:rsidRDefault="00AD1B51">
      <w:pPr>
        <w:pStyle w:val="ConsPlusTitle"/>
        <w:jc w:val="center"/>
        <w:outlineLvl w:val="1"/>
      </w:pPr>
      <w:r>
        <w:t>Перечень</w:t>
      </w:r>
    </w:p>
    <w:p w14:paraId="2FED7A02" w14:textId="77777777" w:rsidR="00AD1B51" w:rsidRDefault="00AD1B51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446E5B59" w14:textId="77777777" w:rsidR="00AD1B51" w:rsidRDefault="00AD1B51">
      <w:pPr>
        <w:pStyle w:val="ConsPlusTitle"/>
        <w:jc w:val="center"/>
      </w:pPr>
      <w:r>
        <w:t>культурного наследия регионального значения "Ансамбль</w:t>
      </w:r>
    </w:p>
    <w:p w14:paraId="58B32DC9" w14:textId="77777777" w:rsidR="00AD1B51" w:rsidRDefault="00AD1B51">
      <w:pPr>
        <w:pStyle w:val="ConsPlusTitle"/>
        <w:jc w:val="center"/>
      </w:pPr>
      <w:r>
        <w:t>застройки туберкулезного диспансера", расположенного</w:t>
      </w:r>
    </w:p>
    <w:p w14:paraId="6CF06AA8" w14:textId="77777777" w:rsidR="00AD1B51" w:rsidRDefault="00AD1B51">
      <w:pPr>
        <w:pStyle w:val="ConsPlusTitle"/>
        <w:jc w:val="center"/>
      </w:pPr>
      <w:r>
        <w:t>по адресу: Волгоградская область, г. Волгоград,</w:t>
      </w:r>
    </w:p>
    <w:p w14:paraId="5E38ABC9" w14:textId="77777777" w:rsidR="00AD1B51" w:rsidRDefault="00AD1B51">
      <w:pPr>
        <w:pStyle w:val="ConsPlusTitle"/>
        <w:jc w:val="center"/>
      </w:pPr>
      <w:proofErr w:type="spellStart"/>
      <w:r>
        <w:t>пр-кт</w:t>
      </w:r>
      <w:proofErr w:type="spellEnd"/>
      <w:r>
        <w:t xml:space="preserve"> В.И. Ленина, 54</w:t>
      </w:r>
    </w:p>
    <w:p w14:paraId="3F23287E" w14:textId="77777777" w:rsidR="00AD1B51" w:rsidRDefault="00AD1B51">
      <w:pPr>
        <w:pStyle w:val="ConsPlusNormal"/>
        <w:jc w:val="both"/>
      </w:pPr>
    </w:p>
    <w:p w14:paraId="42D547E2" w14:textId="77777777" w:rsidR="00AD1B51" w:rsidRDefault="00AD1B51">
      <w:pPr>
        <w:pStyle w:val="ConsPlusTitle"/>
        <w:jc w:val="center"/>
        <w:outlineLvl w:val="2"/>
      </w:pPr>
      <w:r>
        <w:t>Система координат: местная, городская</w:t>
      </w:r>
    </w:p>
    <w:p w14:paraId="0B338857" w14:textId="77777777" w:rsidR="00AD1B51" w:rsidRDefault="00AD1B5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57"/>
        <w:gridCol w:w="2324"/>
        <w:gridCol w:w="2324"/>
      </w:tblGrid>
      <w:tr w:rsidR="00AD1B51" w14:paraId="1DC5FB76" w14:textId="77777777">
        <w:tc>
          <w:tcPr>
            <w:tcW w:w="2665" w:type="dxa"/>
          </w:tcPr>
          <w:p w14:paraId="53021FE9" w14:textId="77777777" w:rsidR="00AD1B51" w:rsidRDefault="00AD1B5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14:paraId="138F113A" w14:textId="77777777" w:rsidR="00AD1B51" w:rsidRDefault="00AD1B51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14:paraId="7294A0E7" w14:textId="77777777" w:rsidR="00AD1B51" w:rsidRDefault="00AD1B5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14:paraId="4AEDBF05" w14:textId="77777777" w:rsidR="00AD1B51" w:rsidRDefault="00AD1B51">
            <w:pPr>
              <w:pStyle w:val="ConsPlusNormal"/>
              <w:jc w:val="center"/>
            </w:pPr>
            <w:r>
              <w:t>У</w:t>
            </w:r>
          </w:p>
        </w:tc>
      </w:tr>
      <w:tr w:rsidR="00AD1B51" w14:paraId="2EFE0E09" w14:textId="77777777">
        <w:tc>
          <w:tcPr>
            <w:tcW w:w="2665" w:type="dxa"/>
          </w:tcPr>
          <w:p w14:paraId="4F4C8CC6" w14:textId="77777777" w:rsidR="00AD1B51" w:rsidRDefault="00AD1B5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57" w:type="dxa"/>
          </w:tcPr>
          <w:p w14:paraId="46C15688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022167A4" w14:textId="77777777" w:rsidR="00AD1B51" w:rsidRDefault="00AD1B51">
            <w:pPr>
              <w:pStyle w:val="ConsPlusNormal"/>
              <w:jc w:val="center"/>
            </w:pPr>
            <w:r>
              <w:t>1389,5</w:t>
            </w:r>
          </w:p>
        </w:tc>
        <w:tc>
          <w:tcPr>
            <w:tcW w:w="2324" w:type="dxa"/>
          </w:tcPr>
          <w:p w14:paraId="5691B5F3" w14:textId="77777777" w:rsidR="00AD1B51" w:rsidRDefault="00AD1B51">
            <w:pPr>
              <w:pStyle w:val="ConsPlusNormal"/>
              <w:jc w:val="center"/>
            </w:pPr>
            <w:r>
              <w:t>1994,66</w:t>
            </w:r>
          </w:p>
        </w:tc>
      </w:tr>
      <w:tr w:rsidR="00AD1B51" w14:paraId="1D1DD9AC" w14:textId="77777777">
        <w:tc>
          <w:tcPr>
            <w:tcW w:w="2665" w:type="dxa"/>
          </w:tcPr>
          <w:p w14:paraId="636D492F" w14:textId="77777777" w:rsidR="00AD1B51" w:rsidRDefault="00AD1B51">
            <w:pPr>
              <w:pStyle w:val="ConsPlusNormal"/>
            </w:pPr>
          </w:p>
        </w:tc>
        <w:tc>
          <w:tcPr>
            <w:tcW w:w="1757" w:type="dxa"/>
          </w:tcPr>
          <w:p w14:paraId="729D68B6" w14:textId="77777777" w:rsidR="00AD1B51" w:rsidRDefault="00AD1B51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324" w:type="dxa"/>
          </w:tcPr>
          <w:p w14:paraId="1BC709C0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3DCDD980" w14:textId="77777777" w:rsidR="00AD1B51" w:rsidRDefault="00AD1B51">
            <w:pPr>
              <w:pStyle w:val="ConsPlusNormal"/>
            </w:pPr>
          </w:p>
        </w:tc>
      </w:tr>
      <w:tr w:rsidR="00AD1B51" w14:paraId="6D1FD400" w14:textId="77777777">
        <w:tc>
          <w:tcPr>
            <w:tcW w:w="2665" w:type="dxa"/>
          </w:tcPr>
          <w:p w14:paraId="1D344A9E" w14:textId="77777777" w:rsidR="00AD1B51" w:rsidRDefault="00AD1B5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57" w:type="dxa"/>
          </w:tcPr>
          <w:p w14:paraId="7A1F4C89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1DC82C5E" w14:textId="77777777" w:rsidR="00AD1B51" w:rsidRDefault="00AD1B51">
            <w:pPr>
              <w:pStyle w:val="ConsPlusNormal"/>
              <w:jc w:val="center"/>
            </w:pPr>
            <w:r>
              <w:t>1412,02</w:t>
            </w:r>
          </w:p>
        </w:tc>
        <w:tc>
          <w:tcPr>
            <w:tcW w:w="2324" w:type="dxa"/>
          </w:tcPr>
          <w:p w14:paraId="235ACAB9" w14:textId="77777777" w:rsidR="00AD1B51" w:rsidRDefault="00AD1B51">
            <w:pPr>
              <w:pStyle w:val="ConsPlusNormal"/>
              <w:jc w:val="center"/>
            </w:pPr>
            <w:r>
              <w:t>1956,86</w:t>
            </w:r>
          </w:p>
        </w:tc>
      </w:tr>
      <w:tr w:rsidR="00AD1B51" w14:paraId="2F781978" w14:textId="77777777">
        <w:tc>
          <w:tcPr>
            <w:tcW w:w="2665" w:type="dxa"/>
          </w:tcPr>
          <w:p w14:paraId="7914F810" w14:textId="77777777" w:rsidR="00AD1B51" w:rsidRDefault="00AD1B51">
            <w:pPr>
              <w:pStyle w:val="ConsPlusNormal"/>
            </w:pPr>
          </w:p>
        </w:tc>
        <w:tc>
          <w:tcPr>
            <w:tcW w:w="1757" w:type="dxa"/>
          </w:tcPr>
          <w:p w14:paraId="347D6597" w14:textId="77777777" w:rsidR="00AD1B51" w:rsidRDefault="00AD1B51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324" w:type="dxa"/>
          </w:tcPr>
          <w:p w14:paraId="49AF1B5C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5DB97987" w14:textId="77777777" w:rsidR="00AD1B51" w:rsidRDefault="00AD1B51">
            <w:pPr>
              <w:pStyle w:val="ConsPlusNormal"/>
            </w:pPr>
          </w:p>
        </w:tc>
      </w:tr>
      <w:tr w:rsidR="00AD1B51" w14:paraId="63716FD8" w14:textId="77777777">
        <w:tc>
          <w:tcPr>
            <w:tcW w:w="2665" w:type="dxa"/>
          </w:tcPr>
          <w:p w14:paraId="2D75D9E0" w14:textId="77777777" w:rsidR="00AD1B51" w:rsidRDefault="00AD1B5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14:paraId="1D343294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76852730" w14:textId="77777777" w:rsidR="00AD1B51" w:rsidRDefault="00AD1B51">
            <w:pPr>
              <w:pStyle w:val="ConsPlusNormal"/>
              <w:jc w:val="center"/>
            </w:pPr>
            <w:r>
              <w:t>1471,5</w:t>
            </w:r>
          </w:p>
        </w:tc>
        <w:tc>
          <w:tcPr>
            <w:tcW w:w="2324" w:type="dxa"/>
          </w:tcPr>
          <w:p w14:paraId="6D3D4AF4" w14:textId="77777777" w:rsidR="00AD1B51" w:rsidRDefault="00AD1B51">
            <w:pPr>
              <w:pStyle w:val="ConsPlusNormal"/>
              <w:jc w:val="center"/>
            </w:pPr>
            <w:r>
              <w:t>1987,71</w:t>
            </w:r>
          </w:p>
        </w:tc>
      </w:tr>
      <w:tr w:rsidR="00AD1B51" w14:paraId="5B304A15" w14:textId="77777777">
        <w:tc>
          <w:tcPr>
            <w:tcW w:w="2665" w:type="dxa"/>
          </w:tcPr>
          <w:p w14:paraId="11DC9F64" w14:textId="77777777" w:rsidR="00AD1B51" w:rsidRDefault="00AD1B51">
            <w:pPr>
              <w:pStyle w:val="ConsPlusNormal"/>
            </w:pPr>
          </w:p>
        </w:tc>
        <w:tc>
          <w:tcPr>
            <w:tcW w:w="1757" w:type="dxa"/>
          </w:tcPr>
          <w:p w14:paraId="57DB84B6" w14:textId="77777777" w:rsidR="00AD1B51" w:rsidRDefault="00AD1B5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324" w:type="dxa"/>
          </w:tcPr>
          <w:p w14:paraId="1B7F1B9A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7652A27B" w14:textId="77777777" w:rsidR="00AD1B51" w:rsidRDefault="00AD1B51">
            <w:pPr>
              <w:pStyle w:val="ConsPlusNormal"/>
            </w:pPr>
          </w:p>
        </w:tc>
      </w:tr>
      <w:tr w:rsidR="00AD1B51" w14:paraId="78E52907" w14:textId="77777777">
        <w:tc>
          <w:tcPr>
            <w:tcW w:w="2665" w:type="dxa"/>
          </w:tcPr>
          <w:p w14:paraId="6696FC24" w14:textId="77777777" w:rsidR="00AD1B51" w:rsidRDefault="00AD1B5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57" w:type="dxa"/>
          </w:tcPr>
          <w:p w14:paraId="4953DC3A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31346D2B" w14:textId="77777777" w:rsidR="00AD1B51" w:rsidRDefault="00AD1B51">
            <w:pPr>
              <w:pStyle w:val="ConsPlusNormal"/>
              <w:jc w:val="center"/>
            </w:pPr>
            <w:r>
              <w:t>1485,95</w:t>
            </w:r>
          </w:p>
        </w:tc>
        <w:tc>
          <w:tcPr>
            <w:tcW w:w="2324" w:type="dxa"/>
          </w:tcPr>
          <w:p w14:paraId="434CEB21" w14:textId="77777777" w:rsidR="00AD1B51" w:rsidRDefault="00AD1B51">
            <w:pPr>
              <w:pStyle w:val="ConsPlusNormal"/>
              <w:jc w:val="center"/>
            </w:pPr>
            <w:r>
              <w:t>1958,05</w:t>
            </w:r>
          </w:p>
        </w:tc>
      </w:tr>
      <w:tr w:rsidR="00AD1B51" w14:paraId="4212A5EC" w14:textId="77777777">
        <w:tc>
          <w:tcPr>
            <w:tcW w:w="2665" w:type="dxa"/>
          </w:tcPr>
          <w:p w14:paraId="0A63DBCB" w14:textId="77777777" w:rsidR="00AD1B51" w:rsidRDefault="00AD1B51">
            <w:pPr>
              <w:pStyle w:val="ConsPlusNormal"/>
            </w:pPr>
          </w:p>
        </w:tc>
        <w:tc>
          <w:tcPr>
            <w:tcW w:w="1757" w:type="dxa"/>
          </w:tcPr>
          <w:p w14:paraId="33F3C41A" w14:textId="77777777" w:rsidR="00AD1B51" w:rsidRDefault="00AD1B51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324" w:type="dxa"/>
          </w:tcPr>
          <w:p w14:paraId="29B6EC9E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69A034B3" w14:textId="77777777" w:rsidR="00AD1B51" w:rsidRDefault="00AD1B51">
            <w:pPr>
              <w:pStyle w:val="ConsPlusNormal"/>
            </w:pPr>
          </w:p>
        </w:tc>
      </w:tr>
      <w:tr w:rsidR="00AD1B51" w14:paraId="78128B3C" w14:textId="77777777">
        <w:tc>
          <w:tcPr>
            <w:tcW w:w="2665" w:type="dxa"/>
          </w:tcPr>
          <w:p w14:paraId="607421FA" w14:textId="77777777" w:rsidR="00AD1B51" w:rsidRDefault="00AD1B51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757" w:type="dxa"/>
          </w:tcPr>
          <w:p w14:paraId="62486C74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0F7588EB" w14:textId="77777777" w:rsidR="00AD1B51" w:rsidRDefault="00AD1B51">
            <w:pPr>
              <w:pStyle w:val="ConsPlusNormal"/>
              <w:jc w:val="center"/>
            </w:pPr>
            <w:r>
              <w:t>1520,52</w:t>
            </w:r>
          </w:p>
        </w:tc>
        <w:tc>
          <w:tcPr>
            <w:tcW w:w="2324" w:type="dxa"/>
          </w:tcPr>
          <w:p w14:paraId="2B124CA1" w14:textId="77777777" w:rsidR="00AD1B51" w:rsidRDefault="00AD1B51">
            <w:pPr>
              <w:pStyle w:val="ConsPlusNormal"/>
              <w:jc w:val="center"/>
            </w:pPr>
            <w:r>
              <w:t>1976,11</w:t>
            </w:r>
          </w:p>
        </w:tc>
      </w:tr>
      <w:tr w:rsidR="00AD1B51" w14:paraId="47CF2CEA" w14:textId="77777777">
        <w:tc>
          <w:tcPr>
            <w:tcW w:w="2665" w:type="dxa"/>
          </w:tcPr>
          <w:p w14:paraId="7A747953" w14:textId="77777777" w:rsidR="00AD1B51" w:rsidRDefault="00AD1B51">
            <w:pPr>
              <w:pStyle w:val="ConsPlusNormal"/>
            </w:pPr>
          </w:p>
        </w:tc>
        <w:tc>
          <w:tcPr>
            <w:tcW w:w="1757" w:type="dxa"/>
          </w:tcPr>
          <w:p w14:paraId="615F6128" w14:textId="77777777" w:rsidR="00AD1B51" w:rsidRDefault="00AD1B51">
            <w:pPr>
              <w:pStyle w:val="ConsPlusNormal"/>
              <w:jc w:val="center"/>
            </w:pPr>
            <w:r>
              <w:t>75,5</w:t>
            </w:r>
          </w:p>
        </w:tc>
        <w:tc>
          <w:tcPr>
            <w:tcW w:w="2324" w:type="dxa"/>
          </w:tcPr>
          <w:p w14:paraId="231F2D0D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7E100650" w14:textId="77777777" w:rsidR="00AD1B51" w:rsidRDefault="00AD1B51">
            <w:pPr>
              <w:pStyle w:val="ConsPlusNormal"/>
            </w:pPr>
          </w:p>
        </w:tc>
      </w:tr>
      <w:tr w:rsidR="00AD1B51" w14:paraId="678F8A44" w14:textId="77777777">
        <w:tc>
          <w:tcPr>
            <w:tcW w:w="2665" w:type="dxa"/>
          </w:tcPr>
          <w:p w14:paraId="71FADE9A" w14:textId="77777777" w:rsidR="00AD1B51" w:rsidRDefault="00AD1B51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757" w:type="dxa"/>
          </w:tcPr>
          <w:p w14:paraId="403AB2BB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26E78248" w14:textId="77777777" w:rsidR="00AD1B51" w:rsidRDefault="00AD1B51">
            <w:pPr>
              <w:pStyle w:val="ConsPlusNormal"/>
              <w:jc w:val="center"/>
            </w:pPr>
            <w:r>
              <w:t>1555,91</w:t>
            </w:r>
          </w:p>
        </w:tc>
        <w:tc>
          <w:tcPr>
            <w:tcW w:w="2324" w:type="dxa"/>
          </w:tcPr>
          <w:p w14:paraId="1A7DCF89" w14:textId="77777777" w:rsidR="00AD1B51" w:rsidRDefault="00AD1B51">
            <w:pPr>
              <w:pStyle w:val="ConsPlusNormal"/>
              <w:jc w:val="center"/>
            </w:pPr>
            <w:r>
              <w:t>1909,41</w:t>
            </w:r>
          </w:p>
        </w:tc>
      </w:tr>
      <w:tr w:rsidR="00AD1B51" w14:paraId="45530856" w14:textId="77777777">
        <w:tc>
          <w:tcPr>
            <w:tcW w:w="2665" w:type="dxa"/>
          </w:tcPr>
          <w:p w14:paraId="08B84832" w14:textId="77777777" w:rsidR="00AD1B51" w:rsidRDefault="00AD1B51">
            <w:pPr>
              <w:pStyle w:val="ConsPlusNormal"/>
            </w:pPr>
          </w:p>
        </w:tc>
        <w:tc>
          <w:tcPr>
            <w:tcW w:w="1757" w:type="dxa"/>
          </w:tcPr>
          <w:p w14:paraId="20B65273" w14:textId="77777777" w:rsidR="00AD1B51" w:rsidRDefault="00AD1B51">
            <w:pPr>
              <w:pStyle w:val="ConsPlusNormal"/>
              <w:jc w:val="center"/>
            </w:pPr>
            <w:r>
              <w:t>206</w:t>
            </w:r>
          </w:p>
        </w:tc>
        <w:tc>
          <w:tcPr>
            <w:tcW w:w="2324" w:type="dxa"/>
          </w:tcPr>
          <w:p w14:paraId="0D85C6AB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60234D22" w14:textId="77777777" w:rsidR="00AD1B51" w:rsidRDefault="00AD1B51">
            <w:pPr>
              <w:pStyle w:val="ConsPlusNormal"/>
            </w:pPr>
          </w:p>
        </w:tc>
      </w:tr>
      <w:tr w:rsidR="00AD1B51" w14:paraId="3F8C37D8" w14:textId="77777777">
        <w:tc>
          <w:tcPr>
            <w:tcW w:w="2665" w:type="dxa"/>
          </w:tcPr>
          <w:p w14:paraId="1D73B62B" w14:textId="77777777" w:rsidR="00AD1B51" w:rsidRDefault="00AD1B51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757" w:type="dxa"/>
          </w:tcPr>
          <w:p w14:paraId="7B204AD0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20E2FA6F" w14:textId="77777777" w:rsidR="00AD1B51" w:rsidRDefault="00AD1B51">
            <w:pPr>
              <w:pStyle w:val="ConsPlusNormal"/>
              <w:jc w:val="center"/>
            </w:pPr>
            <w:r>
              <w:t>1738,49</w:t>
            </w:r>
          </w:p>
        </w:tc>
        <w:tc>
          <w:tcPr>
            <w:tcW w:w="2324" w:type="dxa"/>
          </w:tcPr>
          <w:p w14:paraId="3EAE4B51" w14:textId="77777777" w:rsidR="00AD1B51" w:rsidRDefault="00AD1B51">
            <w:pPr>
              <w:pStyle w:val="ConsPlusNormal"/>
              <w:jc w:val="center"/>
            </w:pPr>
            <w:r>
              <w:t>2004,81</w:t>
            </w:r>
          </w:p>
        </w:tc>
      </w:tr>
      <w:tr w:rsidR="00AD1B51" w14:paraId="3AD18097" w14:textId="77777777">
        <w:tc>
          <w:tcPr>
            <w:tcW w:w="2665" w:type="dxa"/>
          </w:tcPr>
          <w:p w14:paraId="01473602" w14:textId="77777777" w:rsidR="00AD1B51" w:rsidRDefault="00AD1B51">
            <w:pPr>
              <w:pStyle w:val="ConsPlusNormal"/>
            </w:pPr>
          </w:p>
        </w:tc>
        <w:tc>
          <w:tcPr>
            <w:tcW w:w="1757" w:type="dxa"/>
          </w:tcPr>
          <w:p w14:paraId="23EFAAB8" w14:textId="77777777" w:rsidR="00AD1B51" w:rsidRDefault="00AD1B51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2324" w:type="dxa"/>
          </w:tcPr>
          <w:p w14:paraId="3C750CF7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717F46F1" w14:textId="77777777" w:rsidR="00AD1B51" w:rsidRDefault="00AD1B51">
            <w:pPr>
              <w:pStyle w:val="ConsPlusNormal"/>
            </w:pPr>
          </w:p>
        </w:tc>
      </w:tr>
      <w:tr w:rsidR="00AD1B51" w14:paraId="1BE6D05C" w14:textId="77777777">
        <w:tc>
          <w:tcPr>
            <w:tcW w:w="2665" w:type="dxa"/>
          </w:tcPr>
          <w:p w14:paraId="123EF035" w14:textId="77777777" w:rsidR="00AD1B51" w:rsidRDefault="00AD1B51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757" w:type="dxa"/>
          </w:tcPr>
          <w:p w14:paraId="1391E272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5EA8E3F0" w14:textId="77777777" w:rsidR="00AD1B51" w:rsidRDefault="00AD1B51">
            <w:pPr>
              <w:pStyle w:val="ConsPlusNormal"/>
              <w:jc w:val="center"/>
            </w:pPr>
            <w:r>
              <w:t>1655,6</w:t>
            </w:r>
          </w:p>
        </w:tc>
        <w:tc>
          <w:tcPr>
            <w:tcW w:w="2324" w:type="dxa"/>
          </w:tcPr>
          <w:p w14:paraId="103D54B1" w14:textId="77777777" w:rsidR="00AD1B51" w:rsidRDefault="00AD1B51">
            <w:pPr>
              <w:pStyle w:val="ConsPlusNormal"/>
              <w:jc w:val="center"/>
            </w:pPr>
            <w:r>
              <w:t>2164,59</w:t>
            </w:r>
          </w:p>
        </w:tc>
      </w:tr>
      <w:tr w:rsidR="00AD1B51" w14:paraId="4E62673F" w14:textId="77777777">
        <w:tc>
          <w:tcPr>
            <w:tcW w:w="2665" w:type="dxa"/>
          </w:tcPr>
          <w:p w14:paraId="00D42CE5" w14:textId="77777777" w:rsidR="00AD1B51" w:rsidRDefault="00AD1B51">
            <w:pPr>
              <w:pStyle w:val="ConsPlusNormal"/>
            </w:pPr>
          </w:p>
        </w:tc>
        <w:tc>
          <w:tcPr>
            <w:tcW w:w="1757" w:type="dxa"/>
          </w:tcPr>
          <w:p w14:paraId="66CB0E01" w14:textId="77777777" w:rsidR="00AD1B51" w:rsidRDefault="00AD1B51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324" w:type="dxa"/>
          </w:tcPr>
          <w:p w14:paraId="16E51AC7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6E40FE23" w14:textId="77777777" w:rsidR="00AD1B51" w:rsidRDefault="00AD1B51">
            <w:pPr>
              <w:pStyle w:val="ConsPlusNormal"/>
            </w:pPr>
          </w:p>
        </w:tc>
      </w:tr>
      <w:tr w:rsidR="00AD1B51" w14:paraId="5358EEFB" w14:textId="77777777">
        <w:tc>
          <w:tcPr>
            <w:tcW w:w="2665" w:type="dxa"/>
          </w:tcPr>
          <w:p w14:paraId="301FB055" w14:textId="77777777" w:rsidR="00AD1B51" w:rsidRDefault="00AD1B51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757" w:type="dxa"/>
          </w:tcPr>
          <w:p w14:paraId="4ABC7B8E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3BDCC5C9" w14:textId="77777777" w:rsidR="00AD1B51" w:rsidRDefault="00AD1B51">
            <w:pPr>
              <w:pStyle w:val="ConsPlusNormal"/>
              <w:jc w:val="center"/>
            </w:pPr>
            <w:r>
              <w:t>1433,91</w:t>
            </w:r>
          </w:p>
        </w:tc>
        <w:tc>
          <w:tcPr>
            <w:tcW w:w="2324" w:type="dxa"/>
          </w:tcPr>
          <w:p w14:paraId="1F9C89A3" w14:textId="77777777" w:rsidR="00AD1B51" w:rsidRDefault="00AD1B51">
            <w:pPr>
              <w:pStyle w:val="ConsPlusNormal"/>
              <w:jc w:val="center"/>
            </w:pPr>
            <w:r>
              <w:t>2049,04</w:t>
            </w:r>
          </w:p>
        </w:tc>
      </w:tr>
      <w:tr w:rsidR="00AD1B51" w14:paraId="702CFE44" w14:textId="77777777">
        <w:tc>
          <w:tcPr>
            <w:tcW w:w="2665" w:type="dxa"/>
          </w:tcPr>
          <w:p w14:paraId="15D4F8F0" w14:textId="77777777" w:rsidR="00AD1B51" w:rsidRDefault="00AD1B51">
            <w:pPr>
              <w:pStyle w:val="ConsPlusNormal"/>
            </w:pPr>
          </w:p>
        </w:tc>
        <w:tc>
          <w:tcPr>
            <w:tcW w:w="1757" w:type="dxa"/>
          </w:tcPr>
          <w:p w14:paraId="265EDC4A" w14:textId="77777777" w:rsidR="00AD1B51" w:rsidRDefault="00AD1B5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324" w:type="dxa"/>
          </w:tcPr>
          <w:p w14:paraId="2035D934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4CDA5CF5" w14:textId="77777777" w:rsidR="00AD1B51" w:rsidRDefault="00AD1B51">
            <w:pPr>
              <w:pStyle w:val="ConsPlusNormal"/>
            </w:pPr>
          </w:p>
        </w:tc>
      </w:tr>
      <w:tr w:rsidR="00AD1B51" w14:paraId="5663F079" w14:textId="77777777">
        <w:tc>
          <w:tcPr>
            <w:tcW w:w="2665" w:type="dxa"/>
          </w:tcPr>
          <w:p w14:paraId="092359B0" w14:textId="77777777" w:rsidR="00AD1B51" w:rsidRDefault="00AD1B51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757" w:type="dxa"/>
          </w:tcPr>
          <w:p w14:paraId="2C346677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714BBF8A" w14:textId="77777777" w:rsidR="00AD1B51" w:rsidRDefault="00AD1B51">
            <w:pPr>
              <w:pStyle w:val="ConsPlusNormal"/>
              <w:jc w:val="center"/>
            </w:pPr>
            <w:r>
              <w:t>1445,33</w:t>
            </w:r>
          </w:p>
        </w:tc>
        <w:tc>
          <w:tcPr>
            <w:tcW w:w="2324" w:type="dxa"/>
          </w:tcPr>
          <w:p w14:paraId="020008F2" w14:textId="77777777" w:rsidR="00AD1B51" w:rsidRDefault="00AD1B51">
            <w:pPr>
              <w:pStyle w:val="ConsPlusNormal"/>
              <w:jc w:val="center"/>
            </w:pPr>
            <w:r>
              <w:t>2027,93</w:t>
            </w:r>
          </w:p>
        </w:tc>
      </w:tr>
      <w:tr w:rsidR="00AD1B51" w14:paraId="596EF980" w14:textId="77777777">
        <w:tc>
          <w:tcPr>
            <w:tcW w:w="2665" w:type="dxa"/>
          </w:tcPr>
          <w:p w14:paraId="530D3384" w14:textId="77777777" w:rsidR="00AD1B51" w:rsidRDefault="00AD1B51">
            <w:pPr>
              <w:pStyle w:val="ConsPlusNormal"/>
            </w:pPr>
          </w:p>
        </w:tc>
        <w:tc>
          <w:tcPr>
            <w:tcW w:w="1757" w:type="dxa"/>
          </w:tcPr>
          <w:p w14:paraId="3C7E2C77" w14:textId="77777777" w:rsidR="00AD1B51" w:rsidRDefault="00AD1B51">
            <w:pPr>
              <w:pStyle w:val="ConsPlusNormal"/>
              <w:jc w:val="center"/>
            </w:pPr>
            <w:r>
              <w:t>64,5</w:t>
            </w:r>
          </w:p>
        </w:tc>
        <w:tc>
          <w:tcPr>
            <w:tcW w:w="2324" w:type="dxa"/>
          </w:tcPr>
          <w:p w14:paraId="4F7C9F15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7AEFB7E6" w14:textId="77777777" w:rsidR="00AD1B51" w:rsidRDefault="00AD1B51">
            <w:pPr>
              <w:pStyle w:val="ConsPlusNormal"/>
            </w:pPr>
          </w:p>
        </w:tc>
      </w:tr>
      <w:tr w:rsidR="00AD1B51" w14:paraId="5FC9878E" w14:textId="77777777">
        <w:tc>
          <w:tcPr>
            <w:tcW w:w="2665" w:type="dxa"/>
          </w:tcPr>
          <w:p w14:paraId="11668296" w14:textId="77777777" w:rsidR="00AD1B51" w:rsidRDefault="00AD1B51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1757" w:type="dxa"/>
          </w:tcPr>
          <w:p w14:paraId="24AC7B3A" w14:textId="77777777" w:rsidR="00AD1B51" w:rsidRDefault="00AD1B51">
            <w:pPr>
              <w:pStyle w:val="ConsPlusNormal"/>
            </w:pPr>
          </w:p>
        </w:tc>
        <w:tc>
          <w:tcPr>
            <w:tcW w:w="2324" w:type="dxa"/>
          </w:tcPr>
          <w:p w14:paraId="08002588" w14:textId="77777777" w:rsidR="00AD1B51" w:rsidRDefault="00AD1B51">
            <w:pPr>
              <w:pStyle w:val="ConsPlusNormal"/>
              <w:jc w:val="center"/>
            </w:pPr>
            <w:r>
              <w:t>1389,5</w:t>
            </w:r>
          </w:p>
        </w:tc>
        <w:tc>
          <w:tcPr>
            <w:tcW w:w="2324" w:type="dxa"/>
          </w:tcPr>
          <w:p w14:paraId="08AC947F" w14:textId="77777777" w:rsidR="00AD1B51" w:rsidRDefault="00AD1B51">
            <w:pPr>
              <w:pStyle w:val="ConsPlusNormal"/>
              <w:jc w:val="center"/>
            </w:pPr>
            <w:r>
              <w:t>1994,66</w:t>
            </w:r>
          </w:p>
        </w:tc>
      </w:tr>
    </w:tbl>
    <w:p w14:paraId="51622DFF" w14:textId="77777777" w:rsidR="00AD1B51" w:rsidRDefault="00AD1B51">
      <w:pPr>
        <w:pStyle w:val="ConsPlusNormal"/>
        <w:jc w:val="both"/>
      </w:pPr>
    </w:p>
    <w:p w14:paraId="3E8B808E" w14:textId="77777777" w:rsidR="00AD1B51" w:rsidRDefault="00AD1B51">
      <w:pPr>
        <w:pStyle w:val="ConsPlusTitle"/>
        <w:jc w:val="center"/>
        <w:outlineLvl w:val="2"/>
      </w:pPr>
      <w:r>
        <w:t>Система координат: WGS 84</w:t>
      </w:r>
    </w:p>
    <w:p w14:paraId="08CF972A" w14:textId="77777777" w:rsidR="00AD1B51" w:rsidRDefault="00AD1B5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AD1B51" w14:paraId="6BD6B222" w14:textId="77777777">
        <w:tc>
          <w:tcPr>
            <w:tcW w:w="2608" w:type="dxa"/>
          </w:tcPr>
          <w:p w14:paraId="1EE6D5FD" w14:textId="77777777" w:rsidR="00AD1B51" w:rsidRDefault="00AD1B5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14:paraId="18AC1970" w14:textId="77777777" w:rsidR="00AD1B51" w:rsidRDefault="00AD1B5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14:paraId="1D589EF4" w14:textId="77777777" w:rsidR="00AD1B51" w:rsidRDefault="00AD1B51">
            <w:pPr>
              <w:pStyle w:val="ConsPlusNormal"/>
              <w:jc w:val="center"/>
            </w:pPr>
            <w:r>
              <w:t>E</w:t>
            </w:r>
          </w:p>
        </w:tc>
      </w:tr>
      <w:tr w:rsidR="00AD1B51" w14:paraId="5F47B190" w14:textId="77777777">
        <w:tc>
          <w:tcPr>
            <w:tcW w:w="2608" w:type="dxa"/>
          </w:tcPr>
          <w:p w14:paraId="267CA4BC" w14:textId="77777777" w:rsidR="00AD1B51" w:rsidRDefault="00AD1B5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14:paraId="16C886CF" w14:textId="77777777" w:rsidR="00AD1B51" w:rsidRDefault="00AD1B51">
            <w:pPr>
              <w:pStyle w:val="ConsPlusNormal"/>
              <w:jc w:val="center"/>
            </w:pPr>
            <w:r>
              <w:t>48°43'20,31" С</w:t>
            </w:r>
          </w:p>
        </w:tc>
        <w:tc>
          <w:tcPr>
            <w:tcW w:w="3231" w:type="dxa"/>
          </w:tcPr>
          <w:p w14:paraId="25E863C1" w14:textId="77777777" w:rsidR="00AD1B51" w:rsidRDefault="00AD1B51">
            <w:pPr>
              <w:pStyle w:val="ConsPlusNormal"/>
              <w:jc w:val="center"/>
            </w:pPr>
            <w:r>
              <w:t>44°32'15,06" В</w:t>
            </w:r>
          </w:p>
        </w:tc>
      </w:tr>
      <w:tr w:rsidR="00AD1B51" w14:paraId="4FEBDDD0" w14:textId="77777777">
        <w:tc>
          <w:tcPr>
            <w:tcW w:w="2608" w:type="dxa"/>
          </w:tcPr>
          <w:p w14:paraId="5C73C1F8" w14:textId="77777777" w:rsidR="00AD1B51" w:rsidRDefault="00AD1B5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14:paraId="5FE52D12" w14:textId="77777777" w:rsidR="00AD1B51" w:rsidRDefault="00AD1B51">
            <w:pPr>
              <w:pStyle w:val="ConsPlusNormal"/>
              <w:jc w:val="center"/>
            </w:pPr>
            <w:r>
              <w:t>48°43'21,04" С</w:t>
            </w:r>
          </w:p>
        </w:tc>
        <w:tc>
          <w:tcPr>
            <w:tcW w:w="3231" w:type="dxa"/>
          </w:tcPr>
          <w:p w14:paraId="75FEED8B" w14:textId="77777777" w:rsidR="00AD1B51" w:rsidRDefault="00AD1B51">
            <w:pPr>
              <w:pStyle w:val="ConsPlusNormal"/>
              <w:jc w:val="center"/>
            </w:pPr>
            <w:r>
              <w:t>44°32'13,21" В</w:t>
            </w:r>
          </w:p>
        </w:tc>
      </w:tr>
      <w:tr w:rsidR="00AD1B51" w14:paraId="2A8E58D0" w14:textId="77777777">
        <w:tc>
          <w:tcPr>
            <w:tcW w:w="2608" w:type="dxa"/>
          </w:tcPr>
          <w:p w14:paraId="26A95931" w14:textId="77777777" w:rsidR="00AD1B51" w:rsidRDefault="00AD1B5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14:paraId="49CF8477" w14:textId="77777777" w:rsidR="00AD1B51" w:rsidRDefault="00AD1B51">
            <w:pPr>
              <w:pStyle w:val="ConsPlusNormal"/>
              <w:jc w:val="center"/>
            </w:pPr>
            <w:r>
              <w:t>48°43'22,97" С</w:t>
            </w:r>
          </w:p>
        </w:tc>
        <w:tc>
          <w:tcPr>
            <w:tcW w:w="3231" w:type="dxa"/>
          </w:tcPr>
          <w:p w14:paraId="3919B700" w14:textId="77777777" w:rsidR="00AD1B51" w:rsidRDefault="00AD1B51">
            <w:pPr>
              <w:pStyle w:val="ConsPlusNormal"/>
              <w:jc w:val="center"/>
            </w:pPr>
            <w:r>
              <w:t>44°32'14,72" В</w:t>
            </w:r>
          </w:p>
        </w:tc>
      </w:tr>
      <w:tr w:rsidR="00AD1B51" w14:paraId="3056A9C9" w14:textId="77777777">
        <w:tc>
          <w:tcPr>
            <w:tcW w:w="2608" w:type="dxa"/>
          </w:tcPr>
          <w:p w14:paraId="31F1E6ED" w14:textId="77777777" w:rsidR="00AD1B51" w:rsidRDefault="00AD1B5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14:paraId="2834D0E4" w14:textId="77777777" w:rsidR="00AD1B51" w:rsidRDefault="00AD1B51">
            <w:pPr>
              <w:pStyle w:val="ConsPlusNormal"/>
              <w:jc w:val="center"/>
            </w:pPr>
            <w:r>
              <w:t>48°43'23,44" С</w:t>
            </w:r>
          </w:p>
        </w:tc>
        <w:tc>
          <w:tcPr>
            <w:tcW w:w="3231" w:type="dxa"/>
          </w:tcPr>
          <w:p w14:paraId="0D3E768D" w14:textId="77777777" w:rsidR="00AD1B51" w:rsidRDefault="00AD1B51">
            <w:pPr>
              <w:pStyle w:val="ConsPlusNormal"/>
              <w:jc w:val="center"/>
            </w:pPr>
            <w:r>
              <w:t>44°32'13,27" В</w:t>
            </w:r>
          </w:p>
        </w:tc>
      </w:tr>
      <w:tr w:rsidR="00AD1B51" w14:paraId="5C1E1AEC" w14:textId="77777777">
        <w:tc>
          <w:tcPr>
            <w:tcW w:w="2608" w:type="dxa"/>
          </w:tcPr>
          <w:p w14:paraId="07BC3E18" w14:textId="77777777" w:rsidR="00AD1B51" w:rsidRDefault="00AD1B51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231" w:type="dxa"/>
          </w:tcPr>
          <w:p w14:paraId="5BA6C96D" w14:textId="77777777" w:rsidR="00AD1B51" w:rsidRDefault="00AD1B51">
            <w:pPr>
              <w:pStyle w:val="ConsPlusNormal"/>
              <w:jc w:val="center"/>
            </w:pPr>
            <w:r>
              <w:t>48°43'24,56" С</w:t>
            </w:r>
          </w:p>
        </w:tc>
        <w:tc>
          <w:tcPr>
            <w:tcW w:w="3231" w:type="dxa"/>
          </w:tcPr>
          <w:p w14:paraId="288A48F8" w14:textId="77777777" w:rsidR="00AD1B51" w:rsidRDefault="00AD1B51">
            <w:pPr>
              <w:pStyle w:val="ConsPlusNormal"/>
              <w:jc w:val="center"/>
            </w:pPr>
            <w:r>
              <w:t>44°32'14,16" В</w:t>
            </w:r>
          </w:p>
        </w:tc>
      </w:tr>
      <w:tr w:rsidR="00AD1B51" w14:paraId="75645D0E" w14:textId="77777777">
        <w:tc>
          <w:tcPr>
            <w:tcW w:w="2608" w:type="dxa"/>
          </w:tcPr>
          <w:p w14:paraId="09FBBEDB" w14:textId="77777777" w:rsidR="00AD1B51" w:rsidRDefault="00AD1B51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231" w:type="dxa"/>
          </w:tcPr>
          <w:p w14:paraId="19D59959" w14:textId="77777777" w:rsidR="00AD1B51" w:rsidRDefault="00AD1B51">
            <w:pPr>
              <w:pStyle w:val="ConsPlusNormal"/>
              <w:jc w:val="center"/>
            </w:pPr>
            <w:r>
              <w:t>48°43'25,70" С</w:t>
            </w:r>
          </w:p>
        </w:tc>
        <w:tc>
          <w:tcPr>
            <w:tcW w:w="3231" w:type="dxa"/>
          </w:tcPr>
          <w:p w14:paraId="3268B13E" w14:textId="77777777" w:rsidR="00AD1B51" w:rsidRDefault="00AD1B51">
            <w:pPr>
              <w:pStyle w:val="ConsPlusNormal"/>
              <w:jc w:val="center"/>
            </w:pPr>
            <w:r>
              <w:t>44°32'10,89" В</w:t>
            </w:r>
          </w:p>
        </w:tc>
      </w:tr>
      <w:tr w:rsidR="00AD1B51" w14:paraId="5D13B384" w14:textId="77777777">
        <w:tc>
          <w:tcPr>
            <w:tcW w:w="2608" w:type="dxa"/>
          </w:tcPr>
          <w:p w14:paraId="2652D182" w14:textId="77777777" w:rsidR="00AD1B51" w:rsidRDefault="00AD1B51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231" w:type="dxa"/>
          </w:tcPr>
          <w:p w14:paraId="523C1F99" w14:textId="77777777" w:rsidR="00AD1B51" w:rsidRDefault="00AD1B51">
            <w:pPr>
              <w:pStyle w:val="ConsPlusNormal"/>
              <w:jc w:val="center"/>
            </w:pPr>
            <w:r>
              <w:t>48°43'31,61" С</w:t>
            </w:r>
          </w:p>
        </w:tc>
        <w:tc>
          <w:tcPr>
            <w:tcW w:w="3231" w:type="dxa"/>
          </w:tcPr>
          <w:p w14:paraId="67951356" w14:textId="77777777" w:rsidR="00AD1B51" w:rsidRDefault="00AD1B51">
            <w:pPr>
              <w:pStyle w:val="ConsPlusNormal"/>
              <w:jc w:val="center"/>
            </w:pPr>
            <w:r>
              <w:t>44°32'15,56" В</w:t>
            </w:r>
          </w:p>
        </w:tc>
      </w:tr>
      <w:tr w:rsidR="00AD1B51" w14:paraId="5EEF0501" w14:textId="77777777">
        <w:tc>
          <w:tcPr>
            <w:tcW w:w="2608" w:type="dxa"/>
          </w:tcPr>
          <w:p w14:paraId="57DAB0A9" w14:textId="77777777" w:rsidR="00AD1B51" w:rsidRDefault="00AD1B51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231" w:type="dxa"/>
          </w:tcPr>
          <w:p w14:paraId="7BB817D6" w14:textId="77777777" w:rsidR="00AD1B51" w:rsidRDefault="00AD1B51">
            <w:pPr>
              <w:pStyle w:val="ConsPlusNormal"/>
              <w:jc w:val="center"/>
            </w:pPr>
            <w:r>
              <w:t>48°43'28,93" С</w:t>
            </w:r>
          </w:p>
        </w:tc>
        <w:tc>
          <w:tcPr>
            <w:tcW w:w="3231" w:type="dxa"/>
          </w:tcPr>
          <w:p w14:paraId="607761C7" w14:textId="77777777" w:rsidR="00AD1B51" w:rsidRDefault="00AD1B51">
            <w:pPr>
              <w:pStyle w:val="ConsPlusNormal"/>
              <w:jc w:val="center"/>
            </w:pPr>
            <w:r>
              <w:t>44°32'23,38" В</w:t>
            </w:r>
          </w:p>
        </w:tc>
      </w:tr>
      <w:tr w:rsidR="00AD1B51" w14:paraId="482646B9" w14:textId="77777777">
        <w:tc>
          <w:tcPr>
            <w:tcW w:w="2608" w:type="dxa"/>
          </w:tcPr>
          <w:p w14:paraId="129FDEEB" w14:textId="77777777" w:rsidR="00AD1B51" w:rsidRDefault="00AD1B51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231" w:type="dxa"/>
          </w:tcPr>
          <w:p w14:paraId="1A3791E6" w14:textId="77777777" w:rsidR="00AD1B51" w:rsidRDefault="00AD1B51">
            <w:pPr>
              <w:pStyle w:val="ConsPlusNormal"/>
              <w:jc w:val="center"/>
            </w:pPr>
            <w:r>
              <w:t>48°43'21,75" С</w:t>
            </w:r>
          </w:p>
        </w:tc>
        <w:tc>
          <w:tcPr>
            <w:tcW w:w="3231" w:type="dxa"/>
          </w:tcPr>
          <w:p w14:paraId="60E4E4B1" w14:textId="77777777" w:rsidR="00AD1B51" w:rsidRDefault="00AD1B51">
            <w:pPr>
              <w:pStyle w:val="ConsPlusNormal"/>
              <w:jc w:val="center"/>
            </w:pPr>
            <w:r>
              <w:t>44°32'17,72" В</w:t>
            </w:r>
          </w:p>
        </w:tc>
      </w:tr>
      <w:tr w:rsidR="00AD1B51" w14:paraId="48D2DF78" w14:textId="77777777">
        <w:tc>
          <w:tcPr>
            <w:tcW w:w="2608" w:type="dxa"/>
          </w:tcPr>
          <w:p w14:paraId="7F73FAAC" w14:textId="77777777" w:rsidR="00AD1B51" w:rsidRDefault="00AD1B51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231" w:type="dxa"/>
          </w:tcPr>
          <w:p w14:paraId="1F64A607" w14:textId="77777777" w:rsidR="00AD1B51" w:rsidRDefault="00AD1B51">
            <w:pPr>
              <w:pStyle w:val="ConsPlusNormal"/>
              <w:jc w:val="center"/>
            </w:pPr>
            <w:r>
              <w:t>48°43'22,12" С</w:t>
            </w:r>
          </w:p>
        </w:tc>
        <w:tc>
          <w:tcPr>
            <w:tcW w:w="3231" w:type="dxa"/>
          </w:tcPr>
          <w:p w14:paraId="734212A9" w14:textId="77777777" w:rsidR="00AD1B51" w:rsidRDefault="00AD1B51">
            <w:pPr>
              <w:pStyle w:val="ConsPlusNormal"/>
              <w:jc w:val="center"/>
            </w:pPr>
            <w:r>
              <w:t>44°32'16,69" В</w:t>
            </w:r>
          </w:p>
        </w:tc>
      </w:tr>
    </w:tbl>
    <w:p w14:paraId="5CD3E505" w14:textId="77777777" w:rsidR="00AD1B51" w:rsidRDefault="00AD1B51">
      <w:pPr>
        <w:pStyle w:val="ConsPlusNormal"/>
        <w:jc w:val="both"/>
      </w:pPr>
    </w:p>
    <w:p w14:paraId="4805D645" w14:textId="77777777" w:rsidR="00AD1B51" w:rsidRDefault="00AD1B51">
      <w:pPr>
        <w:pStyle w:val="ConsPlusTitle"/>
        <w:jc w:val="center"/>
        <w:outlineLvl w:val="1"/>
      </w:pPr>
      <w:r>
        <w:t>Ситуационный план</w:t>
      </w:r>
    </w:p>
    <w:p w14:paraId="22F9ECA9" w14:textId="77777777" w:rsidR="00AD1B51" w:rsidRDefault="00AD1B51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68F8CFD5" w14:textId="77777777" w:rsidR="00AD1B51" w:rsidRDefault="00AD1B51">
      <w:pPr>
        <w:pStyle w:val="ConsPlusTitle"/>
        <w:jc w:val="center"/>
      </w:pPr>
      <w:r>
        <w:t>значения "Ансамбль застройки туберкулезного диспансера",</w:t>
      </w:r>
    </w:p>
    <w:p w14:paraId="2C4A0050" w14:textId="77777777" w:rsidR="00AD1B51" w:rsidRDefault="00AD1B51">
      <w:pPr>
        <w:pStyle w:val="ConsPlusTitle"/>
        <w:jc w:val="center"/>
      </w:pPr>
      <w:r>
        <w:t>расположенного по адресу: Волгоградская область,</w:t>
      </w:r>
    </w:p>
    <w:p w14:paraId="2DFAC00D" w14:textId="77777777" w:rsidR="00AD1B51" w:rsidRDefault="00AD1B51">
      <w:pPr>
        <w:pStyle w:val="ConsPlusTitle"/>
        <w:jc w:val="center"/>
      </w:pPr>
      <w:r>
        <w:t xml:space="preserve">г. Волгоград, </w:t>
      </w:r>
      <w:proofErr w:type="spellStart"/>
      <w:r>
        <w:t>пр-кт</w:t>
      </w:r>
      <w:proofErr w:type="spellEnd"/>
      <w:r>
        <w:t xml:space="preserve"> В.И. Ленина, 54</w:t>
      </w:r>
    </w:p>
    <w:p w14:paraId="07A6750A" w14:textId="77777777" w:rsidR="00AD1B51" w:rsidRDefault="00AD1B51">
      <w:pPr>
        <w:pStyle w:val="ConsPlusNormal"/>
        <w:jc w:val="both"/>
      </w:pPr>
    </w:p>
    <w:p w14:paraId="17E4AA98" w14:textId="77777777" w:rsidR="00AD1B51" w:rsidRDefault="00BE3A43">
      <w:pPr>
        <w:pStyle w:val="ConsPlusNormal"/>
        <w:jc w:val="center"/>
      </w:pPr>
      <w:r>
        <w:rPr>
          <w:position w:val="-474"/>
        </w:rPr>
        <w:lastRenderedPageBreak/>
        <w:pict w14:anchorId="0CA811D0">
          <v:shape id="_x0000_i1025" style="width:436.5pt;height:486pt" coordsize="" o:spt="100" adj="0,,0" path="" filled="f" stroked="f">
            <v:stroke joinstyle="miter"/>
            <v:imagedata r:id="rId11" o:title="base_23732_223745_32768"/>
            <v:formulas/>
            <v:path o:connecttype="segments"/>
          </v:shape>
        </w:pict>
      </w:r>
    </w:p>
    <w:p w14:paraId="3A715845" w14:textId="77777777" w:rsidR="00AD1B51" w:rsidRDefault="00AD1B51">
      <w:pPr>
        <w:pStyle w:val="ConsPlusNormal"/>
        <w:jc w:val="both"/>
      </w:pPr>
    </w:p>
    <w:p w14:paraId="29541ABF" w14:textId="77777777" w:rsidR="00AD1B51" w:rsidRDefault="00AD1B51">
      <w:pPr>
        <w:pStyle w:val="ConsPlusNormal"/>
        <w:jc w:val="both"/>
      </w:pPr>
    </w:p>
    <w:p w14:paraId="1A92D666" w14:textId="77777777" w:rsidR="00AD1B51" w:rsidRDefault="00AD1B5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E37C5B3" w14:textId="77777777" w:rsidR="009E783E" w:rsidRDefault="009E783E"/>
    <w:sectPr w:rsidR="009E783E" w:rsidSect="000E4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B51"/>
    <w:rsid w:val="000E4D33"/>
    <w:rsid w:val="009E783E"/>
    <w:rsid w:val="00AD1B51"/>
    <w:rsid w:val="00BE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A9B5"/>
  <w15:chartTrackingRefBased/>
  <w15:docId w15:val="{8C586A3C-E27C-4719-89AF-01CBE12E6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1B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1B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D1B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8A016A9D32A59521FE36A90FF52877598D63EEB4FF608FA60003299D2A11BEE9F879828710EDE857D878530CCC5C30F1DBD9B12641810746C79F4A21nE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98A016A9D32A59521FE28A419997772588E38E2B6FA69D0F350057EC27A17EBA9B87FD7C454E0EA53D32C0348920563BC90D4B7315D810125n9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98A016A9D32A59521FE28A4199977725A813AE4B2FC69D0F350057EC27A17EBA9B87FD3C354EBBD069C2D5F0ECE1661B190D6B32D25nE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098A016A9D32A59521FE28A4199977725A813AE4B2FC69D0F350057EC27A17EBA9B87FD4C357EBBD069C2D5F0ECE1661B190D6B32D25nEO" TargetMode="External"/><Relationship Id="rId10" Type="http://schemas.openxmlformats.org/officeDocument/2006/relationships/hyperlink" Target="consultantplus://offline/ref=098A016A9D32A59521FE36A90FF52877598D63EEB7FD6287AE0503299D2A11BEE9F879828710EDE857D878530CCC5C30F1DBD9B12641810746C79F4A21nE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98A016A9D32A59521FE36A90FF52877598D63EEB7FD6287AE0503299D2A11BEE9F879829510B5E455D1665208D90A61B728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759</Words>
  <Characters>4332</Characters>
  <Application>Microsoft Office Word</Application>
  <DocSecurity>0</DocSecurity>
  <Lines>36</Lines>
  <Paragraphs>10</Paragraphs>
  <ScaleCrop>false</ScaleCrop>
  <Company>diakov.net</Company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2021-04-29T14:39:00Z</dcterms:created>
  <dcterms:modified xsi:type="dcterms:W3CDTF">2024-04-12T15:51:00Z</dcterms:modified>
</cp:coreProperties>
</file>