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5BC" w:rsidRDefault="005165B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165BC" w:rsidRDefault="005165BC">
      <w:pPr>
        <w:pStyle w:val="ConsPlusNormal"/>
        <w:jc w:val="both"/>
        <w:outlineLvl w:val="0"/>
      </w:pPr>
    </w:p>
    <w:p w:rsidR="005165BC" w:rsidRDefault="005165B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5165BC" w:rsidRDefault="005165BC">
      <w:pPr>
        <w:pStyle w:val="ConsPlusTitle"/>
        <w:jc w:val="center"/>
      </w:pPr>
      <w:r>
        <w:t>КУЛЬТУРНОГО НАСЛЕДИЯ ВОЛГОГРАДСКОЙ ОБЛАСТИ</w:t>
      </w:r>
    </w:p>
    <w:p w:rsidR="005165BC" w:rsidRDefault="005165BC">
      <w:pPr>
        <w:pStyle w:val="ConsPlusTitle"/>
        <w:jc w:val="both"/>
      </w:pPr>
    </w:p>
    <w:p w:rsidR="005165BC" w:rsidRDefault="005165BC">
      <w:pPr>
        <w:pStyle w:val="ConsPlusTitle"/>
        <w:jc w:val="center"/>
      </w:pPr>
      <w:r>
        <w:t>ПРИКАЗ</w:t>
      </w:r>
    </w:p>
    <w:p w:rsidR="005165BC" w:rsidRDefault="005165BC">
      <w:pPr>
        <w:pStyle w:val="ConsPlusTitle"/>
        <w:jc w:val="center"/>
      </w:pPr>
      <w:r>
        <w:t>от 18 марта 2021 г. N 195</w:t>
      </w:r>
    </w:p>
    <w:p w:rsidR="005165BC" w:rsidRDefault="005165BC">
      <w:pPr>
        <w:pStyle w:val="ConsPlusTitle"/>
        <w:jc w:val="both"/>
      </w:pPr>
    </w:p>
    <w:p w:rsidR="005165BC" w:rsidRDefault="005165BC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5165BC" w:rsidRDefault="005165BC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5165BC" w:rsidRDefault="005165BC">
      <w:pPr>
        <w:pStyle w:val="ConsPlusTitle"/>
        <w:jc w:val="center"/>
      </w:pPr>
      <w:r>
        <w:t>ЗНАЧЕНИЯ "ДОМ КРЮЧКОВА", РАСПОЛОЖЕННОГО ПО АДРЕСУ:</w:t>
      </w:r>
    </w:p>
    <w:p w:rsidR="005165BC" w:rsidRDefault="005165BC">
      <w:pPr>
        <w:pStyle w:val="ConsPlusTitle"/>
        <w:jc w:val="center"/>
      </w:pPr>
      <w:r>
        <w:t>ВОЛГОГРАДСКАЯ ОБЛАСТЬ, ДУБОВСКИЙ РАЙОН, Г. ДУБОВКА,</w:t>
      </w:r>
    </w:p>
    <w:p w:rsidR="005165BC" w:rsidRDefault="005165BC">
      <w:pPr>
        <w:pStyle w:val="ConsPlusTitle"/>
        <w:jc w:val="center"/>
      </w:pPr>
      <w:r>
        <w:t>УЛ. СОВЕТСКАЯ, 19</w:t>
      </w: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5165BC" w:rsidRDefault="005165B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"Дом Крючкова", расположенного по адресу: Волгоградская область, Дубовский район, г. Дубовка, ул. Советская, 19,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01-20/020 "Об установлении границ территории объекта культурного наследия регионального значения "Дом Крючкова", 1887 г., расположенного по адресу: Волгоградская область, Дубовский район, г. Дубовка, ул. Советская, 19, и установлении правовых режимов использования территории", согласно приложению к настоящему приказу.</w:t>
      </w:r>
    </w:p>
    <w:p w:rsidR="005165BC" w:rsidRDefault="005165BC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01-20/020 "Об установлении границ территории объекта культурного наследия регионального значения "</w:t>
      </w:r>
      <w:bookmarkStart w:id="0" w:name="_GoBack"/>
      <w:r>
        <w:t>Дом Крючкова</w:t>
      </w:r>
      <w:bookmarkEnd w:id="0"/>
      <w:r>
        <w:t>", 1887 г., расположенного по адресу: Волгоградская область, Дубовский район, г. Дубовка, ул. Советская, 19, и установлении правовых режимов использования территории" утратившим силу.</w:t>
      </w:r>
    </w:p>
    <w:p w:rsidR="005165BC" w:rsidRDefault="005165B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right"/>
      </w:pPr>
      <w:r>
        <w:t>Председатель комитета</w:t>
      </w:r>
    </w:p>
    <w:p w:rsidR="005165BC" w:rsidRDefault="005165BC">
      <w:pPr>
        <w:pStyle w:val="ConsPlusNormal"/>
        <w:jc w:val="right"/>
      </w:pPr>
      <w:r>
        <w:t>А.Ю.БАЖЕНОВ</w:t>
      </w: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right"/>
        <w:outlineLvl w:val="0"/>
      </w:pPr>
      <w:r>
        <w:t>Приложение</w:t>
      </w:r>
    </w:p>
    <w:p w:rsidR="005165BC" w:rsidRDefault="005165BC">
      <w:pPr>
        <w:pStyle w:val="ConsPlusNormal"/>
        <w:jc w:val="right"/>
      </w:pPr>
      <w:r>
        <w:t>к приказу</w:t>
      </w:r>
    </w:p>
    <w:p w:rsidR="005165BC" w:rsidRDefault="005165BC">
      <w:pPr>
        <w:pStyle w:val="ConsPlusNormal"/>
        <w:jc w:val="right"/>
      </w:pPr>
      <w:r>
        <w:t>комитета государственной</w:t>
      </w:r>
    </w:p>
    <w:p w:rsidR="005165BC" w:rsidRDefault="005165BC">
      <w:pPr>
        <w:pStyle w:val="ConsPlusNormal"/>
        <w:jc w:val="right"/>
      </w:pPr>
      <w:r>
        <w:t>охраны объектов</w:t>
      </w:r>
    </w:p>
    <w:p w:rsidR="005165BC" w:rsidRDefault="005165BC">
      <w:pPr>
        <w:pStyle w:val="ConsPlusNormal"/>
        <w:jc w:val="right"/>
      </w:pPr>
      <w:r>
        <w:t>культурного наследия</w:t>
      </w:r>
    </w:p>
    <w:p w:rsidR="005165BC" w:rsidRDefault="005165BC">
      <w:pPr>
        <w:pStyle w:val="ConsPlusNormal"/>
        <w:jc w:val="right"/>
      </w:pPr>
      <w:r>
        <w:lastRenderedPageBreak/>
        <w:t>Волгоградской области</w:t>
      </w:r>
    </w:p>
    <w:p w:rsidR="005165BC" w:rsidRDefault="005165BC">
      <w:pPr>
        <w:pStyle w:val="ConsPlusNormal"/>
        <w:jc w:val="right"/>
      </w:pPr>
      <w:r>
        <w:t>от 18.03.2021 N 195</w:t>
      </w: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Title"/>
        <w:jc w:val="center"/>
      </w:pPr>
      <w:bookmarkStart w:id="1" w:name="P33"/>
      <w:bookmarkEnd w:id="1"/>
      <w:r>
        <w:t>ПЕРЕЧЕНЬ</w:t>
      </w:r>
    </w:p>
    <w:p w:rsidR="005165BC" w:rsidRDefault="005165BC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5165BC" w:rsidRDefault="005165BC">
      <w:pPr>
        <w:pStyle w:val="ConsPlusTitle"/>
        <w:jc w:val="center"/>
      </w:pPr>
      <w:r>
        <w:t>КУЛЬТУРНОГО НАСЛЕДИЯ РЕГИОНАЛЬНОГО ЗНАЧЕНИЯ "ДОМ КРЮЧКОВА",</w:t>
      </w:r>
    </w:p>
    <w:p w:rsidR="005165BC" w:rsidRDefault="005165BC">
      <w:pPr>
        <w:pStyle w:val="ConsPlusTitle"/>
        <w:jc w:val="center"/>
      </w:pPr>
      <w:r>
        <w:t>РАСПОЛОЖЕННОГО ПО АДРЕСУ: ВОЛГОГРАДСКАЯ ОБЛАСТЬ, ДУБОВСКИЙ</w:t>
      </w:r>
    </w:p>
    <w:p w:rsidR="005165BC" w:rsidRDefault="005165BC">
      <w:pPr>
        <w:pStyle w:val="ConsPlusTitle"/>
        <w:jc w:val="center"/>
      </w:pPr>
      <w:r>
        <w:t>РАЙОН, Г. ДУБОВКА, УЛ. СОВЕТСКАЯ, 19</w:t>
      </w: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Title"/>
        <w:jc w:val="center"/>
        <w:outlineLvl w:val="1"/>
      </w:pPr>
      <w:r>
        <w:t>Система координат: МСК-34 зона 2</w:t>
      </w:r>
    </w:p>
    <w:p w:rsidR="005165BC" w:rsidRDefault="005165B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814"/>
        <w:gridCol w:w="2438"/>
        <w:gridCol w:w="2438"/>
      </w:tblGrid>
      <w:tr w:rsidR="005165BC">
        <w:tc>
          <w:tcPr>
            <w:tcW w:w="2381" w:type="dxa"/>
          </w:tcPr>
          <w:p w:rsidR="005165BC" w:rsidRDefault="005165B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14" w:type="dxa"/>
          </w:tcPr>
          <w:p w:rsidR="005165BC" w:rsidRDefault="005165BC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У</w:t>
            </w:r>
          </w:p>
        </w:tc>
      </w:tr>
      <w:tr w:rsidR="005165BC">
        <w:tc>
          <w:tcPr>
            <w:tcW w:w="2381" w:type="dxa"/>
          </w:tcPr>
          <w:p w:rsidR="005165BC" w:rsidRDefault="005165B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5165BC" w:rsidRDefault="005165BC">
            <w:pPr>
              <w:pStyle w:val="ConsPlusNormal"/>
            </w:pP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521 695,31</w:t>
            </w: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2 210 962,70</w:t>
            </w:r>
          </w:p>
        </w:tc>
      </w:tr>
      <w:tr w:rsidR="005165BC">
        <w:tc>
          <w:tcPr>
            <w:tcW w:w="2381" w:type="dxa"/>
          </w:tcPr>
          <w:p w:rsidR="005165BC" w:rsidRDefault="005165BC">
            <w:pPr>
              <w:pStyle w:val="ConsPlusNormal"/>
            </w:pPr>
          </w:p>
        </w:tc>
        <w:tc>
          <w:tcPr>
            <w:tcW w:w="1814" w:type="dxa"/>
          </w:tcPr>
          <w:p w:rsidR="005165BC" w:rsidRDefault="005165BC">
            <w:pPr>
              <w:pStyle w:val="ConsPlusNormal"/>
              <w:jc w:val="center"/>
            </w:pPr>
            <w:r>
              <w:t>27,30</w:t>
            </w:r>
          </w:p>
        </w:tc>
        <w:tc>
          <w:tcPr>
            <w:tcW w:w="2438" w:type="dxa"/>
          </w:tcPr>
          <w:p w:rsidR="005165BC" w:rsidRDefault="005165BC">
            <w:pPr>
              <w:pStyle w:val="ConsPlusNormal"/>
            </w:pPr>
          </w:p>
        </w:tc>
        <w:tc>
          <w:tcPr>
            <w:tcW w:w="2438" w:type="dxa"/>
          </w:tcPr>
          <w:p w:rsidR="005165BC" w:rsidRDefault="005165BC">
            <w:pPr>
              <w:pStyle w:val="ConsPlusNormal"/>
            </w:pPr>
          </w:p>
        </w:tc>
      </w:tr>
      <w:tr w:rsidR="005165BC">
        <w:tc>
          <w:tcPr>
            <w:tcW w:w="2381" w:type="dxa"/>
          </w:tcPr>
          <w:p w:rsidR="005165BC" w:rsidRDefault="005165B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14" w:type="dxa"/>
          </w:tcPr>
          <w:p w:rsidR="005165BC" w:rsidRDefault="005165BC">
            <w:pPr>
              <w:pStyle w:val="ConsPlusNormal"/>
            </w:pP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521 708,61</w:t>
            </w: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2 210 986,54</w:t>
            </w:r>
          </w:p>
        </w:tc>
      </w:tr>
      <w:tr w:rsidR="005165BC">
        <w:tc>
          <w:tcPr>
            <w:tcW w:w="2381" w:type="dxa"/>
          </w:tcPr>
          <w:p w:rsidR="005165BC" w:rsidRDefault="005165BC">
            <w:pPr>
              <w:pStyle w:val="ConsPlusNormal"/>
            </w:pPr>
          </w:p>
        </w:tc>
        <w:tc>
          <w:tcPr>
            <w:tcW w:w="1814" w:type="dxa"/>
          </w:tcPr>
          <w:p w:rsidR="005165BC" w:rsidRDefault="005165BC">
            <w:pPr>
              <w:pStyle w:val="ConsPlusNormal"/>
              <w:jc w:val="center"/>
            </w:pPr>
            <w:r>
              <w:t>50,00</w:t>
            </w:r>
          </w:p>
        </w:tc>
        <w:tc>
          <w:tcPr>
            <w:tcW w:w="2438" w:type="dxa"/>
          </w:tcPr>
          <w:p w:rsidR="005165BC" w:rsidRDefault="005165BC">
            <w:pPr>
              <w:pStyle w:val="ConsPlusNormal"/>
            </w:pPr>
          </w:p>
        </w:tc>
        <w:tc>
          <w:tcPr>
            <w:tcW w:w="2438" w:type="dxa"/>
          </w:tcPr>
          <w:p w:rsidR="005165BC" w:rsidRDefault="005165BC">
            <w:pPr>
              <w:pStyle w:val="ConsPlusNormal"/>
            </w:pPr>
          </w:p>
        </w:tc>
      </w:tr>
      <w:tr w:rsidR="005165BC">
        <w:tc>
          <w:tcPr>
            <w:tcW w:w="2381" w:type="dxa"/>
          </w:tcPr>
          <w:p w:rsidR="005165BC" w:rsidRDefault="005165B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14" w:type="dxa"/>
          </w:tcPr>
          <w:p w:rsidR="005165BC" w:rsidRDefault="005165BC">
            <w:pPr>
              <w:pStyle w:val="ConsPlusNormal"/>
            </w:pP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521 752,27</w:t>
            </w: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2 210 962,17</w:t>
            </w:r>
          </w:p>
        </w:tc>
      </w:tr>
      <w:tr w:rsidR="005165BC">
        <w:tc>
          <w:tcPr>
            <w:tcW w:w="2381" w:type="dxa"/>
          </w:tcPr>
          <w:p w:rsidR="005165BC" w:rsidRDefault="005165BC">
            <w:pPr>
              <w:pStyle w:val="ConsPlusNormal"/>
            </w:pPr>
          </w:p>
        </w:tc>
        <w:tc>
          <w:tcPr>
            <w:tcW w:w="1814" w:type="dxa"/>
          </w:tcPr>
          <w:p w:rsidR="005165BC" w:rsidRDefault="005165BC">
            <w:pPr>
              <w:pStyle w:val="ConsPlusNormal"/>
              <w:jc w:val="center"/>
            </w:pPr>
            <w:r>
              <w:t>27,30</w:t>
            </w:r>
          </w:p>
        </w:tc>
        <w:tc>
          <w:tcPr>
            <w:tcW w:w="2438" w:type="dxa"/>
          </w:tcPr>
          <w:p w:rsidR="005165BC" w:rsidRDefault="005165BC">
            <w:pPr>
              <w:pStyle w:val="ConsPlusNormal"/>
            </w:pPr>
          </w:p>
        </w:tc>
        <w:tc>
          <w:tcPr>
            <w:tcW w:w="2438" w:type="dxa"/>
          </w:tcPr>
          <w:p w:rsidR="005165BC" w:rsidRDefault="005165BC">
            <w:pPr>
              <w:pStyle w:val="ConsPlusNormal"/>
            </w:pPr>
          </w:p>
        </w:tc>
      </w:tr>
      <w:tr w:rsidR="005165BC">
        <w:tc>
          <w:tcPr>
            <w:tcW w:w="2381" w:type="dxa"/>
          </w:tcPr>
          <w:p w:rsidR="005165BC" w:rsidRDefault="005165B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14" w:type="dxa"/>
          </w:tcPr>
          <w:p w:rsidR="005165BC" w:rsidRDefault="005165BC">
            <w:pPr>
              <w:pStyle w:val="ConsPlusNormal"/>
            </w:pP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521 738,97</w:t>
            </w: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2 210 938,33</w:t>
            </w:r>
          </w:p>
        </w:tc>
      </w:tr>
      <w:tr w:rsidR="005165BC">
        <w:tc>
          <w:tcPr>
            <w:tcW w:w="2381" w:type="dxa"/>
          </w:tcPr>
          <w:p w:rsidR="005165BC" w:rsidRDefault="005165BC">
            <w:pPr>
              <w:pStyle w:val="ConsPlusNormal"/>
            </w:pPr>
          </w:p>
        </w:tc>
        <w:tc>
          <w:tcPr>
            <w:tcW w:w="1814" w:type="dxa"/>
          </w:tcPr>
          <w:p w:rsidR="005165BC" w:rsidRDefault="005165BC">
            <w:pPr>
              <w:pStyle w:val="ConsPlusNormal"/>
              <w:jc w:val="center"/>
            </w:pPr>
            <w:r>
              <w:t>50,00</w:t>
            </w:r>
          </w:p>
        </w:tc>
        <w:tc>
          <w:tcPr>
            <w:tcW w:w="2438" w:type="dxa"/>
          </w:tcPr>
          <w:p w:rsidR="005165BC" w:rsidRDefault="005165BC">
            <w:pPr>
              <w:pStyle w:val="ConsPlusNormal"/>
            </w:pPr>
          </w:p>
        </w:tc>
        <w:tc>
          <w:tcPr>
            <w:tcW w:w="2438" w:type="dxa"/>
          </w:tcPr>
          <w:p w:rsidR="005165BC" w:rsidRDefault="005165BC">
            <w:pPr>
              <w:pStyle w:val="ConsPlusNormal"/>
            </w:pPr>
          </w:p>
        </w:tc>
      </w:tr>
      <w:tr w:rsidR="005165BC">
        <w:tc>
          <w:tcPr>
            <w:tcW w:w="2381" w:type="dxa"/>
          </w:tcPr>
          <w:p w:rsidR="005165BC" w:rsidRDefault="005165B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5165BC" w:rsidRDefault="005165BC">
            <w:pPr>
              <w:pStyle w:val="ConsPlusNormal"/>
            </w:pP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521 695,31</w:t>
            </w:r>
          </w:p>
        </w:tc>
        <w:tc>
          <w:tcPr>
            <w:tcW w:w="2438" w:type="dxa"/>
          </w:tcPr>
          <w:p w:rsidR="005165BC" w:rsidRDefault="005165BC">
            <w:pPr>
              <w:pStyle w:val="ConsPlusNormal"/>
              <w:jc w:val="center"/>
            </w:pPr>
            <w:r>
              <w:t>2 210 962,70</w:t>
            </w:r>
          </w:p>
        </w:tc>
      </w:tr>
    </w:tbl>
    <w:p w:rsidR="005165BC" w:rsidRDefault="005165BC">
      <w:pPr>
        <w:pStyle w:val="ConsPlusNormal"/>
        <w:jc w:val="both"/>
      </w:pPr>
    </w:p>
    <w:p w:rsidR="005165BC" w:rsidRDefault="005165BC">
      <w:pPr>
        <w:pStyle w:val="ConsPlusTitle"/>
        <w:jc w:val="center"/>
        <w:outlineLvl w:val="1"/>
      </w:pPr>
      <w:r>
        <w:t>Система координат: WGS 84</w:t>
      </w:r>
    </w:p>
    <w:p w:rsidR="005165BC" w:rsidRDefault="005165B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5165BC">
        <w:tc>
          <w:tcPr>
            <w:tcW w:w="3288" w:type="dxa"/>
          </w:tcPr>
          <w:p w:rsidR="005165BC" w:rsidRDefault="005165B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5165BC" w:rsidRDefault="005165B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5165BC" w:rsidRDefault="005165BC">
            <w:pPr>
              <w:pStyle w:val="ConsPlusNormal"/>
              <w:jc w:val="center"/>
            </w:pPr>
            <w:r>
              <w:t>Е</w:t>
            </w:r>
          </w:p>
        </w:tc>
      </w:tr>
      <w:tr w:rsidR="005165BC">
        <w:tc>
          <w:tcPr>
            <w:tcW w:w="3288" w:type="dxa"/>
          </w:tcPr>
          <w:p w:rsidR="005165BC" w:rsidRDefault="005165B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5165BC" w:rsidRDefault="005165BC">
            <w:pPr>
              <w:pStyle w:val="ConsPlusNormal"/>
              <w:jc w:val="center"/>
            </w:pPr>
            <w:r>
              <w:t>49°3'14,41"</w:t>
            </w:r>
          </w:p>
        </w:tc>
        <w:tc>
          <w:tcPr>
            <w:tcW w:w="2891" w:type="dxa"/>
          </w:tcPr>
          <w:p w:rsidR="005165BC" w:rsidRDefault="005165BC">
            <w:pPr>
              <w:pStyle w:val="ConsPlusNormal"/>
              <w:jc w:val="center"/>
            </w:pPr>
            <w:r>
              <w:t>44°49'49,48"</w:t>
            </w:r>
          </w:p>
        </w:tc>
      </w:tr>
      <w:tr w:rsidR="005165BC">
        <w:tc>
          <w:tcPr>
            <w:tcW w:w="3288" w:type="dxa"/>
          </w:tcPr>
          <w:p w:rsidR="005165BC" w:rsidRDefault="005165B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5165BC" w:rsidRDefault="005165BC">
            <w:pPr>
              <w:pStyle w:val="ConsPlusNormal"/>
              <w:jc w:val="center"/>
            </w:pPr>
            <w:r>
              <w:t>49°3'14,86"</w:t>
            </w:r>
          </w:p>
        </w:tc>
        <w:tc>
          <w:tcPr>
            <w:tcW w:w="2891" w:type="dxa"/>
          </w:tcPr>
          <w:p w:rsidR="005165BC" w:rsidRDefault="005165BC">
            <w:pPr>
              <w:pStyle w:val="ConsPlusNormal"/>
              <w:jc w:val="center"/>
            </w:pPr>
            <w:r>
              <w:t>44°49'50,65"</w:t>
            </w:r>
          </w:p>
        </w:tc>
      </w:tr>
      <w:tr w:rsidR="005165BC">
        <w:tc>
          <w:tcPr>
            <w:tcW w:w="3288" w:type="dxa"/>
          </w:tcPr>
          <w:p w:rsidR="005165BC" w:rsidRDefault="005165B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5165BC" w:rsidRDefault="005165BC">
            <w:pPr>
              <w:pStyle w:val="ConsPlusNormal"/>
              <w:jc w:val="center"/>
            </w:pPr>
            <w:r>
              <w:t>49°3'16,26"</w:t>
            </w:r>
          </w:p>
        </w:tc>
        <w:tc>
          <w:tcPr>
            <w:tcW w:w="2891" w:type="dxa"/>
          </w:tcPr>
          <w:p w:rsidR="005165BC" w:rsidRDefault="005165BC">
            <w:pPr>
              <w:pStyle w:val="ConsPlusNormal"/>
              <w:jc w:val="center"/>
            </w:pPr>
            <w:r>
              <w:t>44°49'49,41"</w:t>
            </w:r>
          </w:p>
        </w:tc>
      </w:tr>
      <w:tr w:rsidR="005165BC">
        <w:tc>
          <w:tcPr>
            <w:tcW w:w="3288" w:type="dxa"/>
          </w:tcPr>
          <w:p w:rsidR="005165BC" w:rsidRDefault="005165B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5165BC" w:rsidRDefault="005165BC">
            <w:pPr>
              <w:pStyle w:val="ConsPlusNormal"/>
              <w:jc w:val="center"/>
            </w:pPr>
            <w:r>
              <w:t>49°3'15,81"</w:t>
            </w:r>
          </w:p>
        </w:tc>
        <w:tc>
          <w:tcPr>
            <w:tcW w:w="2891" w:type="dxa"/>
          </w:tcPr>
          <w:p w:rsidR="005165BC" w:rsidRDefault="005165BC">
            <w:pPr>
              <w:pStyle w:val="ConsPlusNormal"/>
              <w:jc w:val="center"/>
            </w:pPr>
            <w:r>
              <w:t>44°49'48,25"</w:t>
            </w:r>
          </w:p>
        </w:tc>
      </w:tr>
    </w:tbl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Title"/>
        <w:jc w:val="center"/>
        <w:outlineLvl w:val="0"/>
      </w:pPr>
      <w:r>
        <w:t>СИТУАЦИОННЫЙ ПЛАН</w:t>
      </w:r>
    </w:p>
    <w:p w:rsidR="005165BC" w:rsidRDefault="005165B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5165BC" w:rsidRDefault="005165BC">
      <w:pPr>
        <w:pStyle w:val="ConsPlusTitle"/>
        <w:jc w:val="center"/>
      </w:pPr>
      <w:r>
        <w:t>ЗНАЧЕНИЯ "ДОМ КРЮЧКОВА", РАСПОЛОЖЕННОГО ПО АДРЕСУ:</w:t>
      </w:r>
    </w:p>
    <w:p w:rsidR="005165BC" w:rsidRDefault="005165BC">
      <w:pPr>
        <w:pStyle w:val="ConsPlusTitle"/>
        <w:jc w:val="center"/>
      </w:pPr>
      <w:r>
        <w:t>ВОЛГОГРАДСКАЯ ОБЛАСТЬ, ДУБОВСКИЙ РАЙОН, Г. ДУБОВКА,</w:t>
      </w:r>
    </w:p>
    <w:p w:rsidR="005165BC" w:rsidRDefault="005165BC">
      <w:pPr>
        <w:pStyle w:val="ConsPlusTitle"/>
        <w:jc w:val="center"/>
      </w:pPr>
      <w:r>
        <w:t>УЛ. СОВЕТСКАЯ, 19</w:t>
      </w: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center"/>
      </w:pPr>
      <w:r w:rsidRPr="002C00F0">
        <w:rPr>
          <w:position w:val="-390"/>
        </w:rPr>
        <w:lastRenderedPageBreak/>
        <w:pict>
          <v:shape id="_x0000_i1025" style="width:375pt;height:401.25pt" coordsize="" o:spt="100" adj="0,,0" path="" filled="f" stroked="f">
            <v:stroke joinstyle="miter"/>
            <v:imagedata r:id="rId11" o:title="base_23732_223239_32768"/>
            <v:formulas/>
            <v:path o:connecttype="segments"/>
          </v:shape>
        </w:pict>
      </w: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jc w:val="both"/>
      </w:pPr>
    </w:p>
    <w:p w:rsidR="005165BC" w:rsidRDefault="005165B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E7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5BC"/>
    <w:rsid w:val="000D4826"/>
    <w:rsid w:val="0051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74661-A1B7-446C-8B4B-801EA46C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6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8B09061177D5C89DA8291A65BB37101EC292139B72E8E668B4C5E5CC381C718379801989FC46B080D3B729375162740D2AA4F3A69B1226C641D2F9gFr9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08B09061177D5C89DA8371773D768151FC1C91F9977E1B93DE4C3B293681A24C339864CCAB84BB284D8E379730F3B254061A9F7B1871220gDr9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08B09061177D5C89DA8371773D768151DCECB199D71E1B93DE4C3B293681A24C3398648CDB840E5D197E225375328254D61ABF3ADg8r4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208B09061177D5C89DA8371773D768151DCECB199D71E1B93DE4C3B293681A24C339864FCDBB40E5D197E225375328254D61ABF3ADg8r4P" TargetMode="External"/><Relationship Id="rId10" Type="http://schemas.openxmlformats.org/officeDocument/2006/relationships/hyperlink" Target="consultantplus://offline/ref=208B09061177D5C89DA8291A65BB37101EC292139871EBE867B6C5E5CC381C718379801989FC46B080D3B729375162740D2AA4F3A69B1226C641D2F9gFr9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08B09061177D5C89DA8291A65BB37101EC292139871EBE867B6C5E5CC381C71837980199BFC1EBC80DAA928334434254Bg7r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3628</Characters>
  <Application>Microsoft Office Word</Application>
  <DocSecurity>0</DocSecurity>
  <Lines>30</Lines>
  <Paragraphs>8</Paragraphs>
  <ScaleCrop>false</ScaleCrop>
  <Company>diakov.net</Company>
  <LinksUpToDate>false</LinksUpToDate>
  <CharactersWithSpaces>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2021-04-09T15:43:00Z</dcterms:created>
  <dcterms:modified xsi:type="dcterms:W3CDTF">2021-04-09T15:44:00Z</dcterms:modified>
</cp:coreProperties>
</file>