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078" w:rsidRDefault="0082007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20078" w:rsidRDefault="00820078">
      <w:pPr>
        <w:pStyle w:val="ConsPlusNormal"/>
        <w:jc w:val="both"/>
        <w:outlineLvl w:val="0"/>
      </w:pPr>
    </w:p>
    <w:p w:rsidR="00820078" w:rsidRDefault="0082007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20078" w:rsidRDefault="00820078">
      <w:pPr>
        <w:pStyle w:val="ConsPlusTitle"/>
        <w:jc w:val="center"/>
      </w:pPr>
      <w:r>
        <w:t>КУЛЬТУРНОГО НАСЛЕДИЯ ВОЛГОГРАДСКОЙ ОБЛАСТИ</w:t>
      </w:r>
    </w:p>
    <w:p w:rsidR="00820078" w:rsidRDefault="00820078">
      <w:pPr>
        <w:pStyle w:val="ConsPlusTitle"/>
        <w:jc w:val="both"/>
      </w:pPr>
    </w:p>
    <w:p w:rsidR="00820078" w:rsidRDefault="00820078">
      <w:pPr>
        <w:pStyle w:val="ConsPlusTitle"/>
        <w:jc w:val="center"/>
      </w:pPr>
      <w:r>
        <w:t>ПРИКАЗ</w:t>
      </w:r>
    </w:p>
    <w:p w:rsidR="00820078" w:rsidRDefault="00820078">
      <w:pPr>
        <w:pStyle w:val="ConsPlusTitle"/>
        <w:jc w:val="center"/>
      </w:pPr>
      <w:r>
        <w:t>от 22 марта 2021 г. N 201</w:t>
      </w:r>
    </w:p>
    <w:p w:rsidR="00820078" w:rsidRDefault="00820078">
      <w:pPr>
        <w:pStyle w:val="ConsPlusTitle"/>
        <w:jc w:val="both"/>
      </w:pPr>
    </w:p>
    <w:p w:rsidR="00820078" w:rsidRDefault="0082007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820078" w:rsidRDefault="00820078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820078" w:rsidRDefault="00820078">
      <w:pPr>
        <w:pStyle w:val="ConsPlusTitle"/>
        <w:jc w:val="center"/>
      </w:pPr>
      <w:r>
        <w:t>ЗНАЧЕНИЯ "ЛОГ СМЕРТИ" - МЕСТО ОЖЕСТОЧЕННЫХ БОЕВ ВОИНОВ 95-Й</w:t>
      </w:r>
    </w:p>
    <w:p w:rsidR="00820078" w:rsidRDefault="00820078">
      <w:pPr>
        <w:pStyle w:val="ConsPlusTitle"/>
        <w:jc w:val="center"/>
      </w:pPr>
      <w:r>
        <w:t>СТРЕЛКОВОЙ ДИВИЗИИ И БРАТСКАЯ МОГИЛА ПОГИБШИХ В ПЕРИОД</w:t>
      </w:r>
    </w:p>
    <w:p w:rsidR="00820078" w:rsidRDefault="00820078">
      <w:pPr>
        <w:pStyle w:val="ConsPlusTitle"/>
        <w:jc w:val="center"/>
      </w:pPr>
      <w:r>
        <w:t>СТАЛИНГРАДСКОЙ БИТВЫ", РАСПОЛОЖЕННОГО ПО АДРЕСУ:</w:t>
      </w:r>
    </w:p>
    <w:p w:rsidR="00820078" w:rsidRDefault="00820078">
      <w:pPr>
        <w:pStyle w:val="ConsPlusTitle"/>
        <w:jc w:val="center"/>
      </w:pPr>
      <w:r>
        <w:t>ВОЛГОГРАДСКАЯ ОБЛАСТЬ, Г. ВОЛГОГРАД, П. МЕТАЛЛУРГОВ,</w:t>
      </w:r>
    </w:p>
    <w:p w:rsidR="00820078" w:rsidRDefault="00820078">
      <w:pPr>
        <w:pStyle w:val="ConsPlusTitle"/>
        <w:jc w:val="center"/>
      </w:pPr>
      <w:r>
        <w:t>У СТАДИОНА "МОНОЛИТ", НА БЕРЕГУ Р. ВОЛГИ</w: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20078" w:rsidRDefault="0082007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"Лог смерти" - место ожесточенных боев воинов 95-й стрелковой дивизии и братская могила погибших в период Сталинградской битвы", расположенного по адресу: Волгоградская область, г. Волгоград, п. Металлургов, у стадиона "Монолит", на берегу р. Волги,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01-20/445 "Об установлении границы территории объекта культурного наследия регионального значения "Лог смерти" - место ожесточенных боев воинов 95-й стрелковой дивизии и братская могила погибших в период Сталинградской битвы", 1942 - 1943 гг. и установлении правовых режимов использования территории", согласно приложению к настоящему приказу.</w:t>
      </w:r>
    </w:p>
    <w:p w:rsidR="00820078" w:rsidRDefault="0082007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01-20/445 "Об установлении границы территории объекта культурного наследия регионального значения "</w:t>
      </w:r>
      <w:bookmarkStart w:id="0" w:name="_GoBack"/>
      <w:r>
        <w:t>Лог смерти</w:t>
      </w:r>
      <w:bookmarkEnd w:id="0"/>
      <w:r>
        <w:t>" - место ожесточенных боев воинов 95-й стрелковой дивизии и братская могила погибших в период Сталинградской битвы", 1942 - 1943 гг. и установлении правовых режимов использования территории" утратившим силу.</w:t>
      </w:r>
    </w:p>
    <w:p w:rsidR="00820078" w:rsidRDefault="0082007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right"/>
      </w:pPr>
      <w:r>
        <w:t>Председатель комитета</w:t>
      </w:r>
    </w:p>
    <w:p w:rsidR="00820078" w:rsidRDefault="00820078">
      <w:pPr>
        <w:pStyle w:val="ConsPlusNormal"/>
        <w:jc w:val="right"/>
      </w:pPr>
      <w:r>
        <w:t>А.Ю.БАЖЕНОВ</w: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right"/>
        <w:outlineLvl w:val="0"/>
      </w:pPr>
      <w:r>
        <w:t>Приложение</w:t>
      </w:r>
    </w:p>
    <w:p w:rsidR="00820078" w:rsidRDefault="00820078">
      <w:pPr>
        <w:pStyle w:val="ConsPlusNormal"/>
        <w:jc w:val="right"/>
      </w:pPr>
      <w:r>
        <w:t>к приказу</w:t>
      </w:r>
    </w:p>
    <w:p w:rsidR="00820078" w:rsidRDefault="00820078">
      <w:pPr>
        <w:pStyle w:val="ConsPlusNormal"/>
        <w:jc w:val="right"/>
      </w:pPr>
      <w:r>
        <w:lastRenderedPageBreak/>
        <w:t>комитета государственной охраны</w:t>
      </w:r>
    </w:p>
    <w:p w:rsidR="00820078" w:rsidRDefault="00820078">
      <w:pPr>
        <w:pStyle w:val="ConsPlusNormal"/>
        <w:jc w:val="right"/>
      </w:pPr>
      <w:r>
        <w:t>объектов культурного наследия</w:t>
      </w:r>
    </w:p>
    <w:p w:rsidR="00820078" w:rsidRDefault="00820078">
      <w:pPr>
        <w:pStyle w:val="ConsPlusNormal"/>
        <w:jc w:val="right"/>
      </w:pPr>
      <w:r>
        <w:t>Волгоградской области</w:t>
      </w:r>
    </w:p>
    <w:p w:rsidR="00820078" w:rsidRDefault="00820078">
      <w:pPr>
        <w:pStyle w:val="ConsPlusNormal"/>
        <w:jc w:val="right"/>
      </w:pPr>
      <w:r>
        <w:t>от 22.03.2021 N 201</w: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Title"/>
        <w:jc w:val="center"/>
      </w:pPr>
      <w:bookmarkStart w:id="1" w:name="P34"/>
      <w:bookmarkEnd w:id="1"/>
      <w:r>
        <w:t>ПЕРЕЧЕНЬ</w:t>
      </w:r>
    </w:p>
    <w:p w:rsidR="00820078" w:rsidRDefault="0082007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20078" w:rsidRDefault="00820078">
      <w:pPr>
        <w:pStyle w:val="ConsPlusTitle"/>
        <w:jc w:val="center"/>
      </w:pPr>
      <w:r>
        <w:t>КУЛЬТУРНОГО НАСЛЕДИЯ РЕГИОНАЛЬНОГО ЗНАЧЕНИЯ "ЛОГ</w:t>
      </w:r>
    </w:p>
    <w:p w:rsidR="00820078" w:rsidRDefault="00820078">
      <w:pPr>
        <w:pStyle w:val="ConsPlusTitle"/>
        <w:jc w:val="center"/>
      </w:pPr>
      <w:r>
        <w:t>СМЕРТИ" - МЕСТО ОЖЕСТОЧЕННЫХ БОЕВ ВОИНОВ 95-Й СТРЕЛКОВОЙ</w:t>
      </w:r>
    </w:p>
    <w:p w:rsidR="00820078" w:rsidRDefault="00820078">
      <w:pPr>
        <w:pStyle w:val="ConsPlusTitle"/>
        <w:jc w:val="center"/>
      </w:pPr>
      <w:r>
        <w:t>ДИВИЗИИ И БРАТСКАЯ МОГИЛА ПОГИБШИХ В ПЕРИОД СТАЛИНГРАДСКОЙ</w:t>
      </w:r>
    </w:p>
    <w:p w:rsidR="00820078" w:rsidRDefault="00820078">
      <w:pPr>
        <w:pStyle w:val="ConsPlusTitle"/>
        <w:jc w:val="center"/>
      </w:pPr>
      <w:r>
        <w:t>БИТВЫ", РАСПОЛОЖЕННОГО ПО АДРЕСУ: ВОЛГОГРАДСКАЯ</w:t>
      </w:r>
    </w:p>
    <w:p w:rsidR="00820078" w:rsidRDefault="00820078">
      <w:pPr>
        <w:pStyle w:val="ConsPlusTitle"/>
        <w:jc w:val="center"/>
      </w:pPr>
      <w:r>
        <w:t>ОБЛАСТЬ, Г. ВОЛГОГРАД, П. МЕТАЛЛУРГОВ, У СТАДИОНА "МОНОЛИТ",</w:t>
      </w:r>
    </w:p>
    <w:p w:rsidR="00820078" w:rsidRDefault="00820078">
      <w:pPr>
        <w:pStyle w:val="ConsPlusTitle"/>
        <w:jc w:val="center"/>
      </w:pPr>
      <w:r>
        <w:t>НА БЕРЕГУ Р. ВОЛГИ</w: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820078" w:rsidRDefault="0082007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1700"/>
        <w:gridCol w:w="2551"/>
        <w:gridCol w:w="2551"/>
      </w:tblGrid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820078" w:rsidRDefault="00820078">
            <w:pPr>
              <w:pStyle w:val="ConsPlusNormal"/>
              <w:jc w:val="center"/>
            </w:pPr>
            <w:r>
              <w:t>Длина</w:t>
            </w:r>
          </w:p>
          <w:p w:rsidR="00820078" w:rsidRDefault="00820078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У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6050,68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5055,28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</w:pPr>
          </w:p>
        </w:tc>
        <w:tc>
          <w:tcPr>
            <w:tcW w:w="1700" w:type="dxa"/>
          </w:tcPr>
          <w:p w:rsidR="00820078" w:rsidRDefault="0082007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6031,4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5060,61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</w:pPr>
          </w:p>
        </w:tc>
        <w:tc>
          <w:tcPr>
            <w:tcW w:w="1700" w:type="dxa"/>
          </w:tcPr>
          <w:p w:rsidR="00820078" w:rsidRDefault="00820078">
            <w:pPr>
              <w:pStyle w:val="ConsPlusNormal"/>
              <w:jc w:val="center"/>
            </w:pPr>
            <w:r>
              <w:t>19,99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6036,73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5079,88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</w:pPr>
          </w:p>
        </w:tc>
        <w:tc>
          <w:tcPr>
            <w:tcW w:w="1700" w:type="dxa"/>
          </w:tcPr>
          <w:p w:rsidR="00820078" w:rsidRDefault="0082007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6056,01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5074,55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</w:pPr>
          </w:p>
        </w:tc>
        <w:tc>
          <w:tcPr>
            <w:tcW w:w="1700" w:type="dxa"/>
          </w:tcPr>
          <w:p w:rsidR="00820078" w:rsidRDefault="00820078">
            <w:pPr>
              <w:pStyle w:val="ConsPlusNormal"/>
              <w:jc w:val="center"/>
            </w:pPr>
            <w:r>
              <w:t>19,99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</w:pP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820078" w:rsidRDefault="00820078">
            <w:pPr>
              <w:pStyle w:val="ConsPlusNormal"/>
            </w:pP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6050,68</w:t>
            </w:r>
          </w:p>
        </w:tc>
        <w:tc>
          <w:tcPr>
            <w:tcW w:w="2551" w:type="dxa"/>
          </w:tcPr>
          <w:p w:rsidR="00820078" w:rsidRDefault="00820078">
            <w:pPr>
              <w:pStyle w:val="ConsPlusNormal"/>
              <w:jc w:val="center"/>
            </w:pPr>
            <w:r>
              <w:t>5055,28</w:t>
            </w:r>
          </w:p>
        </w:tc>
      </w:tr>
    </w:tbl>
    <w:p w:rsidR="00820078" w:rsidRDefault="00820078">
      <w:pPr>
        <w:pStyle w:val="ConsPlusNormal"/>
        <w:jc w:val="both"/>
      </w:pPr>
    </w:p>
    <w:p w:rsidR="00820078" w:rsidRDefault="00820078">
      <w:pPr>
        <w:pStyle w:val="ConsPlusTitle"/>
        <w:jc w:val="center"/>
        <w:outlineLvl w:val="1"/>
      </w:pPr>
      <w:r>
        <w:t>Система координат: WGS 84</w:t>
      </w:r>
    </w:p>
    <w:p w:rsidR="00820078" w:rsidRDefault="0082007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7"/>
        <w:gridCol w:w="3401"/>
        <w:gridCol w:w="3401"/>
      </w:tblGrid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E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48°45'51.15" С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44°34'45.01" В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48°45'50.53" С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44°34'45.27" В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48°45'50.70" С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44°34'46.21" В</w:t>
            </w:r>
          </w:p>
        </w:tc>
      </w:tr>
      <w:tr w:rsidR="00820078">
        <w:tc>
          <w:tcPr>
            <w:tcW w:w="2267" w:type="dxa"/>
          </w:tcPr>
          <w:p w:rsidR="00820078" w:rsidRDefault="0082007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48°45'51.32" С</w:t>
            </w:r>
          </w:p>
        </w:tc>
        <w:tc>
          <w:tcPr>
            <w:tcW w:w="3401" w:type="dxa"/>
          </w:tcPr>
          <w:p w:rsidR="00820078" w:rsidRDefault="00820078">
            <w:pPr>
              <w:pStyle w:val="ConsPlusNormal"/>
              <w:jc w:val="center"/>
            </w:pPr>
            <w:r>
              <w:t>44°34'45.95" В</w:t>
            </w:r>
          </w:p>
        </w:tc>
      </w:tr>
    </w:tbl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Title"/>
        <w:jc w:val="center"/>
        <w:outlineLvl w:val="0"/>
      </w:pPr>
      <w:r>
        <w:t>СИТУАЦИОННЫЙ ПЛАН</w:t>
      </w:r>
    </w:p>
    <w:p w:rsidR="00820078" w:rsidRDefault="00820078">
      <w:pPr>
        <w:pStyle w:val="ConsPlusTitle"/>
        <w:jc w:val="center"/>
      </w:pPr>
      <w:r>
        <w:lastRenderedPageBreak/>
        <w:t>ГРАНИЦ ТЕРРИТОРИИ ОБЪЕКТА КУЛЬТУРНОГО НАСЛЕДИЯ РЕГИОНАЛЬНОГО</w:t>
      </w:r>
    </w:p>
    <w:p w:rsidR="00820078" w:rsidRDefault="00820078">
      <w:pPr>
        <w:pStyle w:val="ConsPlusTitle"/>
        <w:jc w:val="center"/>
      </w:pPr>
      <w:r>
        <w:t>ЗНАЧЕНИЯ "ЛОГ СМЕРТИ" - МЕСТО ОЖЕСТОЧЕННЫХ БОЕВ ВОИНОВ 95-Й</w:t>
      </w:r>
    </w:p>
    <w:p w:rsidR="00820078" w:rsidRDefault="00820078">
      <w:pPr>
        <w:pStyle w:val="ConsPlusTitle"/>
        <w:jc w:val="center"/>
      </w:pPr>
      <w:r>
        <w:t>СТРЕЛКОВОЙ ДИВИЗИИ И БРАТСКАЯ МОГИЛА ПОГИБШИХ В ПЕРИОД</w:t>
      </w:r>
    </w:p>
    <w:p w:rsidR="00820078" w:rsidRDefault="00820078">
      <w:pPr>
        <w:pStyle w:val="ConsPlusTitle"/>
        <w:jc w:val="center"/>
      </w:pPr>
      <w:r>
        <w:t>СТАЛИНГРАДСКОЙ БИТВЫ", РАСПОЛОЖЕННОГО ПО АДРЕСУ:</w:t>
      </w:r>
    </w:p>
    <w:p w:rsidR="00820078" w:rsidRDefault="00820078">
      <w:pPr>
        <w:pStyle w:val="ConsPlusTitle"/>
        <w:jc w:val="center"/>
      </w:pPr>
      <w:r>
        <w:t>ВОЛГОГРАДСКАЯ ОБЛАСТЬ, Г. ВОЛГОГРАД, П. МЕТАЛЛУРГОВ,</w:t>
      </w:r>
    </w:p>
    <w:p w:rsidR="00820078" w:rsidRDefault="00820078">
      <w:pPr>
        <w:pStyle w:val="ConsPlusTitle"/>
        <w:jc w:val="center"/>
      </w:pPr>
      <w:r>
        <w:t>У СТАДИОНА "МОНОЛИТ", НА БЕРЕГУ Р. ВОЛГИ</w: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center"/>
      </w:pPr>
      <w:r w:rsidRPr="00463559">
        <w:rPr>
          <w:position w:val="-345"/>
        </w:rPr>
        <w:pict>
          <v:shape id="_x0000_i1025" style="width:436.5pt;height:356.25pt" coordsize="" o:spt="100" adj="0,,0" path="" filled="f" stroked="f">
            <v:stroke joinstyle="miter"/>
            <v:imagedata r:id="rId11" o:title="base_23732_223384_32768"/>
            <v:formulas/>
            <v:path o:connecttype="segments"/>
          </v:shape>
        </w:pict>
      </w: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jc w:val="both"/>
      </w:pPr>
    </w:p>
    <w:p w:rsidR="00820078" w:rsidRDefault="0082007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186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078"/>
    <w:rsid w:val="000D4826"/>
    <w:rsid w:val="0082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981BE-7D77-4AB9-9CC6-BEABEA05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00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200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200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F0A9C0551BC0ED7343A16554CC5382D7261E1175D1BCF882E52361151E890976A6378CC5DC870A7AB75810347D6F72210F31C53C388BD250515F1Dm8SE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4F0A9C0551BC0ED7343BF6842A00C87D625451D77D4B5A7D7B525364A4E8F5C36E631D986988A087EBC0C40702336236C443CC12B248BD4m4SF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F0A9C0551BC0ED7343BF6842A00C87D42A471B73D2B5A7D7B525364A4E8F5C36E631DD8198815F2BF30D1C347F252361443EC537m2S7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E4F0A9C0551BC0ED7343BF6842A00C87D42A471B73D2B5A7D7B525364A4E8F5C36E631DA819B815F2BF30D1C347F252361443EC537m2S7Q" TargetMode="External"/><Relationship Id="rId10" Type="http://schemas.openxmlformats.org/officeDocument/2006/relationships/hyperlink" Target="consultantplus://offline/ref=E4F0A9C0551BC0ED7343A16554CC5382D7261E1170DABFF98EEA7E6B1D47850B71A9689BC2958B0B7AB759113F226A6730573CCC2B268FC84C535Dm1SE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4F0A9C0551BC0ED7343A16554CC5382D7261E1170DABFF98EEA7E6B1D47850B71A96889C2CD870B73A958152A743B21m6S4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4115</Characters>
  <Application>Microsoft Office Word</Application>
  <DocSecurity>0</DocSecurity>
  <Lines>34</Lines>
  <Paragraphs>9</Paragraphs>
  <ScaleCrop>false</ScaleCrop>
  <Company>diakov.net</Company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2021-04-09T16:18:00Z</dcterms:created>
  <dcterms:modified xsi:type="dcterms:W3CDTF">2021-04-09T16:19:00Z</dcterms:modified>
</cp:coreProperties>
</file>