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723E6" w14:textId="1CCFC603" w:rsidR="00054B47" w:rsidRDefault="00054B4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1241BF" w:rsidRPr="001241BF">
        <w:t>Приказ комитета государственной охраны объектов культурного наследия Волгоградской обл. от 25.03.2021 N 240 "Об утверждении перечня координат характерных точек границ территории объекта культурного наследия регионального значения "Сурские бани", расположенного по адресу: Волгоградская область, г. Волгоград, Центральный район, ул. 10-й дивизии НКВД, 3"</w:t>
      </w:r>
    </w:p>
    <w:p w14:paraId="7AA915BA" w14:textId="77777777" w:rsidR="00054B47" w:rsidRDefault="00054B47">
      <w:pPr>
        <w:pStyle w:val="ConsPlusNormal"/>
        <w:jc w:val="both"/>
        <w:outlineLvl w:val="0"/>
      </w:pPr>
    </w:p>
    <w:p w14:paraId="43B38558" w14:textId="77777777" w:rsidR="00054B47" w:rsidRDefault="00054B4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90F55B6" w14:textId="77777777" w:rsidR="00054B47" w:rsidRDefault="00054B47">
      <w:pPr>
        <w:pStyle w:val="ConsPlusTitle"/>
        <w:jc w:val="center"/>
      </w:pPr>
      <w:r>
        <w:t>КУЛЬТУРНОГО НАСЛЕДИЯ ВОЛГОГРАДСКОЙ ОБЛАСТИ</w:t>
      </w:r>
    </w:p>
    <w:p w14:paraId="3C5811AA" w14:textId="77777777" w:rsidR="00054B47" w:rsidRDefault="00054B47">
      <w:pPr>
        <w:pStyle w:val="ConsPlusTitle"/>
        <w:jc w:val="both"/>
      </w:pPr>
    </w:p>
    <w:p w14:paraId="19AA8BD7" w14:textId="77777777" w:rsidR="00054B47" w:rsidRDefault="00054B47">
      <w:pPr>
        <w:pStyle w:val="ConsPlusTitle"/>
        <w:jc w:val="center"/>
      </w:pPr>
      <w:r>
        <w:t>ПРИКАЗ</w:t>
      </w:r>
    </w:p>
    <w:p w14:paraId="3EC36BDB" w14:textId="77777777" w:rsidR="00054B47" w:rsidRDefault="00054B47">
      <w:pPr>
        <w:pStyle w:val="ConsPlusTitle"/>
        <w:jc w:val="center"/>
      </w:pPr>
      <w:r>
        <w:t>от 25 марта 2021 г. N 240</w:t>
      </w:r>
    </w:p>
    <w:p w14:paraId="6A0D859A" w14:textId="77777777" w:rsidR="00054B47" w:rsidRDefault="00054B47">
      <w:pPr>
        <w:pStyle w:val="ConsPlusTitle"/>
        <w:jc w:val="both"/>
      </w:pPr>
    </w:p>
    <w:p w14:paraId="23CB4501" w14:textId="77777777" w:rsidR="00054B47" w:rsidRDefault="00054B47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48230BF5" w14:textId="77777777" w:rsidR="00054B47" w:rsidRDefault="00054B47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038E929F" w14:textId="77777777" w:rsidR="00054B47" w:rsidRDefault="00054B47">
      <w:pPr>
        <w:pStyle w:val="ConsPlusTitle"/>
        <w:jc w:val="center"/>
      </w:pPr>
      <w:r>
        <w:t>ЗНАЧЕНИЯ "СУРСКИЕ БАНИ", РАСПОЛОЖЕННОГО ПО АДРЕСУ:</w:t>
      </w:r>
    </w:p>
    <w:p w14:paraId="0F9B7E5C" w14:textId="77777777" w:rsidR="00054B47" w:rsidRDefault="00054B47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5B4B436C" w14:textId="77777777" w:rsidR="00054B47" w:rsidRDefault="00054B47">
      <w:pPr>
        <w:pStyle w:val="ConsPlusTitle"/>
        <w:jc w:val="center"/>
      </w:pPr>
      <w:r>
        <w:t>УЛ. 10-Й ДИВИЗИИ НКВД, 3</w:t>
      </w:r>
    </w:p>
    <w:p w14:paraId="71666252" w14:textId="77777777" w:rsidR="00054B47" w:rsidRDefault="00054B47">
      <w:pPr>
        <w:pStyle w:val="ConsPlusNormal"/>
        <w:jc w:val="both"/>
      </w:pPr>
    </w:p>
    <w:p w14:paraId="7FD6C6B1" w14:textId="77777777" w:rsidR="00054B47" w:rsidRDefault="00054B4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D916B82" w14:textId="77777777" w:rsidR="00054B47" w:rsidRDefault="00054B47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"Сурские бани", расположенного по адресу: Волгоградская область, г. Волгоград, Центральный район, ул. 10-й дивизии НКВД, 3,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25 июня 2013 г. N 01-20/205 "Об установлении границ территории объекта культурного наследия регионального значения "Сурские бани", 1935 г., расположенного по адресу: г. Волгоград, Центральный район, ул. Сурская, 3 (в настоящее время - ул. 10-й дивизии НКВД, 9), и установлении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7ED65A20" w14:textId="77777777" w:rsidR="00054B47" w:rsidRDefault="00054B47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25 июня 2013 г. N 01-20/205 "Об установлении границ территории объекта культурного наследия регионального значения "Сурские бани", 1935 г., расположенного по адресу: г. Волгоград, Центральный район, ул. Сурская, 3 (в настоящее время - ул. 10-й дивизии НКВД, 9), и установлении правовых режимов использования территории" утратившим силу.</w:t>
      </w:r>
    </w:p>
    <w:p w14:paraId="004C803B" w14:textId="77777777" w:rsidR="00054B47" w:rsidRDefault="00054B4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1DFFBA1" w14:textId="77777777" w:rsidR="00054B47" w:rsidRDefault="00054B47">
      <w:pPr>
        <w:pStyle w:val="ConsPlusNormal"/>
        <w:jc w:val="both"/>
      </w:pPr>
    </w:p>
    <w:p w14:paraId="58C4F8B3" w14:textId="77777777" w:rsidR="00054B47" w:rsidRDefault="00054B47">
      <w:pPr>
        <w:pStyle w:val="ConsPlusNormal"/>
        <w:jc w:val="right"/>
      </w:pPr>
      <w:r>
        <w:t>Председатель комитета</w:t>
      </w:r>
    </w:p>
    <w:p w14:paraId="1785CF7E" w14:textId="77777777" w:rsidR="00054B47" w:rsidRDefault="00054B47">
      <w:pPr>
        <w:pStyle w:val="ConsPlusNormal"/>
        <w:jc w:val="right"/>
      </w:pPr>
      <w:r>
        <w:t>А.Ю.БАЖЕНОВ</w:t>
      </w:r>
    </w:p>
    <w:p w14:paraId="0375C003" w14:textId="77777777" w:rsidR="00054B47" w:rsidRDefault="00054B47">
      <w:pPr>
        <w:pStyle w:val="ConsPlusNormal"/>
        <w:jc w:val="both"/>
      </w:pPr>
    </w:p>
    <w:p w14:paraId="5753DF26" w14:textId="77777777" w:rsidR="00054B47" w:rsidRDefault="00054B47">
      <w:pPr>
        <w:pStyle w:val="ConsPlusNormal"/>
        <w:jc w:val="both"/>
      </w:pPr>
    </w:p>
    <w:p w14:paraId="47A48727" w14:textId="77777777" w:rsidR="00054B47" w:rsidRDefault="00054B47">
      <w:pPr>
        <w:pStyle w:val="ConsPlusNormal"/>
        <w:jc w:val="both"/>
      </w:pPr>
    </w:p>
    <w:p w14:paraId="0DE1AE8D" w14:textId="77777777" w:rsidR="00054B47" w:rsidRDefault="00054B47">
      <w:pPr>
        <w:pStyle w:val="ConsPlusNormal"/>
        <w:jc w:val="both"/>
      </w:pPr>
    </w:p>
    <w:p w14:paraId="25F2005C" w14:textId="77777777" w:rsidR="00054B47" w:rsidRDefault="00054B47">
      <w:pPr>
        <w:pStyle w:val="ConsPlusNormal"/>
        <w:jc w:val="both"/>
      </w:pPr>
    </w:p>
    <w:p w14:paraId="5004988C" w14:textId="77777777" w:rsidR="00054B47" w:rsidRDefault="00054B47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5B5D0581" w14:textId="77777777" w:rsidR="00054B47" w:rsidRDefault="00054B47">
      <w:pPr>
        <w:pStyle w:val="ConsPlusNormal"/>
        <w:jc w:val="right"/>
      </w:pPr>
      <w:r>
        <w:t>к приказу</w:t>
      </w:r>
    </w:p>
    <w:p w14:paraId="1AA90D1E" w14:textId="77777777" w:rsidR="00054B47" w:rsidRDefault="00054B47">
      <w:pPr>
        <w:pStyle w:val="ConsPlusNormal"/>
        <w:jc w:val="right"/>
      </w:pPr>
      <w:r>
        <w:t>комитета</w:t>
      </w:r>
    </w:p>
    <w:p w14:paraId="6268F6E9" w14:textId="77777777" w:rsidR="00054B47" w:rsidRDefault="00054B47">
      <w:pPr>
        <w:pStyle w:val="ConsPlusNormal"/>
        <w:jc w:val="right"/>
      </w:pPr>
      <w:r>
        <w:lastRenderedPageBreak/>
        <w:t>государственной охраны</w:t>
      </w:r>
    </w:p>
    <w:p w14:paraId="6FD53FA1" w14:textId="77777777" w:rsidR="00054B47" w:rsidRDefault="00054B47">
      <w:pPr>
        <w:pStyle w:val="ConsPlusNormal"/>
        <w:jc w:val="right"/>
      </w:pPr>
      <w:r>
        <w:t>объектов культурного наследия</w:t>
      </w:r>
    </w:p>
    <w:p w14:paraId="62F6EE69" w14:textId="77777777" w:rsidR="00054B47" w:rsidRDefault="00054B47">
      <w:pPr>
        <w:pStyle w:val="ConsPlusNormal"/>
        <w:jc w:val="right"/>
      </w:pPr>
      <w:r>
        <w:t>Волгоградской области</w:t>
      </w:r>
    </w:p>
    <w:p w14:paraId="362513C7" w14:textId="77777777" w:rsidR="00054B47" w:rsidRDefault="00054B47">
      <w:pPr>
        <w:pStyle w:val="ConsPlusNormal"/>
        <w:jc w:val="right"/>
      </w:pPr>
      <w:r>
        <w:t>от 25.03.2021 N 240</w:t>
      </w:r>
    </w:p>
    <w:p w14:paraId="477486C5" w14:textId="77777777" w:rsidR="00054B47" w:rsidRDefault="00054B47">
      <w:pPr>
        <w:pStyle w:val="ConsPlusNormal"/>
        <w:jc w:val="both"/>
      </w:pPr>
    </w:p>
    <w:p w14:paraId="5C63065C" w14:textId="77777777" w:rsidR="00054B47" w:rsidRDefault="00054B47">
      <w:pPr>
        <w:pStyle w:val="ConsPlusTitle"/>
        <w:jc w:val="center"/>
        <w:outlineLvl w:val="1"/>
      </w:pPr>
      <w:r>
        <w:t>Перечень</w:t>
      </w:r>
    </w:p>
    <w:p w14:paraId="5DF7EC9C" w14:textId="77777777" w:rsidR="00054B47" w:rsidRDefault="00054B47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0B3CF9D0" w14:textId="77777777" w:rsidR="00054B47" w:rsidRDefault="00054B47">
      <w:pPr>
        <w:pStyle w:val="ConsPlusTitle"/>
        <w:jc w:val="center"/>
      </w:pPr>
      <w:r>
        <w:t>культурного наследия регионального значения "Сурские бани",</w:t>
      </w:r>
    </w:p>
    <w:p w14:paraId="3D484B92" w14:textId="77777777" w:rsidR="00054B47" w:rsidRDefault="00054B47">
      <w:pPr>
        <w:pStyle w:val="ConsPlusTitle"/>
        <w:jc w:val="center"/>
      </w:pPr>
      <w:r>
        <w:t>расположенного по адресу: Волгоградская область,</w:t>
      </w:r>
    </w:p>
    <w:p w14:paraId="198803EC" w14:textId="77777777" w:rsidR="00054B47" w:rsidRDefault="00054B47">
      <w:pPr>
        <w:pStyle w:val="ConsPlusTitle"/>
        <w:jc w:val="center"/>
      </w:pPr>
      <w:r>
        <w:t>г. Волгоград, Центральный район, ул. 10-й дивизии НКВД, 3</w:t>
      </w:r>
    </w:p>
    <w:p w14:paraId="120B2D15" w14:textId="77777777" w:rsidR="00054B47" w:rsidRDefault="00054B47">
      <w:pPr>
        <w:pStyle w:val="ConsPlusNormal"/>
        <w:jc w:val="both"/>
      </w:pPr>
    </w:p>
    <w:p w14:paraId="51CD48E2" w14:textId="77777777" w:rsidR="00054B47" w:rsidRDefault="00054B47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4B71E02A" w14:textId="77777777" w:rsidR="00054B47" w:rsidRDefault="00054B4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054B47" w14:paraId="163E0BD7" w14:textId="77777777">
        <w:tc>
          <w:tcPr>
            <w:tcW w:w="2665" w:type="dxa"/>
          </w:tcPr>
          <w:p w14:paraId="6AB191D5" w14:textId="77777777" w:rsidR="00054B47" w:rsidRDefault="00054B4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14:paraId="39348BC5" w14:textId="77777777" w:rsidR="00054B47" w:rsidRDefault="00054B47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14:paraId="2FE2D3EB" w14:textId="77777777" w:rsidR="00054B47" w:rsidRDefault="00054B4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14:paraId="2BE89F8F" w14:textId="77777777" w:rsidR="00054B47" w:rsidRDefault="00054B47">
            <w:pPr>
              <w:pStyle w:val="ConsPlusNormal"/>
              <w:jc w:val="center"/>
            </w:pPr>
            <w:r>
              <w:t>У</w:t>
            </w:r>
          </w:p>
        </w:tc>
      </w:tr>
      <w:tr w:rsidR="00054B47" w14:paraId="199BF2B5" w14:textId="77777777">
        <w:tc>
          <w:tcPr>
            <w:tcW w:w="2665" w:type="dxa"/>
          </w:tcPr>
          <w:p w14:paraId="6558F73E" w14:textId="77777777" w:rsidR="00054B47" w:rsidRDefault="00054B4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14:paraId="2111F1F2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487BA462" w14:textId="77777777" w:rsidR="00054B47" w:rsidRDefault="00054B47">
            <w:pPr>
              <w:pStyle w:val="ConsPlusNormal"/>
              <w:jc w:val="center"/>
            </w:pPr>
            <w:r>
              <w:t>-297,56</w:t>
            </w:r>
          </w:p>
        </w:tc>
        <w:tc>
          <w:tcPr>
            <w:tcW w:w="2324" w:type="dxa"/>
          </w:tcPr>
          <w:p w14:paraId="4A5E2AC7" w14:textId="77777777" w:rsidR="00054B47" w:rsidRDefault="00054B47">
            <w:pPr>
              <w:pStyle w:val="ConsPlusNormal"/>
              <w:jc w:val="center"/>
            </w:pPr>
            <w:r>
              <w:t>-163,39</w:t>
            </w:r>
          </w:p>
        </w:tc>
      </w:tr>
      <w:tr w:rsidR="00054B47" w14:paraId="531253C6" w14:textId="77777777">
        <w:tc>
          <w:tcPr>
            <w:tcW w:w="2665" w:type="dxa"/>
          </w:tcPr>
          <w:p w14:paraId="0EBAB823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2C36DAE7" w14:textId="77777777" w:rsidR="00054B47" w:rsidRDefault="00054B47">
            <w:pPr>
              <w:pStyle w:val="ConsPlusNormal"/>
              <w:jc w:val="center"/>
            </w:pPr>
            <w:r>
              <w:t>41,47</w:t>
            </w:r>
          </w:p>
        </w:tc>
        <w:tc>
          <w:tcPr>
            <w:tcW w:w="2324" w:type="dxa"/>
          </w:tcPr>
          <w:p w14:paraId="4F788EA2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5F04B7F6" w14:textId="77777777" w:rsidR="00054B47" w:rsidRDefault="00054B47">
            <w:pPr>
              <w:pStyle w:val="ConsPlusNormal"/>
            </w:pPr>
          </w:p>
        </w:tc>
      </w:tr>
      <w:tr w:rsidR="00054B47" w14:paraId="6BC91E3D" w14:textId="77777777">
        <w:tc>
          <w:tcPr>
            <w:tcW w:w="2665" w:type="dxa"/>
          </w:tcPr>
          <w:p w14:paraId="0124B2FE" w14:textId="77777777" w:rsidR="00054B47" w:rsidRDefault="00054B4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57" w:type="dxa"/>
          </w:tcPr>
          <w:p w14:paraId="77F36880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4FFCF97A" w14:textId="77777777" w:rsidR="00054B47" w:rsidRDefault="00054B47">
            <w:pPr>
              <w:pStyle w:val="ConsPlusNormal"/>
              <w:jc w:val="center"/>
            </w:pPr>
            <w:r>
              <w:t>-268,24</w:t>
            </w:r>
          </w:p>
        </w:tc>
        <w:tc>
          <w:tcPr>
            <w:tcW w:w="2324" w:type="dxa"/>
          </w:tcPr>
          <w:p w14:paraId="36FB8FD1" w14:textId="77777777" w:rsidR="00054B47" w:rsidRDefault="00054B47">
            <w:pPr>
              <w:pStyle w:val="ConsPlusNormal"/>
              <w:jc w:val="center"/>
            </w:pPr>
            <w:r>
              <w:t>-134,06</w:t>
            </w:r>
          </w:p>
        </w:tc>
      </w:tr>
      <w:tr w:rsidR="00054B47" w14:paraId="0EDDDC52" w14:textId="77777777">
        <w:tc>
          <w:tcPr>
            <w:tcW w:w="2665" w:type="dxa"/>
          </w:tcPr>
          <w:p w14:paraId="1D99F7C8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36C3839B" w14:textId="77777777" w:rsidR="00054B47" w:rsidRDefault="00054B47">
            <w:pPr>
              <w:pStyle w:val="ConsPlusNormal"/>
              <w:jc w:val="center"/>
            </w:pPr>
            <w:r>
              <w:t>16,93</w:t>
            </w:r>
          </w:p>
        </w:tc>
        <w:tc>
          <w:tcPr>
            <w:tcW w:w="2324" w:type="dxa"/>
          </w:tcPr>
          <w:p w14:paraId="059CA3E2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6547CF05" w14:textId="77777777" w:rsidR="00054B47" w:rsidRDefault="00054B47">
            <w:pPr>
              <w:pStyle w:val="ConsPlusNormal"/>
            </w:pPr>
          </w:p>
        </w:tc>
      </w:tr>
      <w:tr w:rsidR="00054B47" w14:paraId="3D373FC4" w14:textId="77777777">
        <w:tc>
          <w:tcPr>
            <w:tcW w:w="2665" w:type="dxa"/>
          </w:tcPr>
          <w:p w14:paraId="7059DFAC" w14:textId="77777777" w:rsidR="00054B47" w:rsidRDefault="00054B4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14:paraId="42E6B7EE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282AF569" w14:textId="77777777" w:rsidR="00054B47" w:rsidRDefault="00054B47">
            <w:pPr>
              <w:pStyle w:val="ConsPlusNormal"/>
              <w:jc w:val="center"/>
            </w:pPr>
            <w:r>
              <w:t>-280,25</w:t>
            </w:r>
          </w:p>
        </w:tc>
        <w:tc>
          <w:tcPr>
            <w:tcW w:w="2324" w:type="dxa"/>
          </w:tcPr>
          <w:p w14:paraId="13158FB8" w14:textId="77777777" w:rsidR="00054B47" w:rsidRDefault="00054B47">
            <w:pPr>
              <w:pStyle w:val="ConsPlusNormal"/>
              <w:jc w:val="center"/>
            </w:pPr>
            <w:r>
              <w:t>-122,13</w:t>
            </w:r>
          </w:p>
        </w:tc>
      </w:tr>
      <w:tr w:rsidR="00054B47" w14:paraId="31AAB7E0" w14:textId="77777777">
        <w:tc>
          <w:tcPr>
            <w:tcW w:w="2665" w:type="dxa"/>
          </w:tcPr>
          <w:p w14:paraId="0B960558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1557AADB" w14:textId="77777777" w:rsidR="00054B47" w:rsidRDefault="00054B47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2324" w:type="dxa"/>
          </w:tcPr>
          <w:p w14:paraId="5F425BA3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0FC27261" w14:textId="77777777" w:rsidR="00054B47" w:rsidRDefault="00054B47">
            <w:pPr>
              <w:pStyle w:val="ConsPlusNormal"/>
            </w:pPr>
          </w:p>
        </w:tc>
      </w:tr>
      <w:tr w:rsidR="00054B47" w14:paraId="12323DA7" w14:textId="77777777">
        <w:tc>
          <w:tcPr>
            <w:tcW w:w="2665" w:type="dxa"/>
          </w:tcPr>
          <w:p w14:paraId="7D5CCE89" w14:textId="77777777" w:rsidR="00054B47" w:rsidRDefault="00054B4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57" w:type="dxa"/>
          </w:tcPr>
          <w:p w14:paraId="6C6C4684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10DA33C3" w14:textId="77777777" w:rsidR="00054B47" w:rsidRDefault="00054B47">
            <w:pPr>
              <w:pStyle w:val="ConsPlusNormal"/>
              <w:jc w:val="center"/>
            </w:pPr>
            <w:r>
              <w:t>-281,8</w:t>
            </w:r>
          </w:p>
        </w:tc>
        <w:tc>
          <w:tcPr>
            <w:tcW w:w="2324" w:type="dxa"/>
          </w:tcPr>
          <w:p w14:paraId="1E00726B" w14:textId="77777777" w:rsidR="00054B47" w:rsidRDefault="00054B47">
            <w:pPr>
              <w:pStyle w:val="ConsPlusNormal"/>
              <w:jc w:val="center"/>
            </w:pPr>
            <w:r>
              <w:t>-123,69</w:t>
            </w:r>
          </w:p>
        </w:tc>
      </w:tr>
      <w:tr w:rsidR="00054B47" w14:paraId="27AEF92D" w14:textId="77777777">
        <w:tc>
          <w:tcPr>
            <w:tcW w:w="2665" w:type="dxa"/>
          </w:tcPr>
          <w:p w14:paraId="2C73EDC9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767601BF" w14:textId="77777777" w:rsidR="00054B47" w:rsidRDefault="00054B47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2324" w:type="dxa"/>
          </w:tcPr>
          <w:p w14:paraId="282DF267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05B91032" w14:textId="77777777" w:rsidR="00054B47" w:rsidRDefault="00054B47">
            <w:pPr>
              <w:pStyle w:val="ConsPlusNormal"/>
            </w:pPr>
          </w:p>
        </w:tc>
      </w:tr>
      <w:tr w:rsidR="00054B47" w14:paraId="6BEC4159" w14:textId="77777777">
        <w:tc>
          <w:tcPr>
            <w:tcW w:w="2665" w:type="dxa"/>
          </w:tcPr>
          <w:p w14:paraId="7E99F0DC" w14:textId="77777777" w:rsidR="00054B47" w:rsidRDefault="00054B47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57" w:type="dxa"/>
          </w:tcPr>
          <w:p w14:paraId="72BA2CFE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6B5CFCE3" w14:textId="77777777" w:rsidR="00054B47" w:rsidRDefault="00054B47">
            <w:pPr>
              <w:pStyle w:val="ConsPlusNormal"/>
              <w:jc w:val="center"/>
            </w:pPr>
            <w:r>
              <w:t>-288,47</w:t>
            </w:r>
          </w:p>
        </w:tc>
        <w:tc>
          <w:tcPr>
            <w:tcW w:w="2324" w:type="dxa"/>
          </w:tcPr>
          <w:p w14:paraId="695E90F7" w14:textId="77777777" w:rsidR="00054B47" w:rsidRDefault="00054B47">
            <w:pPr>
              <w:pStyle w:val="ConsPlusNormal"/>
              <w:jc w:val="center"/>
            </w:pPr>
            <w:r>
              <w:t>-117,06</w:t>
            </w:r>
          </w:p>
        </w:tc>
      </w:tr>
      <w:tr w:rsidR="00054B47" w14:paraId="73C313E0" w14:textId="77777777">
        <w:tc>
          <w:tcPr>
            <w:tcW w:w="2665" w:type="dxa"/>
          </w:tcPr>
          <w:p w14:paraId="6193E991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027451CC" w14:textId="77777777" w:rsidR="00054B47" w:rsidRDefault="00054B47">
            <w:pPr>
              <w:pStyle w:val="ConsPlusNormal"/>
              <w:jc w:val="center"/>
            </w:pPr>
            <w:r>
              <w:t>6,49</w:t>
            </w:r>
          </w:p>
        </w:tc>
        <w:tc>
          <w:tcPr>
            <w:tcW w:w="2324" w:type="dxa"/>
          </w:tcPr>
          <w:p w14:paraId="4372A4B9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20262E18" w14:textId="77777777" w:rsidR="00054B47" w:rsidRDefault="00054B47">
            <w:pPr>
              <w:pStyle w:val="ConsPlusNormal"/>
            </w:pPr>
          </w:p>
        </w:tc>
      </w:tr>
      <w:tr w:rsidR="00054B47" w14:paraId="3361C35D" w14:textId="77777777">
        <w:tc>
          <w:tcPr>
            <w:tcW w:w="2665" w:type="dxa"/>
          </w:tcPr>
          <w:p w14:paraId="1DDE6B51" w14:textId="77777777" w:rsidR="00054B47" w:rsidRDefault="00054B47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57" w:type="dxa"/>
          </w:tcPr>
          <w:p w14:paraId="78C7CE7A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2449062C" w14:textId="77777777" w:rsidR="00054B47" w:rsidRDefault="00054B47">
            <w:pPr>
              <w:pStyle w:val="ConsPlusNormal"/>
              <w:jc w:val="center"/>
            </w:pPr>
            <w:r>
              <w:t>-283,96</w:t>
            </w:r>
          </w:p>
        </w:tc>
        <w:tc>
          <w:tcPr>
            <w:tcW w:w="2324" w:type="dxa"/>
          </w:tcPr>
          <w:p w14:paraId="207E9689" w14:textId="77777777" w:rsidR="00054B47" w:rsidRDefault="00054B47">
            <w:pPr>
              <w:pStyle w:val="ConsPlusNormal"/>
              <w:jc w:val="center"/>
            </w:pPr>
            <w:r>
              <w:t>-112,39</w:t>
            </w:r>
          </w:p>
        </w:tc>
      </w:tr>
      <w:tr w:rsidR="00054B47" w14:paraId="48A0E092" w14:textId="77777777">
        <w:tc>
          <w:tcPr>
            <w:tcW w:w="2665" w:type="dxa"/>
          </w:tcPr>
          <w:p w14:paraId="48908619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6B755993" w14:textId="77777777" w:rsidR="00054B47" w:rsidRDefault="00054B47">
            <w:pPr>
              <w:pStyle w:val="ConsPlusNormal"/>
              <w:jc w:val="center"/>
            </w:pPr>
            <w:r>
              <w:t>61,45</w:t>
            </w:r>
          </w:p>
        </w:tc>
        <w:tc>
          <w:tcPr>
            <w:tcW w:w="2324" w:type="dxa"/>
          </w:tcPr>
          <w:p w14:paraId="0FFA5D35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12D67706" w14:textId="77777777" w:rsidR="00054B47" w:rsidRDefault="00054B47">
            <w:pPr>
              <w:pStyle w:val="ConsPlusNormal"/>
            </w:pPr>
          </w:p>
        </w:tc>
      </w:tr>
      <w:tr w:rsidR="00054B47" w14:paraId="601FC2A9" w14:textId="77777777">
        <w:tc>
          <w:tcPr>
            <w:tcW w:w="2665" w:type="dxa"/>
          </w:tcPr>
          <w:p w14:paraId="5ED40E24" w14:textId="77777777" w:rsidR="00054B47" w:rsidRDefault="00054B47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757" w:type="dxa"/>
          </w:tcPr>
          <w:p w14:paraId="082F5166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1A527320" w14:textId="77777777" w:rsidR="00054B47" w:rsidRDefault="00054B47">
            <w:pPr>
              <w:pStyle w:val="ConsPlusNormal"/>
              <w:jc w:val="center"/>
            </w:pPr>
            <w:r>
              <w:t>-328,13</w:t>
            </w:r>
          </w:p>
        </w:tc>
        <w:tc>
          <w:tcPr>
            <w:tcW w:w="2324" w:type="dxa"/>
          </w:tcPr>
          <w:p w14:paraId="68174786" w14:textId="77777777" w:rsidR="00054B47" w:rsidRDefault="00054B47">
            <w:pPr>
              <w:pStyle w:val="ConsPlusNormal"/>
              <w:jc w:val="center"/>
            </w:pPr>
            <w:r>
              <w:t>-69,67</w:t>
            </w:r>
          </w:p>
        </w:tc>
      </w:tr>
      <w:tr w:rsidR="00054B47" w14:paraId="051A43B9" w14:textId="77777777">
        <w:tc>
          <w:tcPr>
            <w:tcW w:w="2665" w:type="dxa"/>
          </w:tcPr>
          <w:p w14:paraId="3D7BA536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4B7DDDF6" w14:textId="77777777" w:rsidR="00054B47" w:rsidRDefault="00054B47">
            <w:pPr>
              <w:pStyle w:val="ConsPlusNormal"/>
              <w:jc w:val="center"/>
            </w:pPr>
            <w:r>
              <w:t>66,58</w:t>
            </w:r>
          </w:p>
        </w:tc>
        <w:tc>
          <w:tcPr>
            <w:tcW w:w="2324" w:type="dxa"/>
          </w:tcPr>
          <w:p w14:paraId="36B8FBF0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71A5EA4B" w14:textId="77777777" w:rsidR="00054B47" w:rsidRDefault="00054B47">
            <w:pPr>
              <w:pStyle w:val="ConsPlusNormal"/>
            </w:pPr>
          </w:p>
        </w:tc>
      </w:tr>
      <w:tr w:rsidR="00054B47" w14:paraId="4F300C23" w14:textId="77777777">
        <w:tc>
          <w:tcPr>
            <w:tcW w:w="2665" w:type="dxa"/>
          </w:tcPr>
          <w:p w14:paraId="5BA4C914" w14:textId="77777777" w:rsidR="00054B47" w:rsidRDefault="00054B47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757" w:type="dxa"/>
          </w:tcPr>
          <w:p w14:paraId="5BC2D8EF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5D092C67" w14:textId="77777777" w:rsidR="00054B47" w:rsidRDefault="00054B47">
            <w:pPr>
              <w:pStyle w:val="ConsPlusNormal"/>
              <w:jc w:val="center"/>
            </w:pPr>
            <w:r>
              <w:t>-374,79</w:t>
            </w:r>
          </w:p>
        </w:tc>
        <w:tc>
          <w:tcPr>
            <w:tcW w:w="2324" w:type="dxa"/>
          </w:tcPr>
          <w:p w14:paraId="43F9549E" w14:textId="77777777" w:rsidR="00054B47" w:rsidRDefault="00054B47">
            <w:pPr>
              <w:pStyle w:val="ConsPlusNormal"/>
              <w:jc w:val="center"/>
            </w:pPr>
            <w:r>
              <w:t>-117,17</w:t>
            </w:r>
          </w:p>
        </w:tc>
      </w:tr>
      <w:tr w:rsidR="00054B47" w14:paraId="7C101790" w14:textId="77777777">
        <w:tc>
          <w:tcPr>
            <w:tcW w:w="2665" w:type="dxa"/>
          </w:tcPr>
          <w:p w14:paraId="014E7349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39A95F75" w14:textId="77777777" w:rsidR="00054B47" w:rsidRDefault="00054B47">
            <w:pPr>
              <w:pStyle w:val="ConsPlusNormal"/>
              <w:jc w:val="center"/>
            </w:pPr>
            <w:r>
              <w:t>24,8</w:t>
            </w:r>
          </w:p>
        </w:tc>
        <w:tc>
          <w:tcPr>
            <w:tcW w:w="2324" w:type="dxa"/>
          </w:tcPr>
          <w:p w14:paraId="31BFDE3A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28BD2A64" w14:textId="77777777" w:rsidR="00054B47" w:rsidRDefault="00054B47">
            <w:pPr>
              <w:pStyle w:val="ConsPlusNormal"/>
            </w:pPr>
          </w:p>
        </w:tc>
      </w:tr>
      <w:tr w:rsidR="00054B47" w14:paraId="25A271F8" w14:textId="77777777">
        <w:tc>
          <w:tcPr>
            <w:tcW w:w="2665" w:type="dxa"/>
          </w:tcPr>
          <w:p w14:paraId="1064FC55" w14:textId="77777777" w:rsidR="00054B47" w:rsidRDefault="00054B47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757" w:type="dxa"/>
          </w:tcPr>
          <w:p w14:paraId="0D30F6AA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2A738A90" w14:textId="77777777" w:rsidR="00054B47" w:rsidRDefault="00054B47">
            <w:pPr>
              <w:pStyle w:val="ConsPlusNormal"/>
              <w:jc w:val="center"/>
            </w:pPr>
            <w:r>
              <w:t>-356,5</w:t>
            </w:r>
          </w:p>
        </w:tc>
        <w:tc>
          <w:tcPr>
            <w:tcW w:w="2324" w:type="dxa"/>
          </w:tcPr>
          <w:p w14:paraId="2D976FA2" w14:textId="77777777" w:rsidR="00054B47" w:rsidRDefault="00054B47">
            <w:pPr>
              <w:pStyle w:val="ConsPlusNormal"/>
              <w:jc w:val="center"/>
            </w:pPr>
            <w:r>
              <w:t>-133,92</w:t>
            </w:r>
          </w:p>
        </w:tc>
      </w:tr>
      <w:tr w:rsidR="00054B47" w14:paraId="13D50906" w14:textId="77777777">
        <w:tc>
          <w:tcPr>
            <w:tcW w:w="2665" w:type="dxa"/>
          </w:tcPr>
          <w:p w14:paraId="63FB01F2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2F868C5D" w14:textId="77777777" w:rsidR="00054B47" w:rsidRDefault="00054B4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324" w:type="dxa"/>
          </w:tcPr>
          <w:p w14:paraId="57C39164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04AD9FB8" w14:textId="77777777" w:rsidR="00054B47" w:rsidRDefault="00054B47">
            <w:pPr>
              <w:pStyle w:val="ConsPlusNormal"/>
            </w:pPr>
          </w:p>
        </w:tc>
      </w:tr>
      <w:tr w:rsidR="00054B47" w14:paraId="20D72C30" w14:textId="77777777">
        <w:tc>
          <w:tcPr>
            <w:tcW w:w="2665" w:type="dxa"/>
          </w:tcPr>
          <w:p w14:paraId="6EC7E0FA" w14:textId="77777777" w:rsidR="00054B47" w:rsidRDefault="00054B47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757" w:type="dxa"/>
          </w:tcPr>
          <w:p w14:paraId="050EC0B3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22033978" w14:textId="77777777" w:rsidR="00054B47" w:rsidRDefault="00054B47">
            <w:pPr>
              <w:pStyle w:val="ConsPlusNormal"/>
              <w:jc w:val="center"/>
            </w:pPr>
            <w:r>
              <w:t>-346,84</w:t>
            </w:r>
          </w:p>
        </w:tc>
        <w:tc>
          <w:tcPr>
            <w:tcW w:w="2324" w:type="dxa"/>
          </w:tcPr>
          <w:p w14:paraId="70C06B09" w14:textId="77777777" w:rsidR="00054B47" w:rsidRDefault="00054B47">
            <w:pPr>
              <w:pStyle w:val="ConsPlusNormal"/>
              <w:jc w:val="center"/>
            </w:pPr>
            <w:r>
              <w:t>-123,78</w:t>
            </w:r>
          </w:p>
        </w:tc>
      </w:tr>
      <w:tr w:rsidR="00054B47" w14:paraId="6EFCE784" w14:textId="77777777">
        <w:tc>
          <w:tcPr>
            <w:tcW w:w="2665" w:type="dxa"/>
          </w:tcPr>
          <w:p w14:paraId="79C6E0E9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5DAF42AE" w14:textId="77777777" w:rsidR="00054B47" w:rsidRDefault="00054B47">
            <w:pPr>
              <w:pStyle w:val="ConsPlusNormal"/>
              <w:jc w:val="center"/>
            </w:pPr>
            <w:r>
              <w:t>34,98</w:t>
            </w:r>
          </w:p>
        </w:tc>
        <w:tc>
          <w:tcPr>
            <w:tcW w:w="2324" w:type="dxa"/>
          </w:tcPr>
          <w:p w14:paraId="279DE6C1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6FAA2FE9" w14:textId="77777777" w:rsidR="00054B47" w:rsidRDefault="00054B47">
            <w:pPr>
              <w:pStyle w:val="ConsPlusNormal"/>
            </w:pPr>
          </w:p>
        </w:tc>
      </w:tr>
      <w:tr w:rsidR="00054B47" w14:paraId="3BA6023E" w14:textId="77777777">
        <w:tc>
          <w:tcPr>
            <w:tcW w:w="2665" w:type="dxa"/>
          </w:tcPr>
          <w:p w14:paraId="774AA61D" w14:textId="77777777" w:rsidR="00054B47" w:rsidRDefault="00054B47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757" w:type="dxa"/>
          </w:tcPr>
          <w:p w14:paraId="05D3ADC9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24BEA641" w14:textId="77777777" w:rsidR="00054B47" w:rsidRDefault="00054B47">
            <w:pPr>
              <w:pStyle w:val="ConsPlusNormal"/>
              <w:jc w:val="center"/>
            </w:pPr>
            <w:r>
              <w:t>-321,67</w:t>
            </w:r>
          </w:p>
        </w:tc>
        <w:tc>
          <w:tcPr>
            <w:tcW w:w="2324" w:type="dxa"/>
          </w:tcPr>
          <w:p w14:paraId="40FCC1DD" w14:textId="77777777" w:rsidR="00054B47" w:rsidRDefault="00054B47">
            <w:pPr>
              <w:pStyle w:val="ConsPlusNormal"/>
              <w:jc w:val="center"/>
            </w:pPr>
            <w:r>
              <w:t>-148,07</w:t>
            </w:r>
          </w:p>
        </w:tc>
      </w:tr>
      <w:tr w:rsidR="00054B47" w14:paraId="44B72748" w14:textId="77777777">
        <w:tc>
          <w:tcPr>
            <w:tcW w:w="2665" w:type="dxa"/>
          </w:tcPr>
          <w:p w14:paraId="6AB0DEE2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1E63868E" w14:textId="77777777" w:rsidR="00054B47" w:rsidRDefault="00054B47">
            <w:pPr>
              <w:pStyle w:val="ConsPlusNormal"/>
              <w:jc w:val="center"/>
            </w:pPr>
            <w:r>
              <w:t>7,32</w:t>
            </w:r>
          </w:p>
        </w:tc>
        <w:tc>
          <w:tcPr>
            <w:tcW w:w="2324" w:type="dxa"/>
          </w:tcPr>
          <w:p w14:paraId="6B2DB220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53176CD6" w14:textId="77777777" w:rsidR="00054B47" w:rsidRDefault="00054B47">
            <w:pPr>
              <w:pStyle w:val="ConsPlusNormal"/>
            </w:pPr>
          </w:p>
        </w:tc>
      </w:tr>
      <w:tr w:rsidR="00054B47" w14:paraId="16A9FA53" w14:textId="77777777">
        <w:tc>
          <w:tcPr>
            <w:tcW w:w="2665" w:type="dxa"/>
          </w:tcPr>
          <w:p w14:paraId="416AD151" w14:textId="77777777" w:rsidR="00054B47" w:rsidRDefault="00054B47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757" w:type="dxa"/>
          </w:tcPr>
          <w:p w14:paraId="39ECFA4D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534B28B3" w14:textId="77777777" w:rsidR="00054B47" w:rsidRDefault="00054B47">
            <w:pPr>
              <w:pStyle w:val="ConsPlusNormal"/>
              <w:jc w:val="center"/>
            </w:pPr>
            <w:r>
              <w:t>-326,52</w:t>
            </w:r>
          </w:p>
        </w:tc>
        <w:tc>
          <w:tcPr>
            <w:tcW w:w="2324" w:type="dxa"/>
          </w:tcPr>
          <w:p w14:paraId="056534DF" w14:textId="77777777" w:rsidR="00054B47" w:rsidRDefault="00054B47">
            <w:pPr>
              <w:pStyle w:val="ConsPlusNormal"/>
              <w:jc w:val="center"/>
            </w:pPr>
            <w:r>
              <w:t>-153,55</w:t>
            </w:r>
          </w:p>
        </w:tc>
      </w:tr>
      <w:tr w:rsidR="00054B47" w14:paraId="4D0271CC" w14:textId="77777777">
        <w:tc>
          <w:tcPr>
            <w:tcW w:w="2665" w:type="dxa"/>
          </w:tcPr>
          <w:p w14:paraId="11F4F52F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7D6EB3EF" w14:textId="77777777" w:rsidR="00054B47" w:rsidRDefault="00054B47">
            <w:pPr>
              <w:pStyle w:val="ConsPlusNormal"/>
              <w:jc w:val="center"/>
            </w:pPr>
            <w:r>
              <w:t>4,58</w:t>
            </w:r>
          </w:p>
        </w:tc>
        <w:tc>
          <w:tcPr>
            <w:tcW w:w="2324" w:type="dxa"/>
          </w:tcPr>
          <w:p w14:paraId="1AF9C9F1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7BC4EE9A" w14:textId="77777777" w:rsidR="00054B47" w:rsidRDefault="00054B47">
            <w:pPr>
              <w:pStyle w:val="ConsPlusNormal"/>
            </w:pPr>
          </w:p>
        </w:tc>
      </w:tr>
      <w:tr w:rsidR="00054B47" w14:paraId="11FC33FC" w14:textId="77777777">
        <w:tc>
          <w:tcPr>
            <w:tcW w:w="2665" w:type="dxa"/>
          </w:tcPr>
          <w:p w14:paraId="71D46FA8" w14:textId="77777777" w:rsidR="00054B47" w:rsidRDefault="00054B47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757" w:type="dxa"/>
          </w:tcPr>
          <w:p w14:paraId="7DCC63FB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2524A060" w14:textId="77777777" w:rsidR="00054B47" w:rsidRDefault="00054B47">
            <w:pPr>
              <w:pStyle w:val="ConsPlusNormal"/>
              <w:jc w:val="center"/>
            </w:pPr>
            <w:r>
              <w:t>-323,09</w:t>
            </w:r>
          </w:p>
        </w:tc>
        <w:tc>
          <w:tcPr>
            <w:tcW w:w="2324" w:type="dxa"/>
          </w:tcPr>
          <w:p w14:paraId="09295706" w14:textId="77777777" w:rsidR="00054B47" w:rsidRDefault="00054B47">
            <w:pPr>
              <w:pStyle w:val="ConsPlusNormal"/>
              <w:jc w:val="center"/>
            </w:pPr>
            <w:r>
              <w:t>-156,59</w:t>
            </w:r>
          </w:p>
        </w:tc>
      </w:tr>
      <w:tr w:rsidR="00054B47" w14:paraId="211BBA61" w14:textId="77777777">
        <w:tc>
          <w:tcPr>
            <w:tcW w:w="2665" w:type="dxa"/>
          </w:tcPr>
          <w:p w14:paraId="136303DF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589833C3" w14:textId="77777777" w:rsidR="00054B47" w:rsidRDefault="00054B47">
            <w:pPr>
              <w:pStyle w:val="ConsPlusNormal"/>
              <w:jc w:val="center"/>
            </w:pPr>
            <w:r>
              <w:t>13,25</w:t>
            </w:r>
          </w:p>
        </w:tc>
        <w:tc>
          <w:tcPr>
            <w:tcW w:w="2324" w:type="dxa"/>
          </w:tcPr>
          <w:p w14:paraId="6206B10E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35C35189" w14:textId="77777777" w:rsidR="00054B47" w:rsidRDefault="00054B47">
            <w:pPr>
              <w:pStyle w:val="ConsPlusNormal"/>
            </w:pPr>
          </w:p>
        </w:tc>
      </w:tr>
      <w:tr w:rsidR="00054B47" w14:paraId="1E023AB1" w14:textId="77777777">
        <w:tc>
          <w:tcPr>
            <w:tcW w:w="2665" w:type="dxa"/>
          </w:tcPr>
          <w:p w14:paraId="3FC9EB43" w14:textId="77777777" w:rsidR="00054B47" w:rsidRDefault="00054B47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757" w:type="dxa"/>
          </w:tcPr>
          <w:p w14:paraId="405342E1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55398DE6" w14:textId="77777777" w:rsidR="00054B47" w:rsidRDefault="00054B47">
            <w:pPr>
              <w:pStyle w:val="ConsPlusNormal"/>
              <w:jc w:val="center"/>
            </w:pPr>
            <w:r>
              <w:t>-313,94</w:t>
            </w:r>
          </w:p>
        </w:tc>
        <w:tc>
          <w:tcPr>
            <w:tcW w:w="2324" w:type="dxa"/>
          </w:tcPr>
          <w:p w14:paraId="1C059A6E" w14:textId="77777777" w:rsidR="00054B47" w:rsidRDefault="00054B47">
            <w:pPr>
              <w:pStyle w:val="ConsPlusNormal"/>
              <w:jc w:val="center"/>
            </w:pPr>
            <w:r>
              <w:t>-147,01</w:t>
            </w:r>
          </w:p>
        </w:tc>
      </w:tr>
      <w:tr w:rsidR="00054B47" w14:paraId="2EA13D2A" w14:textId="77777777">
        <w:tc>
          <w:tcPr>
            <w:tcW w:w="2665" w:type="dxa"/>
          </w:tcPr>
          <w:p w14:paraId="56924BC7" w14:textId="77777777" w:rsidR="00054B47" w:rsidRDefault="00054B47">
            <w:pPr>
              <w:pStyle w:val="ConsPlusNormal"/>
            </w:pPr>
          </w:p>
        </w:tc>
        <w:tc>
          <w:tcPr>
            <w:tcW w:w="1757" w:type="dxa"/>
          </w:tcPr>
          <w:p w14:paraId="4571E2F7" w14:textId="77777777" w:rsidR="00054B47" w:rsidRDefault="00054B47">
            <w:pPr>
              <w:pStyle w:val="ConsPlusNormal"/>
              <w:jc w:val="center"/>
            </w:pPr>
            <w:r>
              <w:t>23,16</w:t>
            </w:r>
          </w:p>
        </w:tc>
        <w:tc>
          <w:tcPr>
            <w:tcW w:w="2324" w:type="dxa"/>
          </w:tcPr>
          <w:p w14:paraId="3D1CF71F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1B412E7D" w14:textId="77777777" w:rsidR="00054B47" w:rsidRDefault="00054B47">
            <w:pPr>
              <w:pStyle w:val="ConsPlusNormal"/>
            </w:pPr>
          </w:p>
        </w:tc>
      </w:tr>
      <w:tr w:rsidR="00054B47" w14:paraId="24A1C69B" w14:textId="77777777">
        <w:tc>
          <w:tcPr>
            <w:tcW w:w="2665" w:type="dxa"/>
          </w:tcPr>
          <w:p w14:paraId="7AB4403B" w14:textId="77777777" w:rsidR="00054B47" w:rsidRDefault="00054B4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57" w:type="dxa"/>
          </w:tcPr>
          <w:p w14:paraId="70111EAD" w14:textId="77777777" w:rsidR="00054B47" w:rsidRDefault="00054B47">
            <w:pPr>
              <w:pStyle w:val="ConsPlusNormal"/>
            </w:pPr>
          </w:p>
        </w:tc>
        <w:tc>
          <w:tcPr>
            <w:tcW w:w="2324" w:type="dxa"/>
          </w:tcPr>
          <w:p w14:paraId="5BD2CDCE" w14:textId="77777777" w:rsidR="00054B47" w:rsidRDefault="00054B47">
            <w:pPr>
              <w:pStyle w:val="ConsPlusNormal"/>
              <w:jc w:val="center"/>
            </w:pPr>
            <w:r>
              <w:t>-297,56</w:t>
            </w:r>
          </w:p>
        </w:tc>
        <w:tc>
          <w:tcPr>
            <w:tcW w:w="2324" w:type="dxa"/>
          </w:tcPr>
          <w:p w14:paraId="412E3486" w14:textId="77777777" w:rsidR="00054B47" w:rsidRDefault="00054B47">
            <w:pPr>
              <w:pStyle w:val="ConsPlusNormal"/>
              <w:jc w:val="center"/>
            </w:pPr>
            <w:r>
              <w:t>-163,39</w:t>
            </w:r>
          </w:p>
        </w:tc>
      </w:tr>
    </w:tbl>
    <w:p w14:paraId="6D4CFE8C" w14:textId="77777777" w:rsidR="00054B47" w:rsidRDefault="00054B47">
      <w:pPr>
        <w:pStyle w:val="ConsPlusNormal"/>
        <w:jc w:val="both"/>
      </w:pPr>
    </w:p>
    <w:p w14:paraId="3DCE43AF" w14:textId="77777777" w:rsidR="00054B47" w:rsidRDefault="00054B47">
      <w:pPr>
        <w:pStyle w:val="ConsPlusTitle"/>
        <w:jc w:val="center"/>
        <w:outlineLvl w:val="2"/>
      </w:pPr>
      <w:r>
        <w:t>Система координат: WGS 84</w:t>
      </w:r>
    </w:p>
    <w:p w14:paraId="2D07701C" w14:textId="77777777" w:rsidR="00054B47" w:rsidRDefault="00054B4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054B47" w14:paraId="4932C548" w14:textId="77777777">
        <w:tc>
          <w:tcPr>
            <w:tcW w:w="2608" w:type="dxa"/>
          </w:tcPr>
          <w:p w14:paraId="1164AC5B" w14:textId="77777777" w:rsidR="00054B47" w:rsidRDefault="00054B4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14:paraId="5E34CBCA" w14:textId="77777777" w:rsidR="00054B47" w:rsidRDefault="00054B4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14:paraId="2A7AEF15" w14:textId="77777777" w:rsidR="00054B47" w:rsidRDefault="00054B47">
            <w:pPr>
              <w:pStyle w:val="ConsPlusNormal"/>
              <w:jc w:val="center"/>
            </w:pPr>
            <w:r>
              <w:t>E</w:t>
            </w:r>
          </w:p>
        </w:tc>
      </w:tr>
      <w:tr w:rsidR="00054B47" w14:paraId="11EC59BA" w14:textId="77777777">
        <w:tc>
          <w:tcPr>
            <w:tcW w:w="2608" w:type="dxa"/>
          </w:tcPr>
          <w:p w14:paraId="3BC72E07" w14:textId="77777777" w:rsidR="00054B47" w:rsidRDefault="00054B4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14:paraId="633D9856" w14:textId="77777777" w:rsidR="00054B47" w:rsidRDefault="00054B47">
            <w:pPr>
              <w:pStyle w:val="ConsPlusNormal"/>
              <w:jc w:val="center"/>
            </w:pPr>
            <w:r>
              <w:t>48°42'25,71" С</w:t>
            </w:r>
          </w:p>
        </w:tc>
        <w:tc>
          <w:tcPr>
            <w:tcW w:w="3231" w:type="dxa"/>
          </w:tcPr>
          <w:p w14:paraId="4D09F442" w14:textId="77777777" w:rsidR="00054B47" w:rsidRDefault="00054B47">
            <w:pPr>
              <w:pStyle w:val="ConsPlusNormal"/>
              <w:jc w:val="center"/>
            </w:pPr>
            <w:r>
              <w:t>44°30'29,48" В</w:t>
            </w:r>
          </w:p>
        </w:tc>
      </w:tr>
      <w:tr w:rsidR="00054B47" w14:paraId="4C70657A" w14:textId="77777777">
        <w:tc>
          <w:tcPr>
            <w:tcW w:w="2608" w:type="dxa"/>
          </w:tcPr>
          <w:p w14:paraId="333AEE91" w14:textId="77777777" w:rsidR="00054B47" w:rsidRDefault="00054B4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14:paraId="76DEFAC7" w14:textId="77777777" w:rsidR="00054B47" w:rsidRDefault="00054B47">
            <w:pPr>
              <w:pStyle w:val="ConsPlusNormal"/>
              <w:jc w:val="center"/>
            </w:pPr>
            <w:r>
              <w:t>48°42'26,66" С</w:t>
            </w:r>
          </w:p>
        </w:tc>
        <w:tc>
          <w:tcPr>
            <w:tcW w:w="3231" w:type="dxa"/>
          </w:tcPr>
          <w:p w14:paraId="634796C8" w14:textId="77777777" w:rsidR="00054B47" w:rsidRDefault="00054B47">
            <w:pPr>
              <w:pStyle w:val="ConsPlusNormal"/>
              <w:jc w:val="center"/>
            </w:pPr>
            <w:r>
              <w:t>44°30'30,91" В</w:t>
            </w:r>
          </w:p>
        </w:tc>
      </w:tr>
      <w:tr w:rsidR="00054B47" w14:paraId="2FB4AEB4" w14:textId="77777777">
        <w:tc>
          <w:tcPr>
            <w:tcW w:w="2608" w:type="dxa"/>
          </w:tcPr>
          <w:p w14:paraId="0EF1C59A" w14:textId="77777777" w:rsidR="00054B47" w:rsidRDefault="00054B4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14:paraId="6C3654F9" w14:textId="77777777" w:rsidR="00054B47" w:rsidRDefault="00054B47">
            <w:pPr>
              <w:pStyle w:val="ConsPlusNormal"/>
              <w:jc w:val="center"/>
            </w:pPr>
            <w:r>
              <w:t>48°42'26,27" С</w:t>
            </w:r>
          </w:p>
        </w:tc>
        <w:tc>
          <w:tcPr>
            <w:tcW w:w="3231" w:type="dxa"/>
          </w:tcPr>
          <w:p w14:paraId="7B66BEDA" w14:textId="77777777" w:rsidR="00054B47" w:rsidRDefault="00054B47">
            <w:pPr>
              <w:pStyle w:val="ConsPlusNormal"/>
              <w:jc w:val="center"/>
            </w:pPr>
            <w:r>
              <w:t>44°30'31,50" В</w:t>
            </w:r>
          </w:p>
        </w:tc>
      </w:tr>
      <w:tr w:rsidR="00054B47" w14:paraId="4AA733E4" w14:textId="77777777">
        <w:tc>
          <w:tcPr>
            <w:tcW w:w="2608" w:type="dxa"/>
          </w:tcPr>
          <w:p w14:paraId="419EEC75" w14:textId="77777777" w:rsidR="00054B47" w:rsidRDefault="00054B4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14:paraId="08E21FC5" w14:textId="77777777" w:rsidR="00054B47" w:rsidRDefault="00054B47">
            <w:pPr>
              <w:pStyle w:val="ConsPlusNormal"/>
              <w:jc w:val="center"/>
            </w:pPr>
            <w:r>
              <w:t>48°42'26,22" С</w:t>
            </w:r>
          </w:p>
        </w:tc>
        <w:tc>
          <w:tcPr>
            <w:tcW w:w="3231" w:type="dxa"/>
          </w:tcPr>
          <w:p w14:paraId="65E9852E" w14:textId="77777777" w:rsidR="00054B47" w:rsidRDefault="00054B47">
            <w:pPr>
              <w:pStyle w:val="ConsPlusNormal"/>
              <w:jc w:val="center"/>
            </w:pPr>
            <w:r>
              <w:t>44°30'31,42" В</w:t>
            </w:r>
          </w:p>
        </w:tc>
      </w:tr>
      <w:tr w:rsidR="00054B47" w14:paraId="48D1C1C6" w14:textId="77777777">
        <w:tc>
          <w:tcPr>
            <w:tcW w:w="2608" w:type="dxa"/>
          </w:tcPr>
          <w:p w14:paraId="0B7E872D" w14:textId="77777777" w:rsidR="00054B47" w:rsidRDefault="00054B47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31" w:type="dxa"/>
          </w:tcPr>
          <w:p w14:paraId="1014788E" w14:textId="77777777" w:rsidR="00054B47" w:rsidRDefault="00054B47">
            <w:pPr>
              <w:pStyle w:val="ConsPlusNormal"/>
              <w:jc w:val="center"/>
            </w:pPr>
            <w:r>
              <w:t>48°42'26,00" С</w:t>
            </w:r>
          </w:p>
        </w:tc>
        <w:tc>
          <w:tcPr>
            <w:tcW w:w="3231" w:type="dxa"/>
          </w:tcPr>
          <w:p w14:paraId="7C61A3B1" w14:textId="77777777" w:rsidR="00054B47" w:rsidRDefault="00054B47">
            <w:pPr>
              <w:pStyle w:val="ConsPlusNormal"/>
              <w:jc w:val="center"/>
            </w:pPr>
            <w:r>
              <w:t>44°30'31,74" В</w:t>
            </w:r>
          </w:p>
        </w:tc>
      </w:tr>
      <w:tr w:rsidR="00054B47" w14:paraId="793EE00B" w14:textId="77777777">
        <w:tc>
          <w:tcPr>
            <w:tcW w:w="2608" w:type="dxa"/>
          </w:tcPr>
          <w:p w14:paraId="3203A82A" w14:textId="77777777" w:rsidR="00054B47" w:rsidRDefault="00054B47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31" w:type="dxa"/>
          </w:tcPr>
          <w:p w14:paraId="515727ED" w14:textId="77777777" w:rsidR="00054B47" w:rsidRDefault="00054B47">
            <w:pPr>
              <w:pStyle w:val="ConsPlusNormal"/>
              <w:jc w:val="center"/>
            </w:pPr>
            <w:r>
              <w:t>48°42'26,15" С</w:t>
            </w:r>
          </w:p>
        </w:tc>
        <w:tc>
          <w:tcPr>
            <w:tcW w:w="3231" w:type="dxa"/>
          </w:tcPr>
          <w:p w14:paraId="17A392AE" w14:textId="77777777" w:rsidR="00054B47" w:rsidRDefault="00054B47">
            <w:pPr>
              <w:pStyle w:val="ConsPlusNormal"/>
              <w:jc w:val="center"/>
            </w:pPr>
            <w:r>
              <w:t>44°30'31,97" В</w:t>
            </w:r>
          </w:p>
        </w:tc>
      </w:tr>
      <w:tr w:rsidR="00054B47" w14:paraId="0DA93ECB" w14:textId="77777777">
        <w:tc>
          <w:tcPr>
            <w:tcW w:w="2608" w:type="dxa"/>
          </w:tcPr>
          <w:p w14:paraId="7C260718" w14:textId="77777777" w:rsidR="00054B47" w:rsidRDefault="00054B47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31" w:type="dxa"/>
          </w:tcPr>
          <w:p w14:paraId="59EB22B9" w14:textId="77777777" w:rsidR="00054B47" w:rsidRDefault="00054B47">
            <w:pPr>
              <w:pStyle w:val="ConsPlusNormal"/>
              <w:jc w:val="center"/>
            </w:pPr>
            <w:r>
              <w:t>48°42'24,72" С</w:t>
            </w:r>
          </w:p>
        </w:tc>
        <w:tc>
          <w:tcPr>
            <w:tcW w:w="3231" w:type="dxa"/>
          </w:tcPr>
          <w:p w14:paraId="2C9FE88D" w14:textId="77777777" w:rsidR="00054B47" w:rsidRDefault="00054B47">
            <w:pPr>
              <w:pStyle w:val="ConsPlusNormal"/>
              <w:jc w:val="center"/>
            </w:pPr>
            <w:r>
              <w:t>44°30'34,06" В</w:t>
            </w:r>
          </w:p>
        </w:tc>
      </w:tr>
      <w:tr w:rsidR="00054B47" w14:paraId="51AF8ABA" w14:textId="77777777">
        <w:tc>
          <w:tcPr>
            <w:tcW w:w="2608" w:type="dxa"/>
          </w:tcPr>
          <w:p w14:paraId="30DAB5DB" w14:textId="77777777" w:rsidR="00054B47" w:rsidRDefault="00054B47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31" w:type="dxa"/>
          </w:tcPr>
          <w:p w14:paraId="517F70AB" w14:textId="77777777" w:rsidR="00054B47" w:rsidRDefault="00054B47">
            <w:pPr>
              <w:pStyle w:val="ConsPlusNormal"/>
              <w:jc w:val="center"/>
            </w:pPr>
            <w:r>
              <w:t>48°42'23,21" С</w:t>
            </w:r>
          </w:p>
        </w:tc>
        <w:tc>
          <w:tcPr>
            <w:tcW w:w="3231" w:type="dxa"/>
          </w:tcPr>
          <w:p w14:paraId="21122F5B" w14:textId="77777777" w:rsidR="00054B47" w:rsidRDefault="00054B47">
            <w:pPr>
              <w:pStyle w:val="ConsPlusNormal"/>
              <w:jc w:val="center"/>
            </w:pPr>
            <w:r>
              <w:t>44°30'31,74" В</w:t>
            </w:r>
          </w:p>
        </w:tc>
      </w:tr>
      <w:tr w:rsidR="00054B47" w14:paraId="29F44703" w14:textId="77777777">
        <w:tc>
          <w:tcPr>
            <w:tcW w:w="2608" w:type="dxa"/>
          </w:tcPr>
          <w:p w14:paraId="5669E526" w14:textId="77777777" w:rsidR="00054B47" w:rsidRDefault="00054B47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31" w:type="dxa"/>
          </w:tcPr>
          <w:p w14:paraId="3788CC01" w14:textId="77777777" w:rsidR="00054B47" w:rsidRDefault="00054B47">
            <w:pPr>
              <w:pStyle w:val="ConsPlusNormal"/>
              <w:jc w:val="center"/>
            </w:pPr>
            <w:r>
              <w:t>48°42'23,80" С</w:t>
            </w:r>
          </w:p>
        </w:tc>
        <w:tc>
          <w:tcPr>
            <w:tcW w:w="3231" w:type="dxa"/>
          </w:tcPr>
          <w:p w14:paraId="16071D1B" w14:textId="77777777" w:rsidR="00054B47" w:rsidRDefault="00054B47">
            <w:pPr>
              <w:pStyle w:val="ConsPlusNormal"/>
              <w:jc w:val="center"/>
            </w:pPr>
            <w:r>
              <w:t>44°30'30,92" В</w:t>
            </w:r>
          </w:p>
        </w:tc>
      </w:tr>
      <w:tr w:rsidR="00054B47" w14:paraId="3ECA6406" w14:textId="77777777">
        <w:tc>
          <w:tcPr>
            <w:tcW w:w="2608" w:type="dxa"/>
          </w:tcPr>
          <w:p w14:paraId="1B550C64" w14:textId="77777777" w:rsidR="00054B47" w:rsidRDefault="00054B47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31" w:type="dxa"/>
          </w:tcPr>
          <w:p w14:paraId="28C92B0D" w14:textId="77777777" w:rsidR="00054B47" w:rsidRDefault="00054B47">
            <w:pPr>
              <w:pStyle w:val="ConsPlusNormal"/>
              <w:jc w:val="center"/>
            </w:pPr>
            <w:r>
              <w:t>48°42'24,11" С</w:t>
            </w:r>
          </w:p>
        </w:tc>
        <w:tc>
          <w:tcPr>
            <w:tcW w:w="3231" w:type="dxa"/>
          </w:tcPr>
          <w:p w14:paraId="48855994" w14:textId="77777777" w:rsidR="00054B47" w:rsidRDefault="00054B47">
            <w:pPr>
              <w:pStyle w:val="ConsPlusNormal"/>
              <w:jc w:val="center"/>
            </w:pPr>
            <w:r>
              <w:t>44°30'31,42" В</w:t>
            </w:r>
          </w:p>
        </w:tc>
      </w:tr>
      <w:tr w:rsidR="00054B47" w14:paraId="47DF8FC5" w14:textId="77777777">
        <w:tc>
          <w:tcPr>
            <w:tcW w:w="2608" w:type="dxa"/>
          </w:tcPr>
          <w:p w14:paraId="756C0B2D" w14:textId="77777777" w:rsidR="00054B47" w:rsidRDefault="00054B47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31" w:type="dxa"/>
          </w:tcPr>
          <w:p w14:paraId="4CF5A4C0" w14:textId="77777777" w:rsidR="00054B47" w:rsidRDefault="00054B47">
            <w:pPr>
              <w:pStyle w:val="ConsPlusNormal"/>
              <w:jc w:val="center"/>
            </w:pPr>
            <w:r>
              <w:t>48°42'24,93" С</w:t>
            </w:r>
          </w:p>
        </w:tc>
        <w:tc>
          <w:tcPr>
            <w:tcW w:w="3231" w:type="dxa"/>
          </w:tcPr>
          <w:p w14:paraId="06BE26B5" w14:textId="77777777" w:rsidR="00054B47" w:rsidRDefault="00054B47">
            <w:pPr>
              <w:pStyle w:val="ConsPlusNormal"/>
              <w:jc w:val="center"/>
            </w:pPr>
            <w:r>
              <w:t>44°30'30,23" В</w:t>
            </w:r>
          </w:p>
        </w:tc>
      </w:tr>
      <w:tr w:rsidR="00054B47" w14:paraId="0C41A7F8" w14:textId="77777777">
        <w:tc>
          <w:tcPr>
            <w:tcW w:w="2608" w:type="dxa"/>
          </w:tcPr>
          <w:p w14:paraId="669B643D" w14:textId="77777777" w:rsidR="00054B47" w:rsidRDefault="00054B47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231" w:type="dxa"/>
          </w:tcPr>
          <w:p w14:paraId="726152AC" w14:textId="77777777" w:rsidR="00054B47" w:rsidRDefault="00054B47">
            <w:pPr>
              <w:pStyle w:val="ConsPlusNormal"/>
              <w:jc w:val="center"/>
            </w:pPr>
            <w:r>
              <w:t>48°42'24,77" С</w:t>
            </w:r>
          </w:p>
        </w:tc>
        <w:tc>
          <w:tcPr>
            <w:tcW w:w="3231" w:type="dxa"/>
          </w:tcPr>
          <w:p w14:paraId="1AAD7A83" w14:textId="77777777" w:rsidR="00054B47" w:rsidRDefault="00054B47">
            <w:pPr>
              <w:pStyle w:val="ConsPlusNormal"/>
              <w:jc w:val="center"/>
            </w:pPr>
            <w:r>
              <w:t>44°30'29,96" В</w:t>
            </w:r>
          </w:p>
        </w:tc>
      </w:tr>
      <w:tr w:rsidR="00054B47" w14:paraId="5E4FA301" w14:textId="77777777">
        <w:tc>
          <w:tcPr>
            <w:tcW w:w="2608" w:type="dxa"/>
          </w:tcPr>
          <w:p w14:paraId="4DD5874C" w14:textId="77777777" w:rsidR="00054B47" w:rsidRDefault="00054B47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231" w:type="dxa"/>
          </w:tcPr>
          <w:p w14:paraId="13B43CEA" w14:textId="77777777" w:rsidR="00054B47" w:rsidRDefault="00054B47">
            <w:pPr>
              <w:pStyle w:val="ConsPlusNormal"/>
              <w:jc w:val="center"/>
            </w:pPr>
            <w:r>
              <w:t>48°42'24,88" С</w:t>
            </w:r>
          </w:p>
        </w:tc>
        <w:tc>
          <w:tcPr>
            <w:tcW w:w="3231" w:type="dxa"/>
          </w:tcPr>
          <w:p w14:paraId="0491895F" w14:textId="77777777" w:rsidR="00054B47" w:rsidRDefault="00054B47">
            <w:pPr>
              <w:pStyle w:val="ConsPlusNormal"/>
              <w:jc w:val="center"/>
            </w:pPr>
            <w:r>
              <w:t>44°30'29,81" В</w:t>
            </w:r>
          </w:p>
        </w:tc>
      </w:tr>
      <w:tr w:rsidR="00054B47" w14:paraId="508EF3B0" w14:textId="77777777">
        <w:tc>
          <w:tcPr>
            <w:tcW w:w="2608" w:type="dxa"/>
          </w:tcPr>
          <w:p w14:paraId="302D3E9F" w14:textId="77777777" w:rsidR="00054B47" w:rsidRDefault="00054B47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231" w:type="dxa"/>
          </w:tcPr>
          <w:p w14:paraId="52C82AC2" w14:textId="77777777" w:rsidR="00054B47" w:rsidRDefault="00054B47">
            <w:pPr>
              <w:pStyle w:val="ConsPlusNormal"/>
              <w:jc w:val="center"/>
            </w:pPr>
            <w:r>
              <w:t>48°42'25,18" С</w:t>
            </w:r>
          </w:p>
        </w:tc>
        <w:tc>
          <w:tcPr>
            <w:tcW w:w="3231" w:type="dxa"/>
          </w:tcPr>
          <w:p w14:paraId="641D3BE0" w14:textId="77777777" w:rsidR="00054B47" w:rsidRDefault="00054B47">
            <w:pPr>
              <w:pStyle w:val="ConsPlusNormal"/>
              <w:jc w:val="center"/>
            </w:pPr>
            <w:r>
              <w:t>44°30'30,28" В</w:t>
            </w:r>
          </w:p>
        </w:tc>
      </w:tr>
    </w:tbl>
    <w:p w14:paraId="172795AF" w14:textId="77777777" w:rsidR="00054B47" w:rsidRDefault="00054B47">
      <w:pPr>
        <w:pStyle w:val="ConsPlusNormal"/>
        <w:jc w:val="both"/>
      </w:pPr>
    </w:p>
    <w:p w14:paraId="64A61FE2" w14:textId="77777777" w:rsidR="00054B47" w:rsidRDefault="00054B47">
      <w:pPr>
        <w:pStyle w:val="ConsPlusTitle"/>
        <w:jc w:val="center"/>
        <w:outlineLvl w:val="1"/>
      </w:pPr>
      <w:r>
        <w:t>Ситуационный план</w:t>
      </w:r>
    </w:p>
    <w:p w14:paraId="5421FB9D" w14:textId="77777777" w:rsidR="00054B47" w:rsidRDefault="00054B47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36BEA00F" w14:textId="77777777" w:rsidR="00054B47" w:rsidRDefault="00054B47">
      <w:pPr>
        <w:pStyle w:val="ConsPlusTitle"/>
        <w:jc w:val="center"/>
      </w:pPr>
      <w:r>
        <w:t>значения "Сурские бани", расположенного по адресу:</w:t>
      </w:r>
    </w:p>
    <w:p w14:paraId="4A0F3A1D" w14:textId="77777777" w:rsidR="00054B47" w:rsidRDefault="00054B47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45353C22" w14:textId="77777777" w:rsidR="00054B47" w:rsidRDefault="00054B47">
      <w:pPr>
        <w:pStyle w:val="ConsPlusTitle"/>
        <w:jc w:val="center"/>
      </w:pPr>
      <w:r>
        <w:t>ул. 10-й дивизии НКВД, 3</w:t>
      </w:r>
    </w:p>
    <w:p w14:paraId="2650B6C6" w14:textId="77777777" w:rsidR="00054B47" w:rsidRDefault="00054B47">
      <w:pPr>
        <w:pStyle w:val="ConsPlusNormal"/>
        <w:jc w:val="both"/>
      </w:pPr>
    </w:p>
    <w:p w14:paraId="01809C48" w14:textId="77777777" w:rsidR="00054B47" w:rsidRDefault="001241BF">
      <w:pPr>
        <w:pStyle w:val="ConsPlusNormal"/>
        <w:jc w:val="center"/>
      </w:pPr>
      <w:r>
        <w:rPr>
          <w:position w:val="-418"/>
        </w:rPr>
        <w:lastRenderedPageBreak/>
        <w:pict w14:anchorId="2EC444E2">
          <v:shape id="_x0000_i1025" style="width:436.3pt;height:428.8pt" coordsize="" o:spt="100" adj="0,,0" path="" filled="f" stroked="f">
            <v:stroke joinstyle="miter"/>
            <v:imagedata r:id="rId11" o:title="base_23732_223740_32768"/>
            <v:formulas/>
            <v:path o:connecttype="segments"/>
          </v:shape>
        </w:pict>
      </w:r>
    </w:p>
    <w:p w14:paraId="3DF81B2C" w14:textId="77777777" w:rsidR="00054B47" w:rsidRDefault="00054B47">
      <w:pPr>
        <w:pStyle w:val="ConsPlusNormal"/>
        <w:jc w:val="both"/>
      </w:pPr>
    </w:p>
    <w:p w14:paraId="7237367B" w14:textId="77777777" w:rsidR="00054B47" w:rsidRDefault="00054B47">
      <w:pPr>
        <w:pStyle w:val="ConsPlusNormal"/>
        <w:jc w:val="both"/>
      </w:pPr>
    </w:p>
    <w:p w14:paraId="4B320DA3" w14:textId="77777777" w:rsidR="00054B47" w:rsidRDefault="00054B4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A41F0EB" w14:textId="77777777" w:rsidR="009E783E" w:rsidRDefault="009E783E"/>
    <w:sectPr w:rsidR="009E783E" w:rsidSect="00E91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B47"/>
    <w:rsid w:val="00054B47"/>
    <w:rsid w:val="001241BF"/>
    <w:rsid w:val="009E783E"/>
    <w:rsid w:val="00E9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20B96"/>
  <w15:chartTrackingRefBased/>
  <w15:docId w15:val="{A6FC6852-CDD4-44F2-9EC0-22A901B96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4B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4B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4B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DD107BB8C7A41768DE8398E8E4EE1FEA72B41467DCE594BF4E5E76E8CAC1474D35BC24F628EDD1155AAEC0F6E3450D3310A8F55AFD14B488D5B4CB51JE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9DD107BB8C7A41768DE9D95FE88B11AEB71EF1865D9ECCBEA1E5821B79AC7120D75BA71B56CE0D31151FA90B2BD1C5E7E5BA5F34DE114B259J7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9DD107BB8C7A41768DE9D95FE88B11AE97EED1E61DFECCBEA1E5821B79AC7120D75BA75B26CEB84441EFBCCF4E10F5C735BA7F7515EJ2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29DD107BB8C7A41768DE9D95FE88B11AE97EED1E61DFECCBEA1E5821B79AC7120D75BA72B26FEB84441EFBCCF4E10F5C735BA7F7515EJ2O" TargetMode="External"/><Relationship Id="rId10" Type="http://schemas.openxmlformats.org/officeDocument/2006/relationships/hyperlink" Target="consultantplus://offline/ref=29DD107BB8C7A41768DE8398E8E4EE1FEA72B4146DD8EF9BBF41037CE093CD454A3AE333F161E1D0155AAFC1FDBC40182248A7FE4DE310AE94D7B65CJ8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9DD107BB8C7A41768DE8398E8E4EE1FEA72B4146DD8EF9BBF41037CE093CD454A3AE321F139EDD21C44AEC5E8EA115E57J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794</Words>
  <Characters>4528</Characters>
  <Application>Microsoft Office Word</Application>
  <DocSecurity>0</DocSecurity>
  <Lines>37</Lines>
  <Paragraphs>10</Paragraphs>
  <ScaleCrop>false</ScaleCrop>
  <Company>diakov.net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2021-04-29T14:09:00Z</dcterms:created>
  <dcterms:modified xsi:type="dcterms:W3CDTF">2024-04-09T15:01:00Z</dcterms:modified>
</cp:coreProperties>
</file>