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5ED" w:rsidRDefault="005505E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505ED" w:rsidRDefault="005505ED">
      <w:pPr>
        <w:pStyle w:val="ConsPlusNormal"/>
        <w:jc w:val="both"/>
        <w:outlineLvl w:val="0"/>
      </w:pPr>
    </w:p>
    <w:p w:rsidR="005505ED" w:rsidRDefault="005505E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505ED" w:rsidRDefault="005505ED">
      <w:pPr>
        <w:pStyle w:val="ConsPlusTitle"/>
        <w:jc w:val="center"/>
      </w:pPr>
      <w:r>
        <w:t>КУЛЬТУРНОГО НАСЛЕДИЯ ВОЛГОГРАДСКОЙ ОБЛАСТИ</w:t>
      </w:r>
    </w:p>
    <w:p w:rsidR="005505ED" w:rsidRDefault="005505ED">
      <w:pPr>
        <w:pStyle w:val="ConsPlusTitle"/>
        <w:jc w:val="both"/>
      </w:pPr>
    </w:p>
    <w:p w:rsidR="005505ED" w:rsidRDefault="005505ED">
      <w:pPr>
        <w:pStyle w:val="ConsPlusTitle"/>
        <w:jc w:val="center"/>
      </w:pPr>
      <w:r>
        <w:t>ПРИКАЗ</w:t>
      </w:r>
    </w:p>
    <w:p w:rsidR="005505ED" w:rsidRDefault="005505ED">
      <w:pPr>
        <w:pStyle w:val="ConsPlusTitle"/>
        <w:jc w:val="center"/>
      </w:pPr>
      <w:r>
        <w:t>от 18 марта 2021 г. N 186</w:t>
      </w:r>
    </w:p>
    <w:p w:rsidR="005505ED" w:rsidRDefault="005505ED">
      <w:pPr>
        <w:pStyle w:val="ConsPlusTitle"/>
        <w:jc w:val="both"/>
      </w:pPr>
    </w:p>
    <w:p w:rsidR="005505ED" w:rsidRDefault="005505E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5505ED" w:rsidRDefault="005505ED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5505ED" w:rsidRDefault="005505ED">
      <w:pPr>
        <w:pStyle w:val="ConsPlusTitle"/>
        <w:jc w:val="center"/>
      </w:pPr>
      <w:r>
        <w:t>ЗНАЧЕНИЯ "ЗДАНИЕ, ГДЕ СОСТОЯЛОСЬ СОБРАНИЕ ИНИЦИАТИВНОЙ</w:t>
      </w:r>
    </w:p>
    <w:p w:rsidR="005505ED" w:rsidRDefault="005505ED">
      <w:pPr>
        <w:pStyle w:val="ConsPlusTitle"/>
        <w:jc w:val="center"/>
      </w:pPr>
      <w:r>
        <w:t>ГРУППЫ ПО СОЗДАНИЮ ПЕРВОГО КОМИТЕТА КОМСОМОЛА ДУБОВКИ",</w:t>
      </w:r>
    </w:p>
    <w:p w:rsidR="005505ED" w:rsidRDefault="005505ED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:rsidR="005505ED" w:rsidRDefault="005505ED">
      <w:pPr>
        <w:pStyle w:val="ConsPlusTitle"/>
        <w:jc w:val="center"/>
      </w:pPr>
      <w:r>
        <w:t>РАЙОН, Г. ДУБОВКА, УЛ. КАЛИНИНА, 79</w:t>
      </w: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505ED" w:rsidRDefault="005505E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"Здание, где состоялось собрание инициативной группы по созданию первого комитета комсомола Дубовки", расположенного по адресу: Волгоградская область, Дубовский район, г. Дубовка, ул. Калинина, 79,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01-20/030 "Об установлении границ территории объекта культурного наследия регионального значения "Здание, где состоялось собрание инициативной группы по созданию первого комитета комсомола Дубовки", 1920 г., расположенного по адресу: Волгоградская область, г. Дубовка, ул. Калинина, 79, и установлении правовых режимов использования территории", согласно приложению к настоящему приказу.</w:t>
      </w:r>
    </w:p>
    <w:p w:rsidR="005505ED" w:rsidRDefault="005505E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01-20/030 "Об установлении границ территории объекта культурного наследия регионального значения "Здание, где состоялось собрание инициативной группы по созданию первого комитета комсомола Дубовки", 1920 г., расположенного по адресу: Волгоградская область, г. Дубовка, </w:t>
      </w:r>
      <w:bookmarkStart w:id="0" w:name="_GoBack"/>
      <w:r>
        <w:t>ул. Калинина, 79</w:t>
      </w:r>
      <w:bookmarkEnd w:id="0"/>
      <w:r>
        <w:t>, и установлении правовых режимов использования территории" утратившим силу.</w:t>
      </w:r>
    </w:p>
    <w:p w:rsidR="005505ED" w:rsidRDefault="005505E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right"/>
      </w:pPr>
      <w:r>
        <w:t>Председатель комитета</w:t>
      </w:r>
    </w:p>
    <w:p w:rsidR="005505ED" w:rsidRDefault="005505ED">
      <w:pPr>
        <w:pStyle w:val="ConsPlusNormal"/>
        <w:jc w:val="right"/>
      </w:pPr>
      <w:r>
        <w:t>А.Ю.БАЖЕНОВ</w:t>
      </w: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right"/>
        <w:outlineLvl w:val="0"/>
      </w:pPr>
      <w:r>
        <w:t>Приложение</w:t>
      </w:r>
    </w:p>
    <w:p w:rsidR="005505ED" w:rsidRDefault="005505ED">
      <w:pPr>
        <w:pStyle w:val="ConsPlusNormal"/>
        <w:jc w:val="right"/>
      </w:pPr>
      <w:r>
        <w:t>к приказу</w:t>
      </w:r>
    </w:p>
    <w:p w:rsidR="005505ED" w:rsidRDefault="005505ED">
      <w:pPr>
        <w:pStyle w:val="ConsPlusNormal"/>
        <w:jc w:val="right"/>
      </w:pPr>
      <w:r>
        <w:lastRenderedPageBreak/>
        <w:t>комитета государственной</w:t>
      </w:r>
    </w:p>
    <w:p w:rsidR="005505ED" w:rsidRDefault="005505ED">
      <w:pPr>
        <w:pStyle w:val="ConsPlusNormal"/>
        <w:jc w:val="right"/>
      </w:pPr>
      <w:r>
        <w:t>охраны объектов</w:t>
      </w:r>
    </w:p>
    <w:p w:rsidR="005505ED" w:rsidRDefault="005505ED">
      <w:pPr>
        <w:pStyle w:val="ConsPlusNormal"/>
        <w:jc w:val="right"/>
      </w:pPr>
      <w:r>
        <w:t>культурного наследия</w:t>
      </w:r>
    </w:p>
    <w:p w:rsidR="005505ED" w:rsidRDefault="005505ED">
      <w:pPr>
        <w:pStyle w:val="ConsPlusNormal"/>
        <w:jc w:val="right"/>
      </w:pPr>
      <w:r>
        <w:t>Волгоградской области</w:t>
      </w:r>
    </w:p>
    <w:p w:rsidR="005505ED" w:rsidRDefault="005505ED">
      <w:pPr>
        <w:pStyle w:val="ConsPlusNormal"/>
        <w:jc w:val="right"/>
      </w:pPr>
      <w:r>
        <w:t>от 18.03.2021 N 186</w:t>
      </w: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Title"/>
        <w:jc w:val="center"/>
      </w:pPr>
      <w:bookmarkStart w:id="1" w:name="P34"/>
      <w:bookmarkEnd w:id="1"/>
      <w:r>
        <w:t>ПЕРЕЧЕНЬ</w:t>
      </w:r>
    </w:p>
    <w:p w:rsidR="005505ED" w:rsidRDefault="005505ED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5505ED" w:rsidRDefault="005505ED">
      <w:pPr>
        <w:pStyle w:val="ConsPlusTitle"/>
        <w:jc w:val="center"/>
      </w:pPr>
      <w:r>
        <w:t>КУЛЬТУРНОГО НАСЛЕДИЯ РЕГИОНАЛЬНОГО ЗНАЧЕНИЯ "ЗДАНИЕ, ГДЕ</w:t>
      </w:r>
    </w:p>
    <w:p w:rsidR="005505ED" w:rsidRDefault="005505ED">
      <w:pPr>
        <w:pStyle w:val="ConsPlusTitle"/>
        <w:jc w:val="center"/>
      </w:pPr>
      <w:r>
        <w:t>СОСТОЯЛОСЬ СОБРАНИЕ ИНИЦИАТИВНОЙ ГРУППЫ ПО СОЗДАНИЮ ПЕРВОГО</w:t>
      </w:r>
    </w:p>
    <w:p w:rsidR="005505ED" w:rsidRDefault="005505ED">
      <w:pPr>
        <w:pStyle w:val="ConsPlusTitle"/>
        <w:jc w:val="center"/>
      </w:pPr>
      <w:r>
        <w:t>КОМИТЕТА КОМСОМОЛА ДУБОВКИ", РАСПОЛОЖЕННОГО ПО АДРЕСУ:</w:t>
      </w:r>
    </w:p>
    <w:p w:rsidR="005505ED" w:rsidRDefault="005505ED">
      <w:pPr>
        <w:pStyle w:val="ConsPlusTitle"/>
        <w:jc w:val="center"/>
      </w:pPr>
      <w:r>
        <w:t>ВОЛГОГРАДСКАЯ ОБЛАСТЬ, ДУБОВСКИЙ РАЙОН, Г. ДУБОВКА,</w:t>
      </w:r>
    </w:p>
    <w:p w:rsidR="005505ED" w:rsidRDefault="005505ED">
      <w:pPr>
        <w:pStyle w:val="ConsPlusTitle"/>
        <w:jc w:val="center"/>
      </w:pPr>
      <w:r>
        <w:t>УЛ. КАЛИНИНА, 79</w:t>
      </w: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Title"/>
        <w:jc w:val="center"/>
        <w:outlineLvl w:val="1"/>
      </w:pPr>
      <w:r>
        <w:t>Система координат: МСК-34 зона 2</w:t>
      </w:r>
    </w:p>
    <w:p w:rsidR="005505ED" w:rsidRDefault="005505E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814"/>
        <w:gridCol w:w="2438"/>
        <w:gridCol w:w="2438"/>
      </w:tblGrid>
      <w:tr w:rsidR="005505ED">
        <w:tc>
          <w:tcPr>
            <w:tcW w:w="2381" w:type="dxa"/>
          </w:tcPr>
          <w:p w:rsidR="005505ED" w:rsidRDefault="005505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14" w:type="dxa"/>
          </w:tcPr>
          <w:p w:rsidR="005505ED" w:rsidRDefault="005505ED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У</w:t>
            </w: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521665,44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2211245,30</w:t>
            </w: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</w:pPr>
          </w:p>
        </w:tc>
        <w:tc>
          <w:tcPr>
            <w:tcW w:w="1814" w:type="dxa"/>
          </w:tcPr>
          <w:p w:rsidR="005505ED" w:rsidRDefault="005505ED">
            <w:pPr>
              <w:pStyle w:val="ConsPlusNormal"/>
              <w:jc w:val="center"/>
            </w:pPr>
            <w:r>
              <w:t>31,30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14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521680,23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2211272,89</w:t>
            </w: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</w:pPr>
          </w:p>
        </w:tc>
        <w:tc>
          <w:tcPr>
            <w:tcW w:w="1814" w:type="dxa"/>
          </w:tcPr>
          <w:p w:rsidR="005505ED" w:rsidRDefault="005505ED">
            <w:pPr>
              <w:pStyle w:val="ConsPlusNormal"/>
              <w:jc w:val="center"/>
            </w:pPr>
            <w:r>
              <w:t>26,50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14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521703,32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2211259,88</w:t>
            </w: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</w:pPr>
          </w:p>
        </w:tc>
        <w:tc>
          <w:tcPr>
            <w:tcW w:w="1814" w:type="dxa"/>
          </w:tcPr>
          <w:p w:rsidR="005505ED" w:rsidRDefault="005505ED">
            <w:pPr>
              <w:pStyle w:val="ConsPlusNormal"/>
              <w:jc w:val="center"/>
            </w:pPr>
            <w:r>
              <w:t>12,00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14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521704,42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2211247,93</w:t>
            </w: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</w:pPr>
          </w:p>
        </w:tc>
        <w:tc>
          <w:tcPr>
            <w:tcW w:w="1814" w:type="dxa"/>
          </w:tcPr>
          <w:p w:rsidR="005505ED" w:rsidRDefault="005505ED">
            <w:pPr>
              <w:pStyle w:val="ConsPlusNormal"/>
              <w:jc w:val="center"/>
            </w:pPr>
            <w:r>
              <w:t>22,50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14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521694,09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2211227,94</w:t>
            </w: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</w:pPr>
          </w:p>
        </w:tc>
        <w:tc>
          <w:tcPr>
            <w:tcW w:w="1814" w:type="dxa"/>
          </w:tcPr>
          <w:p w:rsidR="005505ED" w:rsidRDefault="005505ED">
            <w:pPr>
              <w:pStyle w:val="ConsPlusNormal"/>
              <w:jc w:val="center"/>
            </w:pPr>
            <w:r>
              <w:t>33,50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</w:pPr>
          </w:p>
        </w:tc>
      </w:tr>
      <w:tr w:rsidR="005505ED">
        <w:tc>
          <w:tcPr>
            <w:tcW w:w="2381" w:type="dxa"/>
          </w:tcPr>
          <w:p w:rsidR="005505ED" w:rsidRDefault="005505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5505ED" w:rsidRDefault="005505ED">
            <w:pPr>
              <w:pStyle w:val="ConsPlusNormal"/>
            </w:pP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521665,44</w:t>
            </w:r>
          </w:p>
        </w:tc>
        <w:tc>
          <w:tcPr>
            <w:tcW w:w="2438" w:type="dxa"/>
          </w:tcPr>
          <w:p w:rsidR="005505ED" w:rsidRDefault="005505ED">
            <w:pPr>
              <w:pStyle w:val="ConsPlusNormal"/>
              <w:jc w:val="center"/>
            </w:pPr>
            <w:r>
              <w:t>2211245,30</w:t>
            </w:r>
          </w:p>
        </w:tc>
      </w:tr>
    </w:tbl>
    <w:p w:rsidR="005505ED" w:rsidRDefault="005505ED">
      <w:pPr>
        <w:pStyle w:val="ConsPlusNormal"/>
        <w:jc w:val="both"/>
      </w:pPr>
    </w:p>
    <w:p w:rsidR="005505ED" w:rsidRDefault="005505ED">
      <w:pPr>
        <w:pStyle w:val="ConsPlusTitle"/>
        <w:jc w:val="center"/>
        <w:outlineLvl w:val="1"/>
      </w:pPr>
      <w:r>
        <w:t>Система координат: WGS 84</w:t>
      </w:r>
    </w:p>
    <w:p w:rsidR="005505ED" w:rsidRDefault="005505E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5505ED">
        <w:tc>
          <w:tcPr>
            <w:tcW w:w="3288" w:type="dxa"/>
          </w:tcPr>
          <w:p w:rsidR="005505ED" w:rsidRDefault="005505E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Е</w:t>
            </w:r>
          </w:p>
        </w:tc>
      </w:tr>
      <w:tr w:rsidR="005505ED">
        <w:tc>
          <w:tcPr>
            <w:tcW w:w="3288" w:type="dxa"/>
          </w:tcPr>
          <w:p w:rsidR="005505ED" w:rsidRDefault="005505E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49°3'13,59"С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44°50'3,42"В</w:t>
            </w:r>
          </w:p>
        </w:tc>
      </w:tr>
      <w:tr w:rsidR="005505ED">
        <w:tc>
          <w:tcPr>
            <w:tcW w:w="3288" w:type="dxa"/>
          </w:tcPr>
          <w:p w:rsidR="005505ED" w:rsidRDefault="005505E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49°3'14,09"С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44°50'4,77"В</w:t>
            </w:r>
          </w:p>
        </w:tc>
      </w:tr>
      <w:tr w:rsidR="005505ED">
        <w:tc>
          <w:tcPr>
            <w:tcW w:w="3288" w:type="dxa"/>
          </w:tcPr>
          <w:p w:rsidR="005505ED" w:rsidRDefault="005505E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49°3'14,83"С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44°50'4,11"В</w:t>
            </w:r>
          </w:p>
        </w:tc>
      </w:tr>
      <w:tr w:rsidR="005505ED">
        <w:tc>
          <w:tcPr>
            <w:tcW w:w="3288" w:type="dxa"/>
          </w:tcPr>
          <w:p w:rsidR="005505ED" w:rsidRDefault="005505E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49°3'14,86"С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44°50'3,52"В</w:t>
            </w:r>
          </w:p>
        </w:tc>
      </w:tr>
      <w:tr w:rsidR="005505ED">
        <w:tc>
          <w:tcPr>
            <w:tcW w:w="3288" w:type="dxa"/>
          </w:tcPr>
          <w:p w:rsidR="005505ED" w:rsidRDefault="005505E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49°3'14,51"С</w:t>
            </w:r>
          </w:p>
        </w:tc>
        <w:tc>
          <w:tcPr>
            <w:tcW w:w="2891" w:type="dxa"/>
          </w:tcPr>
          <w:p w:rsidR="005505ED" w:rsidRDefault="005505ED">
            <w:pPr>
              <w:pStyle w:val="ConsPlusNormal"/>
              <w:jc w:val="center"/>
            </w:pPr>
            <w:r>
              <w:t>44°50'2,54"В</w:t>
            </w:r>
          </w:p>
        </w:tc>
      </w:tr>
    </w:tbl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Title"/>
        <w:jc w:val="center"/>
        <w:outlineLvl w:val="0"/>
      </w:pPr>
      <w:r>
        <w:t>СИТУАЦИОННЫЙ ПЛАН</w:t>
      </w:r>
    </w:p>
    <w:p w:rsidR="005505ED" w:rsidRDefault="005505E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5505ED" w:rsidRDefault="005505ED">
      <w:pPr>
        <w:pStyle w:val="ConsPlusTitle"/>
        <w:jc w:val="center"/>
      </w:pPr>
      <w:r>
        <w:t>ЗНАЧЕНИЯ "ЗДАНИЕ, ГДЕ СОСТОЯЛОСЬ СОБРАНИЕ ИНИЦИАТИВНОЙ</w:t>
      </w:r>
    </w:p>
    <w:p w:rsidR="005505ED" w:rsidRDefault="005505ED">
      <w:pPr>
        <w:pStyle w:val="ConsPlusTitle"/>
        <w:jc w:val="center"/>
      </w:pPr>
      <w:r>
        <w:t>ГРУППЫ ПО СОЗДАНИЮ ПЕРВОГО КОМИТЕТА КОМСОМОЛА ДУБОВКИ",</w:t>
      </w:r>
    </w:p>
    <w:p w:rsidR="005505ED" w:rsidRDefault="005505ED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:rsidR="005505ED" w:rsidRDefault="005505ED">
      <w:pPr>
        <w:pStyle w:val="ConsPlusTitle"/>
        <w:jc w:val="center"/>
      </w:pPr>
      <w:r>
        <w:t>РАЙОН, Г. ДУБОВКА, УЛ. КАЛИНИНА, 79</w:t>
      </w: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center"/>
      </w:pPr>
      <w:r w:rsidRPr="006864A9">
        <w:rPr>
          <w:position w:val="-381"/>
        </w:rPr>
        <w:pict>
          <v:shape id="_x0000_i1025" style="width:436.5pt;height:392.25pt" coordsize="" o:spt="100" adj="0,,0" path="" filled="f" stroked="f">
            <v:stroke joinstyle="miter"/>
            <v:imagedata r:id="rId11" o:title="base_23732_223230_32768"/>
            <v:formulas/>
            <v:path o:connecttype="segments"/>
          </v:shape>
        </w:pict>
      </w: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jc w:val="both"/>
      </w:pPr>
    </w:p>
    <w:p w:rsidR="005505ED" w:rsidRDefault="005505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907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5ED"/>
    <w:rsid w:val="000D4826"/>
    <w:rsid w:val="0055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EAD7C-F2E3-4B15-A108-664F68C1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0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0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0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5DE95F142212DB766B55173EFA853318369D1E18ECE0AB01732D6C8FE433918981378E297C5C4B15963368F604084BEBA06B085A89E45F3A4D1219Q7Z0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85DE95F142212DB766B4B1A2896DA361935C6121AE9E9F454232B3BD0B435C4C9C131DB6A385149119D6738B25A511AA6EB660C4D95E459Q2Z5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5DE95F142212DB766B4B1A2896DA361B3AC4141EEFE9F454232B3BD0B435C4C9C131DF6D385A1E44D26664F606421AABEB640851Q9Z6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85DE95F142212DB766B4B1A2896DA361B3AC4141EEFE9F454232B3BD0B435C4C9C131D86D3B5A1E44D26664F606421AABEB640851Q9Z6P" TargetMode="External"/><Relationship Id="rId10" Type="http://schemas.openxmlformats.org/officeDocument/2006/relationships/hyperlink" Target="consultantplus://offline/ref=685DE95F142212DB766B55173EFA853318369D1E1BEFE3AA01722D6C8FE433918981378E297C5C4B15963368F604084BEBA06B085A89E45F3A4D1219Q7Z0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85DE95F142212DB766B55173EFA853318369D1E1BEFE3AA01722D6C8FE433918981378E3B7C0447159F2D69F2115E1AADQFZ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4080</Characters>
  <Application>Microsoft Office Word</Application>
  <DocSecurity>0</DocSecurity>
  <Lines>34</Lines>
  <Paragraphs>9</Paragraphs>
  <ScaleCrop>false</ScaleCrop>
  <Company>diakov.net</Company>
  <LinksUpToDate>false</LinksUpToDate>
  <CharactersWithSpaces>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2021-04-09T15:25:00Z</dcterms:created>
  <dcterms:modified xsi:type="dcterms:W3CDTF">2021-04-09T15:26:00Z</dcterms:modified>
</cp:coreProperties>
</file>