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A0E92C" w14:textId="563766AA" w:rsidR="001E0D65" w:rsidRDefault="001E0D6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FF0256" w:rsidRPr="00FF0256">
        <w:t xml:space="preserve">Приказ комитета государственной охраны объектов культурного наследия Волгоградской обл. от 15.02.2021 N 68 "Об утверждении перечня координат характерных точек границ территории объекта культурного наследия регионального значения "Памятник комсомольцам - защитникам Сталинграда", расположенного по адресу: Волгоградская область, г. Волгоград, пересечение </w:t>
      </w:r>
      <w:proofErr w:type="spellStart"/>
      <w:r w:rsidR="00FF0256" w:rsidRPr="00FF0256">
        <w:t>пр-кта</w:t>
      </w:r>
      <w:proofErr w:type="spellEnd"/>
      <w:r w:rsidR="00FF0256" w:rsidRPr="00FF0256">
        <w:t xml:space="preserve"> им. В.И. Ленина и улицы Комсомольской"</w:t>
      </w:r>
    </w:p>
    <w:p w14:paraId="051E1807" w14:textId="77777777" w:rsidR="001E0D65" w:rsidRDefault="001E0D65">
      <w:pPr>
        <w:pStyle w:val="ConsPlusNormal"/>
        <w:jc w:val="both"/>
        <w:outlineLvl w:val="0"/>
      </w:pPr>
    </w:p>
    <w:p w14:paraId="6E8C6C41" w14:textId="77777777" w:rsidR="001E0D65" w:rsidRDefault="001E0D65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1C21DDCC" w14:textId="77777777" w:rsidR="001E0D65" w:rsidRDefault="001E0D65">
      <w:pPr>
        <w:pStyle w:val="ConsPlusTitle"/>
        <w:jc w:val="center"/>
      </w:pPr>
      <w:r>
        <w:t>КУЛЬТУРНОГО НАСЛЕДИЯ ВОЛГОГРАДСКОЙ ОБЛАСТИ</w:t>
      </w:r>
    </w:p>
    <w:p w14:paraId="5A46890A" w14:textId="77777777" w:rsidR="001E0D65" w:rsidRDefault="001E0D65">
      <w:pPr>
        <w:pStyle w:val="ConsPlusTitle"/>
        <w:jc w:val="both"/>
      </w:pPr>
    </w:p>
    <w:p w14:paraId="5F042BBC" w14:textId="77777777" w:rsidR="001E0D65" w:rsidRDefault="001E0D65">
      <w:pPr>
        <w:pStyle w:val="ConsPlusTitle"/>
        <w:jc w:val="center"/>
      </w:pPr>
      <w:r>
        <w:t>ПРИКАЗ</w:t>
      </w:r>
    </w:p>
    <w:p w14:paraId="3E0EA2BD" w14:textId="77777777" w:rsidR="001E0D65" w:rsidRDefault="001E0D65">
      <w:pPr>
        <w:pStyle w:val="ConsPlusTitle"/>
        <w:jc w:val="center"/>
      </w:pPr>
      <w:r>
        <w:t>от 15 февраля 2021 г. N 68</w:t>
      </w:r>
    </w:p>
    <w:p w14:paraId="52860586" w14:textId="77777777" w:rsidR="001E0D65" w:rsidRDefault="001E0D65">
      <w:pPr>
        <w:pStyle w:val="ConsPlusTitle"/>
        <w:jc w:val="both"/>
      </w:pPr>
    </w:p>
    <w:p w14:paraId="7A8ECFDA" w14:textId="77777777" w:rsidR="001E0D65" w:rsidRDefault="001E0D65">
      <w:pPr>
        <w:pStyle w:val="ConsPlusTitle"/>
        <w:jc w:val="center"/>
      </w:pPr>
      <w:r>
        <w:t>ОБ УТВЕРЖДЕНИИ ПЕРЕЧНЯ КООРДИНАТ ХАРАКТЕРНЫХ ТОЧЕК ГРАНИЦ</w:t>
      </w:r>
    </w:p>
    <w:p w14:paraId="53C8C6CB" w14:textId="77777777" w:rsidR="001E0D65" w:rsidRDefault="001E0D65">
      <w:pPr>
        <w:pStyle w:val="ConsPlusTitle"/>
        <w:jc w:val="center"/>
      </w:pPr>
      <w:r>
        <w:t>ТЕРРИТОРИИ ОБЪЕКТА КУЛЬТУРНОГО НАСЛЕДИЯ РЕГИОНАЛЬНОГО</w:t>
      </w:r>
    </w:p>
    <w:p w14:paraId="587F4977" w14:textId="77777777" w:rsidR="001E0D65" w:rsidRDefault="001E0D65">
      <w:pPr>
        <w:pStyle w:val="ConsPlusTitle"/>
        <w:jc w:val="center"/>
      </w:pPr>
      <w:r>
        <w:t>ЗНАЧЕНИЯ "ПАМЯТНИК КОМСОМОЛЬЦАМ - ЗАЩИТНИКАМ СТАЛИНГРАДА",</w:t>
      </w:r>
    </w:p>
    <w:p w14:paraId="26322D67" w14:textId="77777777" w:rsidR="001E0D65" w:rsidRDefault="001E0D65">
      <w:pPr>
        <w:pStyle w:val="ConsPlusTitle"/>
        <w:jc w:val="center"/>
      </w:pPr>
      <w:r>
        <w:t>РАСПОЛОЖЕННОГО ПО АДРЕСУ: ВОЛГОГРАДСКАЯ</w:t>
      </w:r>
    </w:p>
    <w:p w14:paraId="6E0493B8" w14:textId="77777777" w:rsidR="001E0D65" w:rsidRDefault="001E0D65">
      <w:pPr>
        <w:pStyle w:val="ConsPlusTitle"/>
        <w:jc w:val="center"/>
      </w:pPr>
      <w:r>
        <w:t>ОБЛАСТЬ, Г. ВОЛГОГРАД, ПЕРЕСЕЧЕНИЕ ПР-КТА ИМ. В.И. ЛЕНИНА</w:t>
      </w:r>
    </w:p>
    <w:p w14:paraId="40A3E8BD" w14:textId="77777777" w:rsidR="001E0D65" w:rsidRDefault="001E0D65">
      <w:pPr>
        <w:pStyle w:val="ConsPlusTitle"/>
        <w:jc w:val="center"/>
      </w:pPr>
      <w:r>
        <w:t>И УЛИЦЫ КОМСОМОЛЬСКОЙ</w:t>
      </w:r>
    </w:p>
    <w:p w14:paraId="6B246DE7" w14:textId="77777777" w:rsidR="001E0D65" w:rsidRDefault="001E0D65">
      <w:pPr>
        <w:pStyle w:val="ConsPlusNormal"/>
        <w:jc w:val="both"/>
      </w:pPr>
    </w:p>
    <w:p w14:paraId="6F992F8D" w14:textId="77777777" w:rsidR="001E0D65" w:rsidRDefault="001E0D65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62C21F25" w14:textId="77777777" w:rsidR="001E0D65" w:rsidRDefault="001E0D65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"Памятник комсомольцам - защитникам Сталинграда", расположенного по адресу: Волгоградская область, г. Волгоград, пересечение </w:t>
      </w:r>
      <w:proofErr w:type="spellStart"/>
      <w:r>
        <w:t>пр-кта</w:t>
      </w:r>
      <w:proofErr w:type="spellEnd"/>
      <w:r>
        <w:t xml:space="preserve"> им. В.И. Ленина и улицы Комсомольской,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20 января 2015 г. N 01-20/066 "Об установлении границ территории объекта культурного наследия регионального значения "Памятник комсомольцам - защитникам Сталинграда", 1973 г., расположенного по адресу: г. Волгоград, Центральный район, пересечение пр. им. В.И. Ленина и ул. Комсомольской, и правовых режимов использования территории", согласно приложению к настоящему приказу.</w:t>
      </w:r>
    </w:p>
    <w:p w14:paraId="4C31B013" w14:textId="77777777" w:rsidR="001E0D65" w:rsidRDefault="001E0D65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20 января 2015 г. N 01-20/066 "Об установлении границ территории объекта культурного наследия регионального значения "Памятник комсомольцам - защитникам Сталинграда", 1973 г., расположенного по адресу: г. Волгоград, Центральный район, пересечение пр. им. В.И. Ленина и ул. Комсомольской, и правовых режимов использования территории" утратившим силу.</w:t>
      </w:r>
    </w:p>
    <w:p w14:paraId="293C9661" w14:textId="77777777" w:rsidR="001E0D65" w:rsidRDefault="001E0D65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1461DA09" w14:textId="77777777" w:rsidR="001E0D65" w:rsidRDefault="001E0D65">
      <w:pPr>
        <w:pStyle w:val="ConsPlusNormal"/>
        <w:jc w:val="both"/>
      </w:pPr>
    </w:p>
    <w:p w14:paraId="08F65A19" w14:textId="77777777" w:rsidR="001E0D65" w:rsidRDefault="001E0D65">
      <w:pPr>
        <w:pStyle w:val="ConsPlusNormal"/>
        <w:jc w:val="right"/>
      </w:pPr>
      <w:r>
        <w:t>Председатель комитета</w:t>
      </w:r>
    </w:p>
    <w:p w14:paraId="6DEB27DA" w14:textId="77777777" w:rsidR="001E0D65" w:rsidRDefault="001E0D65">
      <w:pPr>
        <w:pStyle w:val="ConsPlusNormal"/>
        <w:jc w:val="right"/>
      </w:pPr>
      <w:r>
        <w:t>А.Ю.БАЖЕНОВ</w:t>
      </w:r>
    </w:p>
    <w:p w14:paraId="7164CDEE" w14:textId="77777777" w:rsidR="001E0D65" w:rsidRDefault="001E0D65">
      <w:pPr>
        <w:pStyle w:val="ConsPlusNormal"/>
        <w:jc w:val="both"/>
      </w:pPr>
    </w:p>
    <w:p w14:paraId="433D077E" w14:textId="77777777" w:rsidR="001E0D65" w:rsidRDefault="001E0D65">
      <w:pPr>
        <w:pStyle w:val="ConsPlusNormal"/>
        <w:jc w:val="both"/>
      </w:pPr>
    </w:p>
    <w:p w14:paraId="17553322" w14:textId="77777777" w:rsidR="001E0D65" w:rsidRDefault="001E0D65">
      <w:pPr>
        <w:pStyle w:val="ConsPlusNormal"/>
        <w:jc w:val="both"/>
      </w:pPr>
    </w:p>
    <w:p w14:paraId="3A976855" w14:textId="77777777" w:rsidR="001E0D65" w:rsidRDefault="001E0D65">
      <w:pPr>
        <w:pStyle w:val="ConsPlusNormal"/>
        <w:jc w:val="both"/>
      </w:pPr>
    </w:p>
    <w:p w14:paraId="5D8A5B92" w14:textId="77777777" w:rsidR="001E0D65" w:rsidRDefault="001E0D65">
      <w:pPr>
        <w:pStyle w:val="ConsPlusNormal"/>
        <w:jc w:val="both"/>
      </w:pPr>
    </w:p>
    <w:p w14:paraId="1FE7CFF3" w14:textId="77777777" w:rsidR="001E0D65" w:rsidRDefault="001E0D65">
      <w:pPr>
        <w:pStyle w:val="ConsPlusNormal"/>
        <w:jc w:val="right"/>
        <w:outlineLvl w:val="0"/>
      </w:pPr>
      <w:r>
        <w:lastRenderedPageBreak/>
        <w:t>Приложение</w:t>
      </w:r>
    </w:p>
    <w:p w14:paraId="1B2163F0" w14:textId="77777777" w:rsidR="001E0D65" w:rsidRDefault="001E0D65">
      <w:pPr>
        <w:pStyle w:val="ConsPlusNormal"/>
        <w:jc w:val="right"/>
      </w:pPr>
      <w:r>
        <w:t>к приказу</w:t>
      </w:r>
    </w:p>
    <w:p w14:paraId="6B03ACAD" w14:textId="77777777" w:rsidR="001E0D65" w:rsidRDefault="001E0D65">
      <w:pPr>
        <w:pStyle w:val="ConsPlusNormal"/>
        <w:jc w:val="right"/>
      </w:pPr>
      <w:r>
        <w:t>комитета</w:t>
      </w:r>
    </w:p>
    <w:p w14:paraId="0704556C" w14:textId="77777777" w:rsidR="001E0D65" w:rsidRDefault="001E0D65">
      <w:pPr>
        <w:pStyle w:val="ConsPlusNormal"/>
        <w:jc w:val="right"/>
      </w:pPr>
      <w:r>
        <w:t>государственной охраны</w:t>
      </w:r>
    </w:p>
    <w:p w14:paraId="4C4DCB5A" w14:textId="77777777" w:rsidR="001E0D65" w:rsidRDefault="001E0D65">
      <w:pPr>
        <w:pStyle w:val="ConsPlusNormal"/>
        <w:jc w:val="right"/>
      </w:pPr>
      <w:r>
        <w:t>объектов культурного наследия</w:t>
      </w:r>
    </w:p>
    <w:p w14:paraId="5F7F2199" w14:textId="77777777" w:rsidR="001E0D65" w:rsidRDefault="001E0D65">
      <w:pPr>
        <w:pStyle w:val="ConsPlusNormal"/>
        <w:jc w:val="right"/>
      </w:pPr>
      <w:r>
        <w:t>Волгоградской области</w:t>
      </w:r>
    </w:p>
    <w:p w14:paraId="2B38C59F" w14:textId="77777777" w:rsidR="001E0D65" w:rsidRDefault="001E0D65">
      <w:pPr>
        <w:pStyle w:val="ConsPlusNormal"/>
        <w:jc w:val="right"/>
      </w:pPr>
      <w:r>
        <w:t>от 15.02.2021 N 68</w:t>
      </w:r>
    </w:p>
    <w:p w14:paraId="3C0232D6" w14:textId="77777777" w:rsidR="001E0D65" w:rsidRDefault="001E0D65">
      <w:pPr>
        <w:pStyle w:val="ConsPlusNormal"/>
        <w:jc w:val="both"/>
      </w:pPr>
    </w:p>
    <w:p w14:paraId="3B651FEC" w14:textId="77777777" w:rsidR="001E0D65" w:rsidRDefault="001E0D65">
      <w:pPr>
        <w:pStyle w:val="ConsPlusTitle"/>
        <w:jc w:val="center"/>
      </w:pPr>
      <w:bookmarkStart w:id="0" w:name="P34"/>
      <w:bookmarkEnd w:id="0"/>
      <w:r>
        <w:t>ПЕРЕЧЕНЬ</w:t>
      </w:r>
    </w:p>
    <w:p w14:paraId="318674F4" w14:textId="77777777" w:rsidR="001E0D65" w:rsidRDefault="001E0D65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0E4194C7" w14:textId="77777777" w:rsidR="001E0D65" w:rsidRDefault="001E0D65">
      <w:pPr>
        <w:pStyle w:val="ConsPlusTitle"/>
        <w:jc w:val="center"/>
      </w:pPr>
      <w:r>
        <w:t>КУЛЬТУРНОГО НАСЛЕДИЯ РЕГИОНАЛЬНОГО ЗНАЧЕНИЯ</w:t>
      </w:r>
    </w:p>
    <w:p w14:paraId="04F54B7F" w14:textId="77777777" w:rsidR="001E0D65" w:rsidRDefault="001E0D65">
      <w:pPr>
        <w:pStyle w:val="ConsPlusTitle"/>
        <w:jc w:val="center"/>
      </w:pPr>
      <w:r>
        <w:t>"ПАМЯТНИК КОМСОМОЛЬЦАМ - ЗАЩИТНИКАМ СТАЛИНГРАДА",</w:t>
      </w:r>
    </w:p>
    <w:p w14:paraId="515DF943" w14:textId="77777777" w:rsidR="001E0D65" w:rsidRDefault="001E0D65">
      <w:pPr>
        <w:pStyle w:val="ConsPlusTitle"/>
        <w:jc w:val="center"/>
      </w:pPr>
      <w:r>
        <w:t>РАСПОЛОЖЕННОГО ПО АДРЕСУ: ВОЛГОГРАДСКАЯ</w:t>
      </w:r>
    </w:p>
    <w:p w14:paraId="1D306D0A" w14:textId="77777777" w:rsidR="001E0D65" w:rsidRDefault="001E0D65">
      <w:pPr>
        <w:pStyle w:val="ConsPlusTitle"/>
        <w:jc w:val="center"/>
      </w:pPr>
      <w:r>
        <w:t>ОБЛАСТЬ, Г. ВОЛГОГРАД, ПЕРЕСЕЧЕНИЕ ПР-КТА ИМ. В.И. ЛЕНИНА</w:t>
      </w:r>
    </w:p>
    <w:p w14:paraId="65D3C91C" w14:textId="77777777" w:rsidR="001E0D65" w:rsidRDefault="001E0D65">
      <w:pPr>
        <w:pStyle w:val="ConsPlusTitle"/>
        <w:jc w:val="center"/>
      </w:pPr>
      <w:r>
        <w:t>И УЛИЦЫ КОМСОМОЛЬСКОЙ</w:t>
      </w:r>
    </w:p>
    <w:p w14:paraId="08D72505" w14:textId="77777777" w:rsidR="001E0D65" w:rsidRDefault="001E0D65">
      <w:pPr>
        <w:pStyle w:val="ConsPlusNormal"/>
        <w:jc w:val="both"/>
      </w:pPr>
    </w:p>
    <w:p w14:paraId="40B3EF3B" w14:textId="77777777" w:rsidR="001E0D65" w:rsidRDefault="001E0D65">
      <w:pPr>
        <w:pStyle w:val="ConsPlusTitle"/>
        <w:jc w:val="center"/>
        <w:outlineLvl w:val="1"/>
      </w:pPr>
      <w:r>
        <w:t>Система координат: местная городская СК</w:t>
      </w:r>
    </w:p>
    <w:p w14:paraId="51ED9009" w14:textId="77777777" w:rsidR="001E0D65" w:rsidRDefault="001E0D6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701"/>
        <w:gridCol w:w="2438"/>
        <w:gridCol w:w="2438"/>
      </w:tblGrid>
      <w:tr w:rsidR="001E0D65" w14:paraId="37ADDA1F" w14:textId="77777777">
        <w:tc>
          <w:tcPr>
            <w:tcW w:w="2494" w:type="dxa"/>
          </w:tcPr>
          <w:p w14:paraId="21BB8ECD" w14:textId="77777777" w:rsidR="001E0D65" w:rsidRDefault="001E0D6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14:paraId="336206AC" w14:textId="77777777" w:rsidR="001E0D65" w:rsidRDefault="001E0D65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438" w:type="dxa"/>
          </w:tcPr>
          <w:p w14:paraId="52A6B0CD" w14:textId="77777777" w:rsidR="001E0D65" w:rsidRDefault="001E0D6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438" w:type="dxa"/>
          </w:tcPr>
          <w:p w14:paraId="5FD98AC7" w14:textId="77777777" w:rsidR="001E0D65" w:rsidRDefault="001E0D65">
            <w:pPr>
              <w:pStyle w:val="ConsPlusNormal"/>
              <w:jc w:val="center"/>
            </w:pPr>
            <w:r>
              <w:t>У</w:t>
            </w:r>
          </w:p>
        </w:tc>
      </w:tr>
      <w:tr w:rsidR="001E0D65" w14:paraId="09AA9384" w14:textId="77777777">
        <w:tc>
          <w:tcPr>
            <w:tcW w:w="2494" w:type="dxa"/>
          </w:tcPr>
          <w:p w14:paraId="2395AB55" w14:textId="77777777" w:rsidR="001E0D65" w:rsidRDefault="001E0D65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14:paraId="3FDAAE13" w14:textId="77777777" w:rsidR="001E0D65" w:rsidRDefault="001E0D65">
            <w:pPr>
              <w:pStyle w:val="ConsPlusNormal"/>
            </w:pPr>
          </w:p>
        </w:tc>
        <w:tc>
          <w:tcPr>
            <w:tcW w:w="2438" w:type="dxa"/>
          </w:tcPr>
          <w:p w14:paraId="4354F2B5" w14:textId="77777777" w:rsidR="001E0D65" w:rsidRDefault="001E0D65">
            <w:pPr>
              <w:pStyle w:val="ConsPlusNormal"/>
              <w:jc w:val="center"/>
            </w:pPr>
            <w:r>
              <w:t>-44,49</w:t>
            </w:r>
          </w:p>
        </w:tc>
        <w:tc>
          <w:tcPr>
            <w:tcW w:w="2438" w:type="dxa"/>
          </w:tcPr>
          <w:p w14:paraId="2CEFE17F" w14:textId="77777777" w:rsidR="001E0D65" w:rsidRDefault="001E0D65">
            <w:pPr>
              <w:pStyle w:val="ConsPlusNormal"/>
              <w:jc w:val="center"/>
            </w:pPr>
            <w:r>
              <w:t>756,32</w:t>
            </w:r>
          </w:p>
        </w:tc>
      </w:tr>
      <w:tr w:rsidR="001E0D65" w14:paraId="5FE19DA2" w14:textId="77777777">
        <w:tc>
          <w:tcPr>
            <w:tcW w:w="2494" w:type="dxa"/>
          </w:tcPr>
          <w:p w14:paraId="6FE9E247" w14:textId="77777777" w:rsidR="001E0D65" w:rsidRDefault="001E0D65">
            <w:pPr>
              <w:pStyle w:val="ConsPlusNormal"/>
            </w:pPr>
          </w:p>
        </w:tc>
        <w:tc>
          <w:tcPr>
            <w:tcW w:w="1701" w:type="dxa"/>
          </w:tcPr>
          <w:p w14:paraId="7A9AA7E3" w14:textId="77777777" w:rsidR="001E0D65" w:rsidRDefault="001E0D65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2438" w:type="dxa"/>
          </w:tcPr>
          <w:p w14:paraId="1A27B776" w14:textId="77777777" w:rsidR="001E0D65" w:rsidRDefault="001E0D65">
            <w:pPr>
              <w:pStyle w:val="ConsPlusNormal"/>
            </w:pPr>
          </w:p>
        </w:tc>
        <w:tc>
          <w:tcPr>
            <w:tcW w:w="2438" w:type="dxa"/>
          </w:tcPr>
          <w:p w14:paraId="00B5F76C" w14:textId="77777777" w:rsidR="001E0D65" w:rsidRDefault="001E0D65">
            <w:pPr>
              <w:pStyle w:val="ConsPlusNormal"/>
            </w:pPr>
          </w:p>
        </w:tc>
      </w:tr>
      <w:tr w:rsidR="001E0D65" w14:paraId="573F9473" w14:textId="77777777">
        <w:tc>
          <w:tcPr>
            <w:tcW w:w="2494" w:type="dxa"/>
          </w:tcPr>
          <w:p w14:paraId="6D6940EB" w14:textId="77777777" w:rsidR="001E0D65" w:rsidRDefault="001E0D65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14:paraId="79EC6058" w14:textId="77777777" w:rsidR="001E0D65" w:rsidRDefault="001E0D65">
            <w:pPr>
              <w:pStyle w:val="ConsPlusNormal"/>
            </w:pPr>
          </w:p>
        </w:tc>
        <w:tc>
          <w:tcPr>
            <w:tcW w:w="2438" w:type="dxa"/>
          </w:tcPr>
          <w:p w14:paraId="7C38FC3D" w14:textId="77777777" w:rsidR="001E0D65" w:rsidRDefault="001E0D65">
            <w:pPr>
              <w:pStyle w:val="ConsPlusNormal"/>
              <w:jc w:val="center"/>
            </w:pPr>
            <w:r>
              <w:t>-25,91</w:t>
            </w:r>
          </w:p>
        </w:tc>
        <w:tc>
          <w:tcPr>
            <w:tcW w:w="2438" w:type="dxa"/>
          </w:tcPr>
          <w:p w14:paraId="31319C22" w14:textId="77777777" w:rsidR="001E0D65" w:rsidRDefault="001E0D65">
            <w:pPr>
              <w:pStyle w:val="ConsPlusNormal"/>
              <w:jc w:val="center"/>
            </w:pPr>
            <w:r>
              <w:t>775,91</w:t>
            </w:r>
          </w:p>
        </w:tc>
      </w:tr>
      <w:tr w:rsidR="001E0D65" w14:paraId="0DCD6A89" w14:textId="77777777">
        <w:tc>
          <w:tcPr>
            <w:tcW w:w="2494" w:type="dxa"/>
          </w:tcPr>
          <w:p w14:paraId="3D2EE049" w14:textId="77777777" w:rsidR="001E0D65" w:rsidRDefault="001E0D65">
            <w:pPr>
              <w:pStyle w:val="ConsPlusNormal"/>
            </w:pPr>
          </w:p>
        </w:tc>
        <w:tc>
          <w:tcPr>
            <w:tcW w:w="1701" w:type="dxa"/>
          </w:tcPr>
          <w:p w14:paraId="4A5F288F" w14:textId="77777777" w:rsidR="001E0D65" w:rsidRDefault="001E0D6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38" w:type="dxa"/>
          </w:tcPr>
          <w:p w14:paraId="3FA3E033" w14:textId="77777777" w:rsidR="001E0D65" w:rsidRDefault="001E0D65">
            <w:pPr>
              <w:pStyle w:val="ConsPlusNormal"/>
            </w:pPr>
          </w:p>
        </w:tc>
        <w:tc>
          <w:tcPr>
            <w:tcW w:w="2438" w:type="dxa"/>
          </w:tcPr>
          <w:p w14:paraId="0CDCCDBC" w14:textId="77777777" w:rsidR="001E0D65" w:rsidRDefault="001E0D65">
            <w:pPr>
              <w:pStyle w:val="ConsPlusNormal"/>
            </w:pPr>
          </w:p>
        </w:tc>
      </w:tr>
      <w:tr w:rsidR="001E0D65" w14:paraId="14EB5D02" w14:textId="77777777">
        <w:tc>
          <w:tcPr>
            <w:tcW w:w="2494" w:type="dxa"/>
          </w:tcPr>
          <w:p w14:paraId="1C7CB6F4" w14:textId="77777777" w:rsidR="001E0D65" w:rsidRDefault="001E0D65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14:paraId="7783766B" w14:textId="77777777" w:rsidR="001E0D65" w:rsidRDefault="001E0D65">
            <w:pPr>
              <w:pStyle w:val="ConsPlusNormal"/>
            </w:pPr>
          </w:p>
        </w:tc>
        <w:tc>
          <w:tcPr>
            <w:tcW w:w="2438" w:type="dxa"/>
          </w:tcPr>
          <w:p w14:paraId="0962E787" w14:textId="77777777" w:rsidR="001E0D65" w:rsidRDefault="001E0D65">
            <w:pPr>
              <w:pStyle w:val="ConsPlusNormal"/>
              <w:jc w:val="center"/>
            </w:pPr>
            <w:r>
              <w:t>-28,81</w:t>
            </w:r>
          </w:p>
        </w:tc>
        <w:tc>
          <w:tcPr>
            <w:tcW w:w="2438" w:type="dxa"/>
          </w:tcPr>
          <w:p w14:paraId="3258D4E0" w14:textId="77777777" w:rsidR="001E0D65" w:rsidRDefault="001E0D65">
            <w:pPr>
              <w:pStyle w:val="ConsPlusNormal"/>
              <w:jc w:val="center"/>
            </w:pPr>
            <w:r>
              <w:t>778,66</w:t>
            </w:r>
          </w:p>
        </w:tc>
      </w:tr>
      <w:tr w:rsidR="001E0D65" w14:paraId="7651AC86" w14:textId="77777777">
        <w:tc>
          <w:tcPr>
            <w:tcW w:w="2494" w:type="dxa"/>
          </w:tcPr>
          <w:p w14:paraId="245BE215" w14:textId="77777777" w:rsidR="001E0D65" w:rsidRDefault="001E0D65">
            <w:pPr>
              <w:pStyle w:val="ConsPlusNormal"/>
            </w:pPr>
          </w:p>
        </w:tc>
        <w:tc>
          <w:tcPr>
            <w:tcW w:w="1701" w:type="dxa"/>
          </w:tcPr>
          <w:p w14:paraId="73FCF6A0" w14:textId="77777777" w:rsidR="001E0D65" w:rsidRDefault="001E0D65">
            <w:pPr>
              <w:pStyle w:val="ConsPlusNormal"/>
              <w:jc w:val="center"/>
            </w:pPr>
            <w:r>
              <w:t>26,99</w:t>
            </w:r>
          </w:p>
        </w:tc>
        <w:tc>
          <w:tcPr>
            <w:tcW w:w="2438" w:type="dxa"/>
          </w:tcPr>
          <w:p w14:paraId="4A8E3E67" w14:textId="77777777" w:rsidR="001E0D65" w:rsidRDefault="001E0D65">
            <w:pPr>
              <w:pStyle w:val="ConsPlusNormal"/>
            </w:pPr>
          </w:p>
        </w:tc>
        <w:tc>
          <w:tcPr>
            <w:tcW w:w="2438" w:type="dxa"/>
          </w:tcPr>
          <w:p w14:paraId="4DFCCD02" w14:textId="77777777" w:rsidR="001E0D65" w:rsidRDefault="001E0D65">
            <w:pPr>
              <w:pStyle w:val="ConsPlusNormal"/>
            </w:pPr>
          </w:p>
        </w:tc>
      </w:tr>
      <w:tr w:rsidR="001E0D65" w14:paraId="0E10B157" w14:textId="77777777">
        <w:tc>
          <w:tcPr>
            <w:tcW w:w="2494" w:type="dxa"/>
          </w:tcPr>
          <w:p w14:paraId="365498FA" w14:textId="77777777" w:rsidR="001E0D65" w:rsidRDefault="001E0D65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14:paraId="667D71E1" w14:textId="77777777" w:rsidR="001E0D65" w:rsidRDefault="001E0D65">
            <w:pPr>
              <w:pStyle w:val="ConsPlusNormal"/>
            </w:pPr>
          </w:p>
        </w:tc>
        <w:tc>
          <w:tcPr>
            <w:tcW w:w="2438" w:type="dxa"/>
          </w:tcPr>
          <w:p w14:paraId="7586B461" w14:textId="77777777" w:rsidR="001E0D65" w:rsidRDefault="001E0D65">
            <w:pPr>
              <w:pStyle w:val="ConsPlusNormal"/>
              <w:jc w:val="center"/>
            </w:pPr>
            <w:r>
              <w:t>-47,39</w:t>
            </w:r>
          </w:p>
        </w:tc>
        <w:tc>
          <w:tcPr>
            <w:tcW w:w="2438" w:type="dxa"/>
          </w:tcPr>
          <w:p w14:paraId="4BC2DFCE" w14:textId="77777777" w:rsidR="001E0D65" w:rsidRDefault="001E0D65">
            <w:pPr>
              <w:pStyle w:val="ConsPlusNormal"/>
              <w:jc w:val="center"/>
            </w:pPr>
            <w:r>
              <w:t>759,08</w:t>
            </w:r>
          </w:p>
        </w:tc>
      </w:tr>
      <w:tr w:rsidR="001E0D65" w14:paraId="2222AF14" w14:textId="77777777">
        <w:tc>
          <w:tcPr>
            <w:tcW w:w="2494" w:type="dxa"/>
          </w:tcPr>
          <w:p w14:paraId="316FFF5E" w14:textId="77777777" w:rsidR="001E0D65" w:rsidRDefault="001E0D65">
            <w:pPr>
              <w:pStyle w:val="ConsPlusNormal"/>
            </w:pPr>
          </w:p>
        </w:tc>
        <w:tc>
          <w:tcPr>
            <w:tcW w:w="1701" w:type="dxa"/>
          </w:tcPr>
          <w:p w14:paraId="30A48BCC" w14:textId="77777777" w:rsidR="001E0D65" w:rsidRDefault="001E0D6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38" w:type="dxa"/>
          </w:tcPr>
          <w:p w14:paraId="3393D200" w14:textId="77777777" w:rsidR="001E0D65" w:rsidRDefault="001E0D65">
            <w:pPr>
              <w:pStyle w:val="ConsPlusNormal"/>
            </w:pPr>
          </w:p>
        </w:tc>
        <w:tc>
          <w:tcPr>
            <w:tcW w:w="2438" w:type="dxa"/>
          </w:tcPr>
          <w:p w14:paraId="48EC0904" w14:textId="77777777" w:rsidR="001E0D65" w:rsidRDefault="001E0D65">
            <w:pPr>
              <w:pStyle w:val="ConsPlusNormal"/>
            </w:pPr>
          </w:p>
        </w:tc>
      </w:tr>
      <w:tr w:rsidR="001E0D65" w14:paraId="7BAF80F1" w14:textId="77777777">
        <w:tc>
          <w:tcPr>
            <w:tcW w:w="2494" w:type="dxa"/>
          </w:tcPr>
          <w:p w14:paraId="27A356D4" w14:textId="77777777" w:rsidR="001E0D65" w:rsidRDefault="001E0D65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14:paraId="4046BE36" w14:textId="77777777" w:rsidR="001E0D65" w:rsidRDefault="001E0D65">
            <w:pPr>
              <w:pStyle w:val="ConsPlusNormal"/>
            </w:pPr>
          </w:p>
        </w:tc>
        <w:tc>
          <w:tcPr>
            <w:tcW w:w="2438" w:type="dxa"/>
          </w:tcPr>
          <w:p w14:paraId="74FBE41F" w14:textId="77777777" w:rsidR="001E0D65" w:rsidRDefault="001E0D65">
            <w:pPr>
              <w:pStyle w:val="ConsPlusNormal"/>
              <w:jc w:val="center"/>
            </w:pPr>
            <w:r>
              <w:t>-44,49</w:t>
            </w:r>
          </w:p>
        </w:tc>
        <w:tc>
          <w:tcPr>
            <w:tcW w:w="2438" w:type="dxa"/>
          </w:tcPr>
          <w:p w14:paraId="7E6B768A" w14:textId="77777777" w:rsidR="001E0D65" w:rsidRDefault="001E0D65">
            <w:pPr>
              <w:pStyle w:val="ConsPlusNormal"/>
              <w:jc w:val="center"/>
            </w:pPr>
            <w:r>
              <w:t>756,32</w:t>
            </w:r>
          </w:p>
        </w:tc>
      </w:tr>
    </w:tbl>
    <w:p w14:paraId="16F2A4A6" w14:textId="77777777" w:rsidR="001E0D65" w:rsidRDefault="001E0D65">
      <w:pPr>
        <w:pStyle w:val="ConsPlusNormal"/>
        <w:jc w:val="both"/>
      </w:pPr>
    </w:p>
    <w:p w14:paraId="75A33AF6" w14:textId="77777777" w:rsidR="001E0D65" w:rsidRDefault="001E0D65">
      <w:pPr>
        <w:pStyle w:val="ConsPlusTitle"/>
        <w:jc w:val="center"/>
        <w:outlineLvl w:val="1"/>
      </w:pPr>
      <w:r>
        <w:t>Система координат: WGS 84</w:t>
      </w:r>
    </w:p>
    <w:p w14:paraId="1219D439" w14:textId="77777777" w:rsidR="001E0D65" w:rsidRDefault="001E0D6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3118"/>
        <w:gridCol w:w="3118"/>
      </w:tblGrid>
      <w:tr w:rsidR="001E0D65" w14:paraId="556A319D" w14:textId="77777777">
        <w:tc>
          <w:tcPr>
            <w:tcW w:w="2835" w:type="dxa"/>
          </w:tcPr>
          <w:p w14:paraId="03EF5512" w14:textId="77777777" w:rsidR="001E0D65" w:rsidRDefault="001E0D65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18" w:type="dxa"/>
          </w:tcPr>
          <w:p w14:paraId="0F9F3629" w14:textId="77777777" w:rsidR="001E0D65" w:rsidRDefault="001E0D65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18" w:type="dxa"/>
          </w:tcPr>
          <w:p w14:paraId="69ED7339" w14:textId="77777777" w:rsidR="001E0D65" w:rsidRDefault="001E0D65">
            <w:pPr>
              <w:pStyle w:val="ConsPlusNormal"/>
              <w:jc w:val="center"/>
            </w:pPr>
            <w:r>
              <w:t>E</w:t>
            </w:r>
          </w:p>
        </w:tc>
      </w:tr>
      <w:tr w:rsidR="001E0D65" w14:paraId="03EB54E3" w14:textId="77777777">
        <w:tc>
          <w:tcPr>
            <w:tcW w:w="2835" w:type="dxa"/>
          </w:tcPr>
          <w:p w14:paraId="65FE410E" w14:textId="77777777" w:rsidR="001E0D65" w:rsidRDefault="001E0D65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118" w:type="dxa"/>
          </w:tcPr>
          <w:p w14:paraId="66129AF0" w14:textId="77777777" w:rsidR="001E0D65" w:rsidRDefault="001E0D65">
            <w:pPr>
              <w:pStyle w:val="ConsPlusNormal"/>
              <w:jc w:val="center"/>
            </w:pPr>
            <w:r>
              <w:t>48°42'33,90" С</w:t>
            </w:r>
          </w:p>
        </w:tc>
        <w:tc>
          <w:tcPr>
            <w:tcW w:w="3118" w:type="dxa"/>
          </w:tcPr>
          <w:p w14:paraId="72CED5C1" w14:textId="77777777" w:rsidR="001E0D65" w:rsidRDefault="001E0D65">
            <w:pPr>
              <w:pStyle w:val="ConsPlusNormal"/>
              <w:jc w:val="center"/>
            </w:pPr>
            <w:r>
              <w:t>44°31'14,47" В</w:t>
            </w:r>
          </w:p>
        </w:tc>
      </w:tr>
      <w:tr w:rsidR="001E0D65" w14:paraId="07A4BCD7" w14:textId="77777777">
        <w:tc>
          <w:tcPr>
            <w:tcW w:w="2835" w:type="dxa"/>
          </w:tcPr>
          <w:p w14:paraId="76244108" w14:textId="77777777" w:rsidR="001E0D65" w:rsidRDefault="001E0D65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118" w:type="dxa"/>
          </w:tcPr>
          <w:p w14:paraId="67DFD56D" w14:textId="77777777" w:rsidR="001E0D65" w:rsidRDefault="001E0D65">
            <w:pPr>
              <w:pStyle w:val="ConsPlusNormal"/>
              <w:jc w:val="center"/>
            </w:pPr>
            <w:r>
              <w:t>48°42'34,50" С</w:t>
            </w:r>
          </w:p>
        </w:tc>
        <w:tc>
          <w:tcPr>
            <w:tcW w:w="3118" w:type="dxa"/>
          </w:tcPr>
          <w:p w14:paraId="110BAAD1" w14:textId="77777777" w:rsidR="001E0D65" w:rsidRDefault="001E0D65">
            <w:pPr>
              <w:pStyle w:val="ConsPlusNormal"/>
              <w:jc w:val="center"/>
            </w:pPr>
            <w:r>
              <w:t>44°31'15,42" В</w:t>
            </w:r>
          </w:p>
        </w:tc>
      </w:tr>
      <w:tr w:rsidR="001E0D65" w14:paraId="4BDEEBC2" w14:textId="77777777">
        <w:tc>
          <w:tcPr>
            <w:tcW w:w="2835" w:type="dxa"/>
          </w:tcPr>
          <w:p w14:paraId="55ED3E53" w14:textId="77777777" w:rsidR="001E0D65" w:rsidRDefault="001E0D65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118" w:type="dxa"/>
          </w:tcPr>
          <w:p w14:paraId="097CD52A" w14:textId="77777777" w:rsidR="001E0D65" w:rsidRDefault="001E0D65">
            <w:pPr>
              <w:pStyle w:val="ConsPlusNormal"/>
              <w:jc w:val="center"/>
            </w:pPr>
            <w:r>
              <w:t>48°42'34,41" С</w:t>
            </w:r>
          </w:p>
        </w:tc>
        <w:tc>
          <w:tcPr>
            <w:tcW w:w="3118" w:type="dxa"/>
          </w:tcPr>
          <w:p w14:paraId="150A6C06" w14:textId="77777777" w:rsidR="001E0D65" w:rsidRDefault="001E0D65">
            <w:pPr>
              <w:pStyle w:val="ConsPlusNormal"/>
              <w:jc w:val="center"/>
            </w:pPr>
            <w:r>
              <w:t>44°31'15,56" В</w:t>
            </w:r>
          </w:p>
        </w:tc>
      </w:tr>
      <w:tr w:rsidR="001E0D65" w14:paraId="258F82B6" w14:textId="77777777">
        <w:tc>
          <w:tcPr>
            <w:tcW w:w="2835" w:type="dxa"/>
          </w:tcPr>
          <w:p w14:paraId="4207598D" w14:textId="77777777" w:rsidR="001E0D65" w:rsidRDefault="001E0D65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118" w:type="dxa"/>
          </w:tcPr>
          <w:p w14:paraId="2F035B87" w14:textId="77777777" w:rsidR="001E0D65" w:rsidRDefault="001E0D65">
            <w:pPr>
              <w:pStyle w:val="ConsPlusNormal"/>
              <w:jc w:val="center"/>
            </w:pPr>
            <w:r>
              <w:t>48°42'33,81" С</w:t>
            </w:r>
          </w:p>
        </w:tc>
        <w:tc>
          <w:tcPr>
            <w:tcW w:w="3118" w:type="dxa"/>
          </w:tcPr>
          <w:p w14:paraId="2EDB13B3" w14:textId="77777777" w:rsidR="001E0D65" w:rsidRDefault="001E0D65">
            <w:pPr>
              <w:pStyle w:val="ConsPlusNormal"/>
              <w:jc w:val="center"/>
            </w:pPr>
            <w:r>
              <w:t>44°31'14,60" В</w:t>
            </w:r>
          </w:p>
        </w:tc>
      </w:tr>
    </w:tbl>
    <w:p w14:paraId="0D963AF0" w14:textId="77777777" w:rsidR="001E0D65" w:rsidRDefault="001E0D65">
      <w:pPr>
        <w:pStyle w:val="ConsPlusNormal"/>
        <w:jc w:val="both"/>
      </w:pPr>
    </w:p>
    <w:p w14:paraId="575FD337" w14:textId="77777777" w:rsidR="001E0D65" w:rsidRDefault="001E0D65">
      <w:pPr>
        <w:pStyle w:val="ConsPlusNormal"/>
        <w:jc w:val="both"/>
      </w:pPr>
    </w:p>
    <w:p w14:paraId="1236D081" w14:textId="77777777" w:rsidR="001E0D65" w:rsidRDefault="001E0D65">
      <w:pPr>
        <w:pStyle w:val="ConsPlusNormal"/>
        <w:jc w:val="both"/>
      </w:pPr>
    </w:p>
    <w:p w14:paraId="5BE9B170" w14:textId="77777777" w:rsidR="001E0D65" w:rsidRDefault="001E0D65">
      <w:pPr>
        <w:pStyle w:val="ConsPlusNormal"/>
        <w:jc w:val="both"/>
      </w:pPr>
    </w:p>
    <w:p w14:paraId="2F4907F4" w14:textId="77777777" w:rsidR="001E0D65" w:rsidRDefault="001E0D65">
      <w:pPr>
        <w:pStyle w:val="ConsPlusNormal"/>
        <w:jc w:val="both"/>
      </w:pPr>
    </w:p>
    <w:p w14:paraId="1FC2F58F" w14:textId="77777777" w:rsidR="001E0D65" w:rsidRDefault="001E0D65">
      <w:pPr>
        <w:pStyle w:val="ConsPlusTitle"/>
        <w:jc w:val="center"/>
        <w:outlineLvl w:val="0"/>
      </w:pPr>
      <w:r>
        <w:lastRenderedPageBreak/>
        <w:t>СИТУАЦИОННЫЙ ПЛАН ГРАНИЦ ТЕРРИТОРИИ ОБЪЕКТА</w:t>
      </w:r>
    </w:p>
    <w:p w14:paraId="1553213B" w14:textId="77777777" w:rsidR="001E0D65" w:rsidRDefault="001E0D65">
      <w:pPr>
        <w:pStyle w:val="ConsPlusTitle"/>
        <w:jc w:val="center"/>
      </w:pPr>
      <w:r>
        <w:t>КУЛЬТУРНОГО НАСЛЕДИЯ РЕГИОНАЛЬНОГО ЗНАЧЕНИЯ "ПАМЯТНИК</w:t>
      </w:r>
    </w:p>
    <w:p w14:paraId="312E8357" w14:textId="77777777" w:rsidR="001E0D65" w:rsidRDefault="001E0D65">
      <w:pPr>
        <w:pStyle w:val="ConsPlusTitle"/>
        <w:jc w:val="center"/>
      </w:pPr>
      <w:r>
        <w:t>КОМСОМОЛЬЦАМ - ЗАЩИТНИКАМ СТАЛИНГРАДА", РАСПОЛОЖЕННОГО</w:t>
      </w:r>
    </w:p>
    <w:p w14:paraId="60716F34" w14:textId="77777777" w:rsidR="001E0D65" w:rsidRDefault="001E0D65">
      <w:pPr>
        <w:pStyle w:val="ConsPlusTitle"/>
        <w:jc w:val="center"/>
      </w:pPr>
      <w:r>
        <w:t>ПО АДРЕСУ: ВОЛГОГРАДСКАЯ ОБЛАСТЬ, Г. ВОЛГОГРАД, ПЕРЕСЕЧЕНИЕ</w:t>
      </w:r>
    </w:p>
    <w:p w14:paraId="7AC40C7B" w14:textId="77777777" w:rsidR="001E0D65" w:rsidRDefault="001E0D65">
      <w:pPr>
        <w:pStyle w:val="ConsPlusTitle"/>
        <w:jc w:val="center"/>
      </w:pPr>
      <w:r>
        <w:t>ПР-КТА ИМ. В.И. ЛЕНИНА И УЛИЦЫ КОМСОМОЛЬСКОЙ</w:t>
      </w:r>
    </w:p>
    <w:p w14:paraId="4E1FCEC8" w14:textId="77777777" w:rsidR="001E0D65" w:rsidRDefault="001E0D65">
      <w:pPr>
        <w:pStyle w:val="ConsPlusNormal"/>
        <w:jc w:val="both"/>
      </w:pPr>
    </w:p>
    <w:p w14:paraId="354CB17D" w14:textId="77777777" w:rsidR="001E0D65" w:rsidRDefault="00FF0256">
      <w:pPr>
        <w:pStyle w:val="ConsPlusNormal"/>
        <w:jc w:val="center"/>
      </w:pPr>
      <w:r>
        <w:rPr>
          <w:position w:val="-286"/>
        </w:rPr>
        <w:pict w14:anchorId="3652935A">
          <v:shape id="_x0000_i1025" style="width:374.9pt;height:297.75pt" coordsize="" o:spt="100" adj="0,,0" path="" filled="f" stroked="f">
            <v:stroke joinstyle="miter"/>
            <v:imagedata r:id="rId11" o:title="base_23732_221571_32768"/>
            <v:formulas/>
            <v:path o:connecttype="segments"/>
          </v:shape>
        </w:pict>
      </w:r>
    </w:p>
    <w:p w14:paraId="5A41D24A" w14:textId="77777777" w:rsidR="001E0D65" w:rsidRDefault="001E0D65">
      <w:pPr>
        <w:pStyle w:val="ConsPlusNormal"/>
        <w:jc w:val="both"/>
      </w:pPr>
    </w:p>
    <w:p w14:paraId="2A2D3E78" w14:textId="77777777" w:rsidR="001E0D65" w:rsidRDefault="001E0D65">
      <w:pPr>
        <w:pStyle w:val="ConsPlusNormal"/>
        <w:jc w:val="both"/>
      </w:pPr>
    </w:p>
    <w:p w14:paraId="24C2566A" w14:textId="77777777" w:rsidR="001E0D65" w:rsidRDefault="001E0D6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E79EBA9" w14:textId="77777777" w:rsidR="001E0D65" w:rsidRDefault="001E0D65"/>
    <w:sectPr w:rsidR="001E0D65" w:rsidSect="005D54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0D65"/>
    <w:rsid w:val="001E0D65"/>
    <w:rsid w:val="005D5497"/>
    <w:rsid w:val="00FF0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E9C0A"/>
  <w15:docId w15:val="{85BEC765-B835-4D05-B5C4-7F42AA4D9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0D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E0D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E0D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A47C8D9A7832E71F145125CD5201F4F349DFA6B09981C2D90C0EED3156E52BE70CC6B79F815CA5909FA204B804B6088607E5F5C868B591F5C2E14Au7l7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8A47C8D9A7832E71F144F28DB3E5EF1F24A84AAB1978295815D08BA6E06E37EA74CC0E2DCC551A79494F654FC5AEF59C44CE8F6D074B590uElA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8A47C8D9A7832E71F144F28DB3E5EF1F04583ACB9958295815D08BA6E06E37EA74CC0E6DBC55AF0C1DBF708B809FC59C14CEAF5CCu7l7M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E8A47C8D9A7832E71F144F28DB3E5EF1F04583ACB9958295815D08BA6E06E37EA74CC0E1DBC65AF0C1DBF708B809FC59C14CEAF5CCu7l7M" TargetMode="External"/><Relationship Id="rId10" Type="http://schemas.openxmlformats.org/officeDocument/2006/relationships/hyperlink" Target="consultantplus://offline/ref=E8A47C8D9A7832E71F145125CD5201F4F349DFA6B0918BC5DE0D0EED3156E52BE70CC6B79F815CA5909FA204B804B6088607E5F5C868B591F5C2E14Au7l7M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E8A47C8D9A7832E71F145125CD5201F4F349DFA6B0918BC5DE0D0EED3156E52BE70CC6B78D8104A99099BC05BB11E059C0u5l3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735</Words>
  <Characters>4190</Characters>
  <Application>Microsoft Office Word</Application>
  <DocSecurity>0</DocSecurity>
  <Lines>34</Lines>
  <Paragraphs>9</Paragraphs>
  <ScaleCrop>false</ScaleCrop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888</cp:lastModifiedBy>
  <cp:revision>3</cp:revision>
  <dcterms:created xsi:type="dcterms:W3CDTF">2021-03-06T12:37:00Z</dcterms:created>
  <dcterms:modified xsi:type="dcterms:W3CDTF">2024-04-28T12:04:00Z</dcterms:modified>
</cp:coreProperties>
</file>