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838" w:rsidRDefault="0081483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14838" w:rsidRDefault="00814838">
      <w:pPr>
        <w:pStyle w:val="ConsPlusNormal"/>
        <w:jc w:val="both"/>
        <w:outlineLvl w:val="0"/>
      </w:pPr>
    </w:p>
    <w:p w:rsidR="00814838" w:rsidRDefault="0081483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814838" w:rsidRDefault="00814838">
      <w:pPr>
        <w:pStyle w:val="ConsPlusTitle"/>
        <w:jc w:val="center"/>
      </w:pPr>
      <w:r>
        <w:t>КУЛЬТУРНОГО НАСЛЕДИЯ ВОЛГОГРАДСКОЙ ОБЛАСТИ</w:t>
      </w:r>
    </w:p>
    <w:p w:rsidR="00814838" w:rsidRDefault="00814838">
      <w:pPr>
        <w:pStyle w:val="ConsPlusTitle"/>
        <w:jc w:val="both"/>
      </w:pPr>
    </w:p>
    <w:p w:rsidR="00814838" w:rsidRDefault="00814838">
      <w:pPr>
        <w:pStyle w:val="ConsPlusTitle"/>
        <w:jc w:val="center"/>
      </w:pPr>
      <w:r>
        <w:t>ПРИКАЗ</w:t>
      </w:r>
    </w:p>
    <w:p w:rsidR="00814838" w:rsidRDefault="00814838">
      <w:pPr>
        <w:pStyle w:val="ConsPlusTitle"/>
        <w:jc w:val="center"/>
      </w:pPr>
      <w:r>
        <w:t>от 13 мая 2019 г. N 70</w:t>
      </w:r>
    </w:p>
    <w:p w:rsidR="00814838" w:rsidRDefault="00814838">
      <w:pPr>
        <w:pStyle w:val="ConsPlusTitle"/>
        <w:jc w:val="both"/>
      </w:pPr>
    </w:p>
    <w:p w:rsidR="00814838" w:rsidRDefault="0081483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:rsidR="00814838" w:rsidRDefault="00814838">
      <w:pPr>
        <w:pStyle w:val="ConsPlusTitle"/>
        <w:jc w:val="center"/>
      </w:pPr>
      <w:r>
        <w:t>РЕГИОНАЛЬНОГО ЗНАЧЕНИЯ "ЖИЛОЙ ДОМ (ЖЭУ - 8 ВОЛГОГРАДСКИЙ</w:t>
      </w:r>
    </w:p>
    <w:p w:rsidR="00814838" w:rsidRDefault="00814838">
      <w:pPr>
        <w:pStyle w:val="ConsPlusTitle"/>
        <w:jc w:val="center"/>
      </w:pPr>
      <w:r>
        <w:t>ТЕРРИТОРИАЛЬНЫЙ УЧАСТОК)", РАСПОЛОЖЕННОГО ПО АДРЕСУ:</w:t>
      </w:r>
    </w:p>
    <w:p w:rsidR="00814838" w:rsidRDefault="00814838">
      <w:pPr>
        <w:pStyle w:val="ConsPlusTitle"/>
        <w:jc w:val="center"/>
      </w:pPr>
      <w:r>
        <w:t>ВОЛГОГРАДСКАЯ ОБЛАСТЬ, Г. ВОЛГОГРАД, УЛ. БАЛАШОВСКАЯ, 11</w:t>
      </w:r>
    </w:p>
    <w:p w:rsidR="00814838" w:rsidRDefault="00814838">
      <w:pPr>
        <w:pStyle w:val="ConsPlusNormal"/>
        <w:jc w:val="both"/>
      </w:pPr>
    </w:p>
    <w:p w:rsidR="00814838" w:rsidRDefault="0081483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14838" w:rsidRDefault="0081483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0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"Жилой дом (ЖЭУ - 8 Волгоградский территориальный участок)", расположенного по адресу: Волгоградская область, г. Волгоград, ул. Балашовская, 11.</w:t>
      </w:r>
    </w:p>
    <w:p w:rsidR="00814838" w:rsidRDefault="00814838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814838" w:rsidRDefault="00814838">
      <w:pPr>
        <w:pStyle w:val="ConsPlusNormal"/>
        <w:jc w:val="both"/>
      </w:pPr>
    </w:p>
    <w:p w:rsidR="00814838" w:rsidRDefault="00814838">
      <w:pPr>
        <w:pStyle w:val="ConsPlusNormal"/>
        <w:jc w:val="right"/>
      </w:pPr>
      <w:r>
        <w:t>Председатель комитета</w:t>
      </w:r>
    </w:p>
    <w:p w:rsidR="00814838" w:rsidRDefault="00814838">
      <w:pPr>
        <w:pStyle w:val="ConsPlusNormal"/>
        <w:jc w:val="right"/>
      </w:pPr>
      <w:r>
        <w:t>А.В.ЛОМОВ</w:t>
      </w:r>
    </w:p>
    <w:p w:rsidR="00814838" w:rsidRDefault="00814838">
      <w:pPr>
        <w:pStyle w:val="ConsPlusNormal"/>
        <w:jc w:val="both"/>
      </w:pPr>
    </w:p>
    <w:p w:rsidR="00814838" w:rsidRDefault="00814838">
      <w:pPr>
        <w:pStyle w:val="ConsPlusNormal"/>
        <w:jc w:val="both"/>
      </w:pPr>
    </w:p>
    <w:p w:rsidR="00814838" w:rsidRDefault="00814838">
      <w:pPr>
        <w:pStyle w:val="ConsPlusNormal"/>
        <w:jc w:val="both"/>
      </w:pPr>
    </w:p>
    <w:p w:rsidR="00814838" w:rsidRDefault="00814838">
      <w:pPr>
        <w:pStyle w:val="ConsPlusNormal"/>
        <w:jc w:val="both"/>
      </w:pPr>
    </w:p>
    <w:p w:rsidR="00814838" w:rsidRDefault="00814838">
      <w:pPr>
        <w:pStyle w:val="ConsPlusNormal"/>
        <w:jc w:val="both"/>
      </w:pPr>
    </w:p>
    <w:p w:rsidR="00814838" w:rsidRDefault="00814838">
      <w:pPr>
        <w:pStyle w:val="ConsPlusNormal"/>
        <w:jc w:val="right"/>
        <w:outlineLvl w:val="0"/>
      </w:pPr>
      <w:r>
        <w:t>Утвержден</w:t>
      </w:r>
    </w:p>
    <w:p w:rsidR="00814838" w:rsidRDefault="00814838">
      <w:pPr>
        <w:pStyle w:val="ConsPlusNormal"/>
        <w:jc w:val="right"/>
      </w:pPr>
      <w:r>
        <w:t>приказом</w:t>
      </w:r>
    </w:p>
    <w:p w:rsidR="00814838" w:rsidRDefault="00814838">
      <w:pPr>
        <w:pStyle w:val="ConsPlusNormal"/>
        <w:jc w:val="right"/>
      </w:pPr>
      <w:r>
        <w:t>комитета государственной</w:t>
      </w:r>
    </w:p>
    <w:p w:rsidR="00814838" w:rsidRDefault="00814838">
      <w:pPr>
        <w:pStyle w:val="ConsPlusNormal"/>
        <w:jc w:val="right"/>
      </w:pPr>
      <w:r>
        <w:t>охраны объектов культурного</w:t>
      </w:r>
    </w:p>
    <w:p w:rsidR="00814838" w:rsidRDefault="00814838">
      <w:pPr>
        <w:pStyle w:val="ConsPlusNormal"/>
        <w:jc w:val="right"/>
      </w:pPr>
      <w:r>
        <w:t>наследия Волгоградской области</w:t>
      </w:r>
    </w:p>
    <w:p w:rsidR="00814838" w:rsidRDefault="00814838">
      <w:pPr>
        <w:pStyle w:val="ConsPlusNormal"/>
        <w:jc w:val="right"/>
      </w:pPr>
      <w:r>
        <w:t>от 13.05.2019 N 70</w:t>
      </w:r>
    </w:p>
    <w:p w:rsidR="00814838" w:rsidRDefault="00814838">
      <w:pPr>
        <w:pStyle w:val="ConsPlusNormal"/>
        <w:jc w:val="both"/>
      </w:pPr>
    </w:p>
    <w:p w:rsidR="00814838" w:rsidRDefault="00814838">
      <w:pPr>
        <w:pStyle w:val="ConsPlusTitle"/>
        <w:jc w:val="center"/>
      </w:pPr>
      <w:bookmarkStart w:id="0" w:name="P30"/>
      <w:bookmarkEnd w:id="0"/>
      <w:r>
        <w:t>ПРЕДМЕТ ОХРАНЫ ОБЪЕКТА КУЛЬТУРНОГО НАСЛЕДИЯ РЕГИОНАЛЬНОГО</w:t>
      </w:r>
    </w:p>
    <w:p w:rsidR="00814838" w:rsidRDefault="00814838">
      <w:pPr>
        <w:pStyle w:val="ConsPlusTitle"/>
        <w:jc w:val="center"/>
      </w:pPr>
      <w:r>
        <w:t>ЗНАЧЕНИЯ "ЖИЛОЙ ДОМ (ЖЭУ - 8 ВОЛГОГРАДСКИЙ ТЕРРИТОРИАЛЬНЫЙ</w:t>
      </w:r>
    </w:p>
    <w:p w:rsidR="00814838" w:rsidRDefault="00814838">
      <w:pPr>
        <w:pStyle w:val="ConsPlusTitle"/>
        <w:jc w:val="center"/>
      </w:pPr>
      <w:r>
        <w:t>УЧАСТОК)", РАСПОЛОЖЕННОГО ПО АДРЕСУ: ВОЛГОГРАДСКАЯ</w:t>
      </w:r>
    </w:p>
    <w:p w:rsidR="00814838" w:rsidRDefault="00814838">
      <w:pPr>
        <w:pStyle w:val="ConsPlusTitle"/>
        <w:jc w:val="center"/>
      </w:pPr>
      <w:r>
        <w:t>ОБЛАСТЬ, Г. ВОЛГОГРАД, УЛ. БАЛАШОВСКАЯ, 11</w:t>
      </w:r>
    </w:p>
    <w:p w:rsidR="00814838" w:rsidRDefault="00814838">
      <w:pPr>
        <w:pStyle w:val="ConsPlusNormal"/>
        <w:jc w:val="both"/>
      </w:pPr>
    </w:p>
    <w:p w:rsidR="00814838" w:rsidRDefault="00814838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"Жилой дом (ЖЭУ - 8 Волгоградский территориальный участок)", расположенного по адресу: Волгоградская область, г. Волгоград, ул. Балашовская, 11, являются:</w:t>
      </w:r>
    </w:p>
    <w:p w:rsidR="00814838" w:rsidRDefault="0081483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268"/>
        <w:gridCol w:w="2268"/>
        <w:gridCol w:w="3912"/>
      </w:tblGrid>
      <w:tr w:rsidR="00814838">
        <w:tc>
          <w:tcPr>
            <w:tcW w:w="624" w:type="dxa"/>
          </w:tcPr>
          <w:p w:rsidR="00814838" w:rsidRDefault="00814838">
            <w:pPr>
              <w:pStyle w:val="ConsPlusNormal"/>
              <w:jc w:val="center"/>
            </w:pPr>
            <w:r>
              <w:t>N</w:t>
            </w:r>
          </w:p>
          <w:p w:rsidR="00814838" w:rsidRDefault="00814838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68" w:type="dxa"/>
          </w:tcPr>
          <w:p w:rsidR="00814838" w:rsidRDefault="00814838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268" w:type="dxa"/>
          </w:tcPr>
          <w:p w:rsidR="00814838" w:rsidRDefault="00814838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814838">
        <w:tc>
          <w:tcPr>
            <w:tcW w:w="624" w:type="dxa"/>
          </w:tcPr>
          <w:p w:rsidR="00814838" w:rsidRDefault="0081483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Объемно-планировочное решение</w:t>
            </w: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здание кирпичное, одноэтажное, с подвалом, в плане прямоугольное;</w:t>
            </w:r>
          </w:p>
          <w:p w:rsidR="00814838" w:rsidRDefault="00814838">
            <w:pPr>
              <w:pStyle w:val="ConsPlusNormal"/>
            </w:pPr>
            <w:r>
              <w:t>стены здания - красный керамический кирпич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</w:pPr>
            <w:r w:rsidRPr="00B45D4C">
              <w:rPr>
                <w:position w:val="-130"/>
              </w:rPr>
              <w:pict>
                <v:shape id="_x0000_i1025" style="width:189pt;height:141.75pt" coordsize="" o:spt="100" adj="0,,0" path="" filled="f" stroked="f">
                  <v:stroke joinstyle="miter"/>
                  <v:imagedata r:id="rId8" o:title="base_23732_186600_32768"/>
                  <v:formulas/>
                  <v:path o:connecttype="segments"/>
                </v:shape>
              </w:pict>
            </w:r>
          </w:p>
        </w:tc>
      </w:tr>
      <w:tr w:rsidR="00814838">
        <w:tc>
          <w:tcPr>
            <w:tcW w:w="624" w:type="dxa"/>
          </w:tcPr>
          <w:p w:rsidR="00814838" w:rsidRDefault="0081483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Композиция и архитектурно-художественное решение северо-восточного фасада</w:t>
            </w: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в том числе следующие элементы: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</w:pPr>
            <w:r w:rsidRPr="00B45D4C">
              <w:rPr>
                <w:position w:val="-147"/>
              </w:rPr>
              <w:pict>
                <v:shape id="_x0000_i1026" style="width:189pt;height:158.25pt" coordsize="" o:spt="100" adj="0,,0" path="" filled="f" stroked="f">
                  <v:stroke joinstyle="miter"/>
                  <v:imagedata r:id="rId9" o:title="base_23732_186600_32769"/>
                  <v:formulas/>
                  <v:path o:connecttype="segments"/>
                </v:shape>
              </w:pict>
            </w:r>
          </w:p>
        </w:tc>
      </w:tr>
      <w:tr w:rsidR="00814838">
        <w:tc>
          <w:tcPr>
            <w:tcW w:w="624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- цоколь из красного керамического кирпича на сложном растворе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</w:pPr>
            <w:r w:rsidRPr="00B45D4C">
              <w:rPr>
                <w:position w:val="-130"/>
              </w:rPr>
              <w:pict>
                <v:shape id="_x0000_i1027" style="width:189pt;height:141.75pt" coordsize="" o:spt="100" adj="0,,0" path="" filled="f" stroked="f">
                  <v:stroke joinstyle="miter"/>
                  <v:imagedata r:id="rId10" o:title="base_23732_186600_32770"/>
                  <v:formulas/>
                  <v:path o:connecttype="segments"/>
                </v:shape>
              </w:pict>
            </w:r>
          </w:p>
        </w:tc>
      </w:tr>
      <w:tr w:rsidR="00814838">
        <w:tc>
          <w:tcPr>
            <w:tcW w:w="624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 xml:space="preserve">- </w:t>
            </w:r>
            <w:proofErr w:type="gramStart"/>
            <w:r>
              <w:t>пилястра</w:t>
            </w:r>
            <w:proofErr w:type="gramEnd"/>
            <w:r>
              <w:t xml:space="preserve"> спаренная прямоугольного сечения с тягами и стилизованными капителями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</w:pPr>
            <w:r w:rsidRPr="00B45D4C">
              <w:rPr>
                <w:position w:val="-186"/>
              </w:rPr>
              <w:pict>
                <v:shape id="_x0000_i1028" style="width:189pt;height:198pt" coordsize="" o:spt="100" adj="0,,0" path="" filled="f" stroked="f">
                  <v:stroke joinstyle="miter"/>
                  <v:imagedata r:id="rId11" o:title="base_23732_186600_32771"/>
                  <v:formulas/>
                  <v:path o:connecttype="segments"/>
                </v:shape>
              </w:pict>
            </w:r>
          </w:p>
        </w:tc>
      </w:tr>
      <w:tr w:rsidR="00814838">
        <w:tc>
          <w:tcPr>
            <w:tcW w:w="624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- подоконная бровка с зубчиками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</w:pPr>
            <w:r w:rsidRPr="00B45D4C">
              <w:rPr>
                <w:position w:val="-154"/>
              </w:rPr>
              <w:pict>
                <v:shape id="_x0000_i1029" style="width:189pt;height:165pt" coordsize="" o:spt="100" adj="0,,0" path="" filled="f" stroked="f">
                  <v:stroke joinstyle="miter"/>
                  <v:imagedata r:id="rId12" o:title="base_23732_186600_32772"/>
                  <v:formulas/>
                  <v:path o:connecttype="segments"/>
                </v:shape>
              </w:pict>
            </w:r>
          </w:p>
        </w:tc>
      </w:tr>
      <w:tr w:rsidR="00814838">
        <w:tc>
          <w:tcPr>
            <w:tcW w:w="624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- 4 оконных проема обрамлены пилястрами с прямоугольным сечением с тягами и стилизованными капителями;</w:t>
            </w:r>
          </w:p>
          <w:p w:rsidR="00814838" w:rsidRDefault="00814838">
            <w:pPr>
              <w:pStyle w:val="ConsPlusNormal"/>
            </w:pPr>
            <w:r>
              <w:t>- сандрики над окнами с сухариками и боковыми свесами;</w:t>
            </w:r>
          </w:p>
          <w:p w:rsidR="00814838" w:rsidRDefault="00814838">
            <w:pPr>
              <w:pStyle w:val="ConsPlusNormal"/>
            </w:pPr>
            <w:r>
              <w:t>- верхнюю часть оконного проема завершает очелье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</w:pPr>
            <w:r w:rsidRPr="00B45D4C">
              <w:rPr>
                <w:position w:val="-205"/>
              </w:rPr>
              <w:pict>
                <v:shape id="_x0000_i1030" style="width:189pt;height:216.75pt" coordsize="" o:spt="100" adj="0,,0" path="" filled="f" stroked="f">
                  <v:stroke joinstyle="miter"/>
                  <v:imagedata r:id="rId13" o:title="base_23732_186600_32773"/>
                  <v:formulas/>
                  <v:path o:connecttype="segments"/>
                </v:shape>
              </w:pict>
            </w:r>
          </w:p>
        </w:tc>
      </w:tr>
      <w:tr w:rsidR="00814838">
        <w:tc>
          <w:tcPr>
            <w:tcW w:w="624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 xml:space="preserve">- </w:t>
            </w:r>
            <w:proofErr w:type="gramStart"/>
            <w:r>
              <w:t>пилястра</w:t>
            </w:r>
            <w:proofErr w:type="gramEnd"/>
            <w:r>
              <w:t xml:space="preserve"> спаренная прямоугольного сечения с тягами и стилизованными капителями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</w:pPr>
            <w:r w:rsidRPr="00B45D4C">
              <w:rPr>
                <w:position w:val="-320"/>
              </w:rPr>
              <w:pict>
                <v:shape id="_x0000_i1031" style="width:189pt;height:330.75pt" coordsize="" o:spt="100" adj="0,,0" path="" filled="f" stroked="f">
                  <v:stroke joinstyle="miter"/>
                  <v:imagedata r:id="rId14" o:title="base_23732_186600_32774"/>
                  <v:formulas/>
                  <v:path o:connecttype="segments"/>
                </v:shape>
              </w:pict>
            </w:r>
          </w:p>
        </w:tc>
      </w:tr>
      <w:tr w:rsidR="00814838">
        <w:tc>
          <w:tcPr>
            <w:tcW w:w="624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- раскрепованный венчающий карниз сложного профиля с поребриком и зубцами, стилизованные кронштейны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</w:pPr>
            <w:r w:rsidRPr="00B45D4C">
              <w:rPr>
                <w:position w:val="-173"/>
              </w:rPr>
              <w:pict>
                <v:shape id="_x0000_i1032" style="width:189pt;height:184.5pt" coordsize="" o:spt="100" adj="0,,0" path="" filled="f" stroked="f">
                  <v:stroke joinstyle="miter"/>
                  <v:imagedata r:id="rId15" o:title="base_23732_186600_32775"/>
                  <v:formulas/>
                  <v:path o:connecttype="segments"/>
                </v:shape>
              </w:pict>
            </w:r>
          </w:p>
        </w:tc>
      </w:tr>
      <w:tr w:rsidR="00814838">
        <w:tc>
          <w:tcPr>
            <w:tcW w:w="624" w:type="dxa"/>
          </w:tcPr>
          <w:p w:rsidR="00814838" w:rsidRDefault="0081483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Композиция и архитектурно-художественное решение северо-западного фасада</w:t>
            </w: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в том числе следующие элементы: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</w:pPr>
            <w:r w:rsidRPr="00B45D4C">
              <w:rPr>
                <w:position w:val="-130"/>
              </w:rPr>
              <w:pict>
                <v:shape id="_x0000_i1033" style="width:189pt;height:141.75pt" coordsize="" o:spt="100" adj="0,,0" path="" filled="f" stroked="f">
                  <v:stroke joinstyle="miter"/>
                  <v:imagedata r:id="rId16" o:title="base_23732_186600_32776"/>
                  <v:formulas/>
                  <v:path o:connecttype="segments"/>
                </v:shape>
              </w:pict>
            </w:r>
          </w:p>
        </w:tc>
      </w:tr>
      <w:tr w:rsidR="00814838">
        <w:tc>
          <w:tcPr>
            <w:tcW w:w="624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- цоколь из красного керамического кирпича на сложном растворе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</w:pPr>
            <w:r w:rsidRPr="00B45D4C">
              <w:rPr>
                <w:position w:val="-181"/>
              </w:rPr>
              <w:pict>
                <v:shape id="_x0000_i1034" style="width:189pt;height:192.75pt" coordsize="" o:spt="100" adj="0,,0" path="" filled="f" stroked="f">
                  <v:stroke joinstyle="miter"/>
                  <v:imagedata r:id="rId17" o:title="base_23732_186600_32777"/>
                  <v:formulas/>
                  <v:path o:connecttype="segments"/>
                </v:shape>
              </w:pict>
            </w:r>
          </w:p>
        </w:tc>
      </w:tr>
      <w:tr w:rsidR="00814838">
        <w:tc>
          <w:tcPr>
            <w:tcW w:w="624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- подоконные бровки и лучковые бровки над 4-мя оконными проемами, 3 из которых заложены, 1 окно сохранившееся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</w:pPr>
            <w:r w:rsidRPr="00B45D4C">
              <w:rPr>
                <w:position w:val="-261"/>
              </w:rPr>
              <w:pict>
                <v:shape id="_x0000_i1035" style="width:189pt;height:272.25pt" coordsize="" o:spt="100" adj="0,,0" path="" filled="f" stroked="f">
                  <v:stroke joinstyle="miter"/>
                  <v:imagedata r:id="rId18" o:title="base_23732_186600_32778"/>
                  <v:formulas/>
                  <v:path o:connecttype="segments"/>
                </v:shape>
              </w:pict>
            </w:r>
          </w:p>
        </w:tc>
      </w:tr>
      <w:tr w:rsidR="00814838">
        <w:tc>
          <w:tcPr>
            <w:tcW w:w="624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- городчатый пояс;</w:t>
            </w:r>
          </w:p>
          <w:p w:rsidR="00814838" w:rsidRDefault="00814838">
            <w:pPr>
              <w:pStyle w:val="ConsPlusNormal"/>
            </w:pPr>
          </w:p>
          <w:p w:rsidR="00814838" w:rsidRDefault="00814838">
            <w:pPr>
              <w:pStyle w:val="ConsPlusNormal"/>
            </w:pPr>
            <w:r>
              <w:t>- сложно профилированный венчающий карниз с поребриками и зубцами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</w:pPr>
            <w:r w:rsidRPr="00B45D4C">
              <w:rPr>
                <w:position w:val="-119"/>
              </w:rPr>
              <w:pict>
                <v:shape id="_x0000_i1036" style="width:189pt;height:131.25pt" coordsize="" o:spt="100" adj="0,,0" path="" filled="f" stroked="f">
                  <v:stroke joinstyle="miter"/>
                  <v:imagedata r:id="rId19" o:title="base_23732_186600_32779"/>
                  <v:formulas/>
                  <v:path o:connecttype="segments"/>
                </v:shape>
              </w:pict>
            </w:r>
          </w:p>
        </w:tc>
      </w:tr>
      <w:tr w:rsidR="00814838">
        <w:tc>
          <w:tcPr>
            <w:tcW w:w="624" w:type="dxa"/>
          </w:tcPr>
          <w:p w:rsidR="00814838" w:rsidRDefault="00814838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Композиция и архитектурно-художественное решение юго-западного фасада</w:t>
            </w: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в том числе следующие элементы: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</w:pPr>
            <w:r w:rsidRPr="00B45D4C">
              <w:rPr>
                <w:position w:val="-130"/>
              </w:rPr>
              <w:pict>
                <v:shape id="_x0000_i1037" style="width:189pt;height:141.75pt" coordsize="" o:spt="100" adj="0,,0" path="" filled="f" stroked="f">
                  <v:stroke joinstyle="miter"/>
                  <v:imagedata r:id="rId20" o:title="base_23732_186600_32780"/>
                  <v:formulas/>
                  <v:path o:connecttype="segments"/>
                </v:shape>
              </w:pict>
            </w:r>
          </w:p>
        </w:tc>
      </w:tr>
      <w:tr w:rsidR="00814838">
        <w:tc>
          <w:tcPr>
            <w:tcW w:w="624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- цоколь из красного керамического кирпича на сложном растворе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</w:pPr>
            <w:r w:rsidRPr="00B45D4C">
              <w:rPr>
                <w:position w:val="-255"/>
              </w:rPr>
              <w:pict>
                <v:shape id="_x0000_i1038" style="width:189pt;height:266.25pt" coordsize="" o:spt="100" adj="0,,0" path="" filled="f" stroked="f">
                  <v:stroke joinstyle="miter"/>
                  <v:imagedata r:id="rId21" o:title="base_23732_186600_32781"/>
                  <v:formulas/>
                  <v:path o:connecttype="segments"/>
                </v:shape>
              </w:pict>
            </w:r>
          </w:p>
        </w:tc>
      </w:tr>
      <w:tr w:rsidR="00814838">
        <w:tc>
          <w:tcPr>
            <w:tcW w:w="624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- сложно профилированный венчающий карниз с поребриками и зубцами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</w:pPr>
            <w:r w:rsidRPr="00B45D4C">
              <w:rPr>
                <w:position w:val="-148"/>
              </w:rPr>
              <w:pict>
                <v:shape id="_x0000_i1039" style="width:189pt;height:159pt" coordsize="" o:spt="100" adj="0,,0" path="" filled="f" stroked="f">
                  <v:stroke joinstyle="miter"/>
                  <v:imagedata r:id="rId22" o:title="base_23732_186600_32782"/>
                  <v:formulas/>
                  <v:path o:connecttype="segments"/>
                </v:shape>
              </w:pict>
            </w:r>
          </w:p>
        </w:tc>
      </w:tr>
      <w:tr w:rsidR="00814838">
        <w:tc>
          <w:tcPr>
            <w:tcW w:w="624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- лучковые бровки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</w:pPr>
            <w:r w:rsidRPr="00B45D4C">
              <w:rPr>
                <w:position w:val="-215"/>
              </w:rPr>
              <w:pict>
                <v:shape id="_x0000_i1040" style="width:189pt;height:226.5pt" coordsize="" o:spt="100" adj="0,,0" path="" filled="f" stroked="f">
                  <v:stroke joinstyle="miter"/>
                  <v:imagedata r:id="rId23" o:title="base_23732_186600_32783"/>
                  <v:formulas/>
                  <v:path o:connecttype="segments"/>
                </v:shape>
              </w:pict>
            </w:r>
          </w:p>
        </w:tc>
      </w:tr>
      <w:tr w:rsidR="00814838">
        <w:tc>
          <w:tcPr>
            <w:tcW w:w="624" w:type="dxa"/>
          </w:tcPr>
          <w:p w:rsidR="00814838" w:rsidRDefault="0081483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Композиция и архитектурно-художественное решение юго-восточного фасада</w:t>
            </w: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в том числе следующие элементы: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</w:pPr>
            <w:r w:rsidRPr="00B45D4C">
              <w:rPr>
                <w:position w:val="-130"/>
              </w:rPr>
              <w:pict>
                <v:shape id="_x0000_i1041" style="width:189pt;height:141.75pt" coordsize="" o:spt="100" adj="0,,0" path="" filled="f" stroked="f">
                  <v:stroke joinstyle="miter"/>
                  <v:imagedata r:id="rId8" o:title="base_23732_186600_32784"/>
                  <v:formulas/>
                  <v:path o:connecttype="segments"/>
                </v:shape>
              </w:pict>
            </w:r>
          </w:p>
        </w:tc>
      </w:tr>
      <w:tr w:rsidR="00814838">
        <w:tc>
          <w:tcPr>
            <w:tcW w:w="624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- 2 угловые пилястры с тягами и стилизованными капителями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</w:pPr>
            <w:r w:rsidRPr="00B45D4C">
              <w:rPr>
                <w:position w:val="-306"/>
              </w:rPr>
              <w:pict>
                <v:shape id="_x0000_i1042" style="width:189pt;height:317.25pt" coordsize="" o:spt="100" adj="0,,0" path="" filled="f" stroked="f">
                  <v:stroke joinstyle="miter"/>
                  <v:imagedata r:id="rId24" o:title="base_23732_186600_32785"/>
                  <v:formulas/>
                  <v:path o:connecttype="segments"/>
                </v:shape>
              </w:pict>
            </w:r>
          </w:p>
        </w:tc>
      </w:tr>
      <w:tr w:rsidR="00814838">
        <w:tc>
          <w:tcPr>
            <w:tcW w:w="624" w:type="dxa"/>
          </w:tcPr>
          <w:p w:rsidR="00814838" w:rsidRDefault="00814838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Конструктивные элементы: фундаменты, капитальные стены;</w:t>
            </w:r>
          </w:p>
          <w:p w:rsidR="00814838" w:rsidRDefault="00814838">
            <w:pPr>
              <w:pStyle w:val="ConsPlusNormal"/>
            </w:pPr>
            <w:r>
              <w:t>материал и отделка наружных стен</w:t>
            </w:r>
          </w:p>
        </w:tc>
        <w:tc>
          <w:tcPr>
            <w:tcW w:w="2268" w:type="dxa"/>
          </w:tcPr>
          <w:p w:rsidR="00814838" w:rsidRDefault="00814838">
            <w:pPr>
              <w:pStyle w:val="ConsPlusNormal"/>
            </w:pPr>
            <w:r>
              <w:t>стены здания из красного керамического кирпича на сложном растворе, штукатурное покрытие с последующей окраской</w:t>
            </w:r>
          </w:p>
        </w:tc>
        <w:tc>
          <w:tcPr>
            <w:tcW w:w="3912" w:type="dxa"/>
          </w:tcPr>
          <w:p w:rsidR="00814838" w:rsidRDefault="00814838">
            <w:pPr>
              <w:pStyle w:val="ConsPlusNormal"/>
            </w:pPr>
            <w:r w:rsidRPr="00B45D4C">
              <w:rPr>
                <w:position w:val="-130"/>
              </w:rPr>
              <w:pict>
                <v:shape id="_x0000_i1043" style="width:189pt;height:141.75pt" coordsize="" o:spt="100" adj="0,,0" path="" filled="f" stroked="f">
                  <v:stroke joinstyle="miter"/>
                  <v:imagedata r:id="rId8" o:title="base_23732_186600_32786"/>
                  <v:formulas/>
                  <v:path o:connecttype="segments"/>
                </v:shape>
              </w:pict>
            </w:r>
          </w:p>
        </w:tc>
      </w:tr>
    </w:tbl>
    <w:p w:rsidR="00814838" w:rsidRDefault="00814838">
      <w:pPr>
        <w:pStyle w:val="ConsPlusNormal"/>
        <w:jc w:val="both"/>
      </w:pPr>
    </w:p>
    <w:p w:rsidR="00814838" w:rsidRDefault="00814838">
      <w:pPr>
        <w:pStyle w:val="ConsPlusNormal"/>
        <w:jc w:val="both"/>
      </w:pPr>
    </w:p>
    <w:p w:rsidR="00814838" w:rsidRDefault="0081483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AD6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838"/>
    <w:rsid w:val="004F3FC2"/>
    <w:rsid w:val="0081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2D4F2A-9786-470E-B4E8-4BEEDFFC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48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148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148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DE87A2F0847BF805FBDD2A46BFEEC5A65C2F48A542D3180B023846410B7380E4BDC92084374F94C08F166CC0BD5DA60E1C10EB76FE4F7FDDA3733D97m167L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DE87A2F0847BF805FBDD344BA9829AA35E2414AE40D3115D596B4016542386B1FD8926D1740B99C08F1D3890F903FF5D5F5BE776E7537EDDmB6DL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DE87A2F0847BF805FBDD344BA9829AA35F251EAF47D9115D596B4016542386B1EF897EDD760C87C08D086EC1BFm566L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760</Words>
  <Characters>4336</Characters>
  <Application>Microsoft Office Word</Application>
  <DocSecurity>0</DocSecurity>
  <Lines>36</Lines>
  <Paragraphs>10</Paragraphs>
  <ScaleCrop>false</ScaleCrop>
  <Company>diakov.net</Company>
  <LinksUpToDate>false</LinksUpToDate>
  <CharactersWithSpaces>5086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2020-12-27T11:58:00Z</dcterms:created>
  <dcterms:modified xsi:type="dcterms:W3CDTF">2020-12-27T11:58:00Z</dcterms:modified>
</cp:coreProperties>
</file>