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70" w:rsidRDefault="0070797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07970" w:rsidRDefault="00707970">
      <w:pPr>
        <w:pStyle w:val="ConsPlusNormal"/>
        <w:jc w:val="both"/>
        <w:outlineLvl w:val="0"/>
      </w:pPr>
    </w:p>
    <w:p w:rsidR="00707970" w:rsidRDefault="0070797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07970" w:rsidRDefault="00707970">
      <w:pPr>
        <w:pStyle w:val="ConsPlusTitle"/>
        <w:jc w:val="center"/>
      </w:pPr>
      <w:r>
        <w:t>КУЛЬТУРНОГО НАСЛЕДИЯ ВОЛГОГРАДСКОЙ ОБЛАСТИ</w:t>
      </w:r>
    </w:p>
    <w:p w:rsidR="00707970" w:rsidRDefault="00707970">
      <w:pPr>
        <w:pStyle w:val="ConsPlusTitle"/>
        <w:jc w:val="both"/>
      </w:pPr>
    </w:p>
    <w:p w:rsidR="00707970" w:rsidRDefault="00707970">
      <w:pPr>
        <w:pStyle w:val="ConsPlusTitle"/>
        <w:jc w:val="center"/>
      </w:pPr>
      <w:r>
        <w:t>ПРИКАЗ</w:t>
      </w:r>
    </w:p>
    <w:p w:rsidR="00707970" w:rsidRDefault="00707970">
      <w:pPr>
        <w:pStyle w:val="ConsPlusTitle"/>
        <w:jc w:val="center"/>
      </w:pPr>
      <w:r>
        <w:t>от 19 марта 2020 г. N 52</w:t>
      </w:r>
    </w:p>
    <w:p w:rsidR="00707970" w:rsidRDefault="00707970">
      <w:pPr>
        <w:pStyle w:val="ConsPlusTitle"/>
        <w:jc w:val="both"/>
      </w:pPr>
    </w:p>
    <w:p w:rsidR="00707970" w:rsidRDefault="0070797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707970" w:rsidRDefault="00707970">
      <w:pPr>
        <w:pStyle w:val="ConsPlusTitle"/>
        <w:jc w:val="center"/>
      </w:pPr>
      <w:r>
        <w:t>РЕГИОНАЛЬНОГО ЗНАЧЕНИЯ "ДОСТОПРИМЕЧАТЕЛЬНОЕ МЕСТО</w:t>
      </w:r>
    </w:p>
    <w:p w:rsidR="00707970" w:rsidRDefault="00707970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707970" w:rsidRDefault="00707970">
      <w:pPr>
        <w:pStyle w:val="ConsPlusTitle"/>
        <w:jc w:val="center"/>
      </w:pPr>
      <w:r>
        <w:t>ДИВИЗИИ И ВОЛЖСКОЙ ВОЕННОЙ ФЛОТИЛИИ В 1942 - 1943 ГГ.",</w:t>
      </w:r>
    </w:p>
    <w:p w:rsidR="00707970" w:rsidRDefault="00707970">
      <w:pPr>
        <w:pStyle w:val="ConsPlusTitle"/>
        <w:jc w:val="center"/>
      </w:pPr>
      <w:r>
        <w:t>РАСПОЛОЖЕННОГО ПО АДРЕСУ: ВОЛГОГРАДСКАЯ</w:t>
      </w:r>
    </w:p>
    <w:p w:rsidR="00707970" w:rsidRDefault="00707970">
      <w:pPr>
        <w:pStyle w:val="ConsPlusTitle"/>
        <w:jc w:val="center"/>
      </w:pPr>
      <w:r>
        <w:t>ОБЛАСТЬ, Г. ВОЛГОГРАД, ЦЕНТРАЛЬНЫЙ РАЙОН, БЕРЕГ Р. ВОЛГИ</w:t>
      </w:r>
    </w:p>
    <w:p w:rsidR="00707970" w:rsidRDefault="00707970">
      <w:pPr>
        <w:pStyle w:val="ConsPlusTitle"/>
        <w:jc w:val="center"/>
      </w:pPr>
      <w:r>
        <w:t>В РАЙОНЕ МУЗЕЯ-ПАНОРАМЫ "СТАЛИНГРАДСКАЯ БИТВА", В ЧАСТИ</w:t>
      </w:r>
    </w:p>
    <w:p w:rsidR="00707970" w:rsidRDefault="00707970">
      <w:pPr>
        <w:pStyle w:val="ConsPlusTitle"/>
        <w:jc w:val="center"/>
      </w:pPr>
      <w:r>
        <w:t>ОБЪЕКТА "ПАМЯТНИК КОМАНДУЮЩЕМУ 62-Й АРМИЕЙ, МАРШАЛУ</w:t>
      </w:r>
    </w:p>
    <w:p w:rsidR="00707970" w:rsidRDefault="00707970">
      <w:pPr>
        <w:pStyle w:val="ConsPlusTitle"/>
        <w:jc w:val="center"/>
      </w:pPr>
      <w:r>
        <w:t>СОВЕТСКОГО СОЮЗА, ДВАЖДЫ ГЕРОЮ СОВЕТСКОГО СОЮЗА В.И.</w:t>
      </w:r>
    </w:p>
    <w:p w:rsidR="00707970" w:rsidRDefault="00707970">
      <w:pPr>
        <w:pStyle w:val="ConsPlusTitle"/>
        <w:jc w:val="center"/>
      </w:pPr>
      <w:r>
        <w:t>ЧУЙКОВУ", РАСПОЛОЖЕННОГО ПО АДРЕСУ: ВОЛГОГРАДСКАЯ</w:t>
      </w:r>
    </w:p>
    <w:p w:rsidR="00707970" w:rsidRDefault="00707970">
      <w:pPr>
        <w:pStyle w:val="ConsPlusTitle"/>
        <w:jc w:val="center"/>
      </w:pPr>
      <w:r>
        <w:t>ОБЛАСТЬ, Г. ВОЛГОГРАД, ЦЕНТРАЛЬНЫЙ РАЙОН, НАБ. 62-Й АРМИИ</w:t>
      </w: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07970" w:rsidRDefault="0070797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Волгоградская область, г. Волгоград, Центральный район, берег р. Волги в районе музея-панорамы "Сталинградская битва", в части объекта "Памятник командующему 62-й Армией, маршалу Советского Союза, дважды Герою Советского Союза В.И. Чуйкову", расположенного по адресу: Волгоградская область, г. Волгоград, Центральный район, наб. 62-й Армии.</w:t>
      </w:r>
    </w:p>
    <w:p w:rsidR="00707970" w:rsidRDefault="0070797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right"/>
      </w:pPr>
      <w:r>
        <w:t>Председатель комитета</w:t>
      </w:r>
    </w:p>
    <w:p w:rsidR="00707970" w:rsidRDefault="00707970">
      <w:pPr>
        <w:pStyle w:val="ConsPlusNormal"/>
        <w:jc w:val="right"/>
      </w:pPr>
      <w:r>
        <w:t>А.Ю.БАЖЕНОВ</w:t>
      </w: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right"/>
        <w:outlineLvl w:val="0"/>
      </w:pPr>
      <w:r>
        <w:t>Утвержден</w:t>
      </w:r>
    </w:p>
    <w:p w:rsidR="00707970" w:rsidRDefault="00707970">
      <w:pPr>
        <w:pStyle w:val="ConsPlusNormal"/>
        <w:jc w:val="right"/>
      </w:pPr>
      <w:r>
        <w:t>приказом</w:t>
      </w:r>
    </w:p>
    <w:p w:rsidR="00707970" w:rsidRDefault="00707970">
      <w:pPr>
        <w:pStyle w:val="ConsPlusNormal"/>
        <w:jc w:val="right"/>
      </w:pPr>
      <w:r>
        <w:t>комитета государственной охраны</w:t>
      </w:r>
    </w:p>
    <w:p w:rsidR="00707970" w:rsidRDefault="00707970">
      <w:pPr>
        <w:pStyle w:val="ConsPlusNormal"/>
        <w:jc w:val="right"/>
      </w:pPr>
      <w:r>
        <w:t>объектов культурного наследия</w:t>
      </w:r>
    </w:p>
    <w:p w:rsidR="00707970" w:rsidRDefault="00707970">
      <w:pPr>
        <w:pStyle w:val="ConsPlusNormal"/>
        <w:jc w:val="right"/>
      </w:pPr>
      <w:r>
        <w:lastRenderedPageBreak/>
        <w:t>Волгоградской области</w:t>
      </w:r>
    </w:p>
    <w:p w:rsidR="00707970" w:rsidRDefault="00707970">
      <w:pPr>
        <w:pStyle w:val="ConsPlusNormal"/>
        <w:jc w:val="right"/>
      </w:pPr>
      <w:r>
        <w:t>от 19 марта 2020 г. N 52</w:t>
      </w: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Title"/>
        <w:jc w:val="center"/>
      </w:pPr>
      <w:bookmarkStart w:id="0" w:name="P37"/>
      <w:bookmarkEnd w:id="0"/>
      <w:r>
        <w:t>ПРЕДМЕТ ОХРАНЫ ОБЪЕКТА КУЛЬТУРНОГО НАСЛЕДИЯ РЕГИОНАЛЬНОГО</w:t>
      </w:r>
    </w:p>
    <w:p w:rsidR="00707970" w:rsidRDefault="00707970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707970" w:rsidRDefault="00707970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707970" w:rsidRDefault="00707970">
      <w:pPr>
        <w:pStyle w:val="ConsPlusTitle"/>
        <w:jc w:val="center"/>
      </w:pPr>
      <w:r>
        <w:t>ВОЕННОЙ ФЛОТИЛИИ В 1942 - 1943 ГГ.", РАСПОЛОЖЕННОГО</w:t>
      </w:r>
    </w:p>
    <w:p w:rsidR="00707970" w:rsidRDefault="00707970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707970" w:rsidRDefault="00707970">
      <w:pPr>
        <w:pStyle w:val="ConsPlusTitle"/>
        <w:jc w:val="center"/>
      </w:pPr>
      <w:r>
        <w:t>РАЙОН, БЕРЕГ Р. ВОЛГИ В РАЙОНЕ МУЗЕЯ-ПАНОРАМЫ</w:t>
      </w:r>
    </w:p>
    <w:p w:rsidR="00707970" w:rsidRDefault="00707970">
      <w:pPr>
        <w:pStyle w:val="ConsPlusTitle"/>
        <w:jc w:val="center"/>
      </w:pPr>
      <w:r>
        <w:t>"СТАЛИНГРАДСКАЯ БИТВА", В ЧАСТИ ОБЪЕКТА "ПАМЯТНИК</w:t>
      </w:r>
    </w:p>
    <w:p w:rsidR="00707970" w:rsidRDefault="00707970">
      <w:pPr>
        <w:pStyle w:val="ConsPlusTitle"/>
        <w:jc w:val="center"/>
      </w:pPr>
      <w:r>
        <w:t>КОМАНДУЮЩЕМУ 62-Й АРМИЕЙ, МАРШАЛУ СОВЕТСКОГО СОЮЗА, ДВАЖДЫ</w:t>
      </w:r>
    </w:p>
    <w:p w:rsidR="00707970" w:rsidRDefault="00707970">
      <w:pPr>
        <w:pStyle w:val="ConsPlusTitle"/>
        <w:jc w:val="center"/>
      </w:pPr>
      <w:r>
        <w:t>ГЕРОЮ СОВЕТСКОГО СОЮЗА В.И. ЧУЙКОВУ", РАСПОЛОЖЕННОГО</w:t>
      </w:r>
    </w:p>
    <w:p w:rsidR="00707970" w:rsidRDefault="00707970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707970" w:rsidRDefault="00707970">
      <w:pPr>
        <w:pStyle w:val="ConsPlusTitle"/>
        <w:jc w:val="center"/>
      </w:pPr>
      <w:r>
        <w:t>РАЙОН, НАБ. 62-Й АРМИИ</w:t>
      </w: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Волгоградская область, г. Волгоград, Центральный район, берег р. Волги в районе музея-панорамы "Сталинградская битва", в части объекта "Памятник командующему 62-й Армией, маршалу Советского Союза, дважды Герою Советского Союза В.И. Чуйкову", расположенного по адресу: Волгоградская область, г. Волгоград, Центральный район, наб. 62-й Армии, являются:</w:t>
      </w:r>
    </w:p>
    <w:p w:rsidR="00707970" w:rsidRDefault="00707970">
      <w:pPr>
        <w:pStyle w:val="ConsPlusNormal"/>
        <w:jc w:val="both"/>
      </w:pPr>
    </w:p>
    <w:p w:rsidR="00707970" w:rsidRDefault="00707970">
      <w:pPr>
        <w:sectPr w:rsidR="00707970" w:rsidSect="007447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551"/>
        <w:gridCol w:w="4762"/>
      </w:tblGrid>
      <w:tr w:rsidR="00707970">
        <w:tc>
          <w:tcPr>
            <w:tcW w:w="567" w:type="dxa"/>
          </w:tcPr>
          <w:p w:rsidR="00707970" w:rsidRDefault="00707970">
            <w:pPr>
              <w:pStyle w:val="ConsPlusNormal"/>
              <w:jc w:val="center"/>
            </w:pPr>
            <w:r>
              <w:lastRenderedPageBreak/>
              <w:t>N</w:t>
            </w:r>
          </w:p>
          <w:p w:rsidR="00707970" w:rsidRDefault="0070797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707970" w:rsidRDefault="0070797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:rsidR="00707970" w:rsidRDefault="0070797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  <w:r>
              <w:t>Местоположение объекта в градостроительной среде</w:t>
            </w: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на верхней террасе набережной р. Волги напротив дома N 37 по ул. им. маршала Чуйкова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  <w:jc w:val="center"/>
            </w:pPr>
            <w:r w:rsidRPr="003A56C7">
              <w:rPr>
                <w:position w:val="-128"/>
              </w:rPr>
              <w:pict>
                <v:shape id="_x0000_i1025" style="width:231.75pt;height:138.75pt" coordsize="" o:spt="100" adj="0,,0" path="" filled="f" stroked="f">
                  <v:stroke joinstyle="miter"/>
                  <v:imagedata r:id="rId9" o:title="base_23732_204093_32768"/>
                  <v:formulas/>
                  <v:path o:connecttype="segments"/>
                </v:shape>
              </w:pict>
            </w: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  <w:r>
              <w:t>Композиция, техническое решение, форма скульптурного портрета на пьедестале</w:t>
            </w: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скульптурный портрет на пьедестале, выполненный по проекту скульптора Ю.В. Чуйкова, архитектора В.М. Сухорослова, планировочное, архитектурно-художественное, конструктивное решение, формы, в том числе: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  <w:jc w:val="center"/>
            </w:pPr>
            <w:r w:rsidRPr="003A56C7">
              <w:rPr>
                <w:position w:val="-298"/>
              </w:rPr>
              <w:pict>
                <v:shape id="_x0000_i1026" style="width:231.75pt;height:309pt" coordsize="" o:spt="100" adj="0,,0" path="" filled="f" stroked="f">
                  <v:stroke joinstyle="miter"/>
                  <v:imagedata r:id="rId10" o:title="base_23732_204093_32769"/>
                  <v:formulas/>
                  <v:path o:connecttype="segments"/>
                </v:shape>
              </w:pict>
            </w: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скульптурный портрет по пояс на четырехгранном пьедестале, выполненные из бронзы;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  <w:jc w:val="center"/>
            </w:pPr>
            <w:r w:rsidRPr="003A56C7">
              <w:rPr>
                <w:position w:val="-413"/>
              </w:rPr>
              <w:pict>
                <v:shape id="_x0000_i1027" style="width:231.75pt;height:425.25pt" coordsize="" o:spt="100" adj="0,,0" path="" filled="f" stroked="f">
                  <v:stroke joinstyle="miter"/>
                  <v:imagedata r:id="rId11" o:title="base_23732_204093_32770"/>
                  <v:formulas/>
                  <v:path o:connecttype="segments"/>
                </v:shape>
              </w:pict>
            </w: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накладная металлическая надпись на пьедестале, выполненная рельефными буквами "В.И. ЧУЙКОВ"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</w:pPr>
            <w:r w:rsidRPr="003A56C7">
              <w:rPr>
                <w:position w:val="-143"/>
              </w:rPr>
              <w:pict>
                <v:shape id="_x0000_i1028" style="width:231.75pt;height:154.5pt" coordsize="" o:spt="100" adj="0,,0" path="" filled="f" stroked="f">
                  <v:stroke joinstyle="miter"/>
                  <v:imagedata r:id="rId12" o:title="base_23732_204093_32771"/>
                  <v:formulas/>
                  <v:path o:connecttype="segments"/>
                </v:shape>
              </w:pict>
            </w: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  <w:r>
              <w:t>Постамент</w:t>
            </w: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форма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</w:pPr>
          </w:p>
        </w:tc>
      </w:tr>
      <w:tr w:rsidR="00707970">
        <w:tc>
          <w:tcPr>
            <w:tcW w:w="567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381" w:type="dxa"/>
          </w:tcPr>
          <w:p w:rsidR="00707970" w:rsidRDefault="00707970">
            <w:pPr>
              <w:pStyle w:val="ConsPlusNormal"/>
            </w:pPr>
          </w:p>
        </w:tc>
        <w:tc>
          <w:tcPr>
            <w:tcW w:w="2551" w:type="dxa"/>
          </w:tcPr>
          <w:p w:rsidR="00707970" w:rsidRDefault="00707970">
            <w:pPr>
              <w:pStyle w:val="ConsPlusNormal"/>
            </w:pPr>
            <w:r>
              <w:t>гранитная доска с надписью: "Есть в огромной России город, которому отдано мое сердце.... Он вошел в историю как Сталинград".</w:t>
            </w:r>
          </w:p>
        </w:tc>
        <w:tc>
          <w:tcPr>
            <w:tcW w:w="4762" w:type="dxa"/>
          </w:tcPr>
          <w:p w:rsidR="00707970" w:rsidRDefault="00707970">
            <w:pPr>
              <w:pStyle w:val="ConsPlusNormal"/>
              <w:jc w:val="center"/>
            </w:pPr>
            <w:r w:rsidRPr="003A56C7">
              <w:rPr>
                <w:position w:val="-17"/>
              </w:rPr>
              <w:pict>
                <v:shape id="_x0000_i1029" style="width:231.75pt;height:28.5pt" coordsize="" o:spt="100" adj="0,,0" path="" filled="f" stroked="f">
                  <v:stroke joinstyle="miter"/>
                  <v:imagedata r:id="rId13" o:title="base_23732_204093_32772"/>
                  <v:formulas/>
                  <v:path o:connecttype="segments"/>
                </v:shape>
              </w:pict>
            </w:r>
          </w:p>
        </w:tc>
      </w:tr>
    </w:tbl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jc w:val="both"/>
      </w:pPr>
    </w:p>
    <w:p w:rsidR="00707970" w:rsidRDefault="007079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3A56C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970"/>
    <w:rsid w:val="004F3FC2"/>
    <w:rsid w:val="0070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BE21A-C5E7-496F-91C1-3E596E5F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7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386C440C98D8CC0147A84BB23FAACE0490DCF4776D5DD0A49009524AE22B532D873AC1B1A4F8BD32B7C3352B8DEF8D68E07937CE92B5B66B1EDF96i4S9M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6386C440C98D8CC0147B646A453F5CB07998BFA736C5E87FCC10F0515B22D066DC73C94F2E0F6B53ABC97656FD3B6DE2BAB7537D78EB4B6i7S5M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386C440C98D8CC0147B646A453F5CB069B80FF756C5E87FCC10F0515B22D066DC73C94F2E0F5BD32BC97656FD3B6DE2BAB7537D78EB4B6i7S5M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56386C440C98D8CC0147B646A453F5CB07998BFA736C5E87FCC10F0515B22D067FC76498F0E7EBBD30A9C13429i8S6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768</Words>
  <Characters>4384</Characters>
  <Application>Microsoft Office Word</Application>
  <DocSecurity>0</DocSecurity>
  <Lines>36</Lines>
  <Paragraphs>10</Paragraphs>
  <ScaleCrop>false</ScaleCrop>
  <Company>diakov.net</Company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2020-12-27T12:18:00Z</dcterms:created>
  <dcterms:modified xsi:type="dcterms:W3CDTF">2020-12-27T12:18:00Z</dcterms:modified>
</cp:coreProperties>
</file>