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21A" w:rsidRDefault="0089221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9221A" w:rsidRDefault="0089221A">
      <w:pPr>
        <w:pStyle w:val="ConsPlusNormal"/>
        <w:jc w:val="both"/>
        <w:outlineLvl w:val="0"/>
      </w:pPr>
    </w:p>
    <w:p w:rsidR="0089221A" w:rsidRDefault="0089221A">
      <w:pPr>
        <w:pStyle w:val="ConsPlusTitle"/>
        <w:jc w:val="center"/>
        <w:outlineLvl w:val="0"/>
      </w:pPr>
      <w:r>
        <w:t>КОМИТЕТ КУЛЬТУРЫ</w:t>
      </w:r>
    </w:p>
    <w:p w:rsidR="0089221A" w:rsidRDefault="0089221A">
      <w:pPr>
        <w:pStyle w:val="ConsPlusTitle"/>
        <w:jc w:val="center"/>
      </w:pPr>
      <w:r>
        <w:t>ВОЛГОГРАДСКОЙ ОБЛАСТИ</w:t>
      </w:r>
    </w:p>
    <w:p w:rsidR="0089221A" w:rsidRDefault="0089221A">
      <w:pPr>
        <w:pStyle w:val="ConsPlusTitle"/>
        <w:jc w:val="center"/>
      </w:pPr>
    </w:p>
    <w:p w:rsidR="0089221A" w:rsidRDefault="0089221A">
      <w:pPr>
        <w:pStyle w:val="ConsPlusTitle"/>
        <w:jc w:val="center"/>
      </w:pPr>
      <w:r>
        <w:t>ПРИКАЗ</w:t>
      </w:r>
    </w:p>
    <w:p w:rsidR="0089221A" w:rsidRDefault="0089221A">
      <w:pPr>
        <w:pStyle w:val="ConsPlusTitle"/>
        <w:jc w:val="center"/>
      </w:pPr>
      <w:r>
        <w:t>от 23 августа 2016 г. N 01-20/305</w:t>
      </w:r>
    </w:p>
    <w:p w:rsidR="0089221A" w:rsidRDefault="0089221A">
      <w:pPr>
        <w:pStyle w:val="ConsPlusTitle"/>
        <w:jc w:val="center"/>
      </w:pPr>
    </w:p>
    <w:p w:rsidR="0089221A" w:rsidRDefault="0089221A">
      <w:pPr>
        <w:pStyle w:val="ConsPlusTitle"/>
        <w:jc w:val="center"/>
      </w:pPr>
      <w:r>
        <w:t>ОБ УТВЕРЖДЕНИИ ОПИСАНИЯ ОСОБЕННОСТЕЙ, ПОСЛУЖИВШИХ</w:t>
      </w:r>
    </w:p>
    <w:p w:rsidR="0089221A" w:rsidRDefault="0089221A">
      <w:pPr>
        <w:pStyle w:val="ConsPlusTitle"/>
        <w:jc w:val="center"/>
      </w:pPr>
      <w:r>
        <w:t>ОСНОВАНИЯМИ ДЛЯ ВКЛЮЧЕНИЯ В ЕДИНЫЙ ГОСУДАРСТВЕННЫЙ РЕЕСТР</w:t>
      </w:r>
    </w:p>
    <w:p w:rsidR="0089221A" w:rsidRDefault="0089221A">
      <w:pPr>
        <w:pStyle w:val="ConsPlusTitle"/>
        <w:jc w:val="center"/>
      </w:pPr>
      <w:r>
        <w:t>ОБЪЕКТОВ КУЛЬТУРНОГО НАСЛЕДИЯ (ПАМЯТНИКОВ ИСТОРИИ</w:t>
      </w:r>
    </w:p>
    <w:p w:rsidR="0089221A" w:rsidRDefault="0089221A">
      <w:pPr>
        <w:pStyle w:val="ConsPlusTitle"/>
        <w:jc w:val="center"/>
      </w:pPr>
      <w:r>
        <w:t>И КУЛЬТУРЫ) НАРОДОВ РОССИЙСКОЙ ФЕДЕРАЦИИ И ПОДЛЕЖАЩИХ</w:t>
      </w:r>
    </w:p>
    <w:p w:rsidR="0089221A" w:rsidRDefault="0089221A">
      <w:pPr>
        <w:pStyle w:val="ConsPlusTitle"/>
        <w:jc w:val="center"/>
      </w:pPr>
      <w:r>
        <w:t>ОБЯЗАТЕЛЬНОМУ СОХРАНЕНИЮ (ПРЕДМЕТА ОХРАНЫ), ОБЪЕКТА</w:t>
      </w:r>
    </w:p>
    <w:p w:rsidR="0089221A" w:rsidRDefault="0089221A">
      <w:pPr>
        <w:pStyle w:val="ConsPlusTitle"/>
        <w:jc w:val="center"/>
      </w:pPr>
      <w:r>
        <w:t>КУЛЬТУРНОГО НАСЛЕДИЯ РЕГИОНАЛЬНОГО ЗНАЧЕНИЯ "ЗДАНИЕ, ГДЕ</w:t>
      </w:r>
    </w:p>
    <w:p w:rsidR="0089221A" w:rsidRDefault="0089221A">
      <w:pPr>
        <w:pStyle w:val="ConsPlusTitle"/>
        <w:jc w:val="center"/>
      </w:pPr>
      <w:r>
        <w:t>НАХОДИЛСЯ ШТАБ 1 ИСТРЕБИТЕЛЬНОГО БАТАЛЬОНА НАРОДНОГО</w:t>
      </w:r>
    </w:p>
    <w:p w:rsidR="0089221A" w:rsidRDefault="0089221A">
      <w:pPr>
        <w:pStyle w:val="ConsPlusTitle"/>
        <w:jc w:val="center"/>
      </w:pPr>
      <w:r>
        <w:t>ОПОЛЧЕНИЯ ТРАКТОРОЗАВОДСКОГО РАЙОНА", 1941 - 1942 ГГ.,</w:t>
      </w:r>
    </w:p>
    <w:p w:rsidR="0089221A" w:rsidRDefault="0089221A">
      <w:pPr>
        <w:pStyle w:val="ConsPlusTitle"/>
        <w:jc w:val="center"/>
      </w:pPr>
      <w:r>
        <w:t>РАСПОЛОЖЕННОГО ПО АДРЕСУ: Г. ВОЛГОГРАД,</w:t>
      </w:r>
    </w:p>
    <w:p w:rsidR="0089221A" w:rsidRDefault="0089221A">
      <w:pPr>
        <w:pStyle w:val="ConsPlusTitle"/>
        <w:jc w:val="center"/>
      </w:pPr>
      <w:r>
        <w:t>УЛ. ИМ. ДЗЕРЖИНСКОГО, Д. 15</w:t>
      </w:r>
    </w:p>
    <w:p w:rsidR="0089221A" w:rsidRDefault="0089221A">
      <w:pPr>
        <w:pStyle w:val="ConsPlusNormal"/>
        <w:jc w:val="both"/>
      </w:pPr>
    </w:p>
    <w:p w:rsidR="0089221A" w:rsidRDefault="0089221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89221A" w:rsidRDefault="0089221A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(предмета охраны), объекта культурного наследия регионального значения "Здание, где находился штаб 1 истребительного батальона народного ополчения Тракторозаводского района", 1941 - 1942 гг., расположенного по адресу: г. Волгоград, ул. им. Дзержинского, д. 15, согласно приложению.</w:t>
      </w:r>
    </w:p>
    <w:p w:rsidR="0089221A" w:rsidRDefault="0089221A">
      <w:pPr>
        <w:pStyle w:val="ConsPlusNormal"/>
        <w:spacing w:before="220"/>
        <w:ind w:firstLine="540"/>
        <w:jc w:val="both"/>
      </w:pPr>
      <w:r>
        <w:t>2. Настоящий приказ вступает в силу с момента подписания и подлежит официальному опубликованию.</w:t>
      </w:r>
    </w:p>
    <w:p w:rsidR="0089221A" w:rsidRDefault="0089221A">
      <w:pPr>
        <w:pStyle w:val="ConsPlusNormal"/>
        <w:jc w:val="both"/>
      </w:pPr>
    </w:p>
    <w:p w:rsidR="0089221A" w:rsidRDefault="0089221A">
      <w:pPr>
        <w:pStyle w:val="ConsPlusNormal"/>
        <w:jc w:val="right"/>
      </w:pPr>
      <w:r>
        <w:t>Председатель комитета</w:t>
      </w:r>
    </w:p>
    <w:p w:rsidR="0089221A" w:rsidRDefault="0089221A">
      <w:pPr>
        <w:pStyle w:val="ConsPlusNormal"/>
        <w:jc w:val="right"/>
      </w:pPr>
      <w:r>
        <w:t>В.П.ГЕПФНЕР</w:t>
      </w:r>
    </w:p>
    <w:p w:rsidR="0089221A" w:rsidRDefault="0089221A">
      <w:pPr>
        <w:pStyle w:val="ConsPlusNormal"/>
        <w:jc w:val="both"/>
      </w:pPr>
    </w:p>
    <w:p w:rsidR="0089221A" w:rsidRDefault="0089221A">
      <w:pPr>
        <w:pStyle w:val="ConsPlusNormal"/>
        <w:jc w:val="both"/>
      </w:pPr>
    </w:p>
    <w:p w:rsidR="0089221A" w:rsidRDefault="0089221A">
      <w:pPr>
        <w:pStyle w:val="ConsPlusNormal"/>
        <w:jc w:val="both"/>
      </w:pPr>
    </w:p>
    <w:p w:rsidR="0089221A" w:rsidRDefault="0089221A">
      <w:pPr>
        <w:pStyle w:val="ConsPlusNormal"/>
        <w:jc w:val="both"/>
      </w:pPr>
    </w:p>
    <w:p w:rsidR="0089221A" w:rsidRDefault="0089221A">
      <w:pPr>
        <w:pStyle w:val="ConsPlusNormal"/>
        <w:jc w:val="both"/>
      </w:pPr>
    </w:p>
    <w:p w:rsidR="0089221A" w:rsidRDefault="0089221A">
      <w:pPr>
        <w:pStyle w:val="ConsPlusNormal"/>
        <w:jc w:val="right"/>
        <w:outlineLvl w:val="0"/>
      </w:pPr>
      <w:r>
        <w:t>Приложение</w:t>
      </w:r>
    </w:p>
    <w:p w:rsidR="0089221A" w:rsidRDefault="0089221A">
      <w:pPr>
        <w:pStyle w:val="ConsPlusNormal"/>
        <w:jc w:val="right"/>
      </w:pPr>
      <w:r>
        <w:t>к приказу</w:t>
      </w:r>
    </w:p>
    <w:p w:rsidR="0089221A" w:rsidRDefault="0089221A">
      <w:pPr>
        <w:pStyle w:val="ConsPlusNormal"/>
        <w:jc w:val="right"/>
      </w:pPr>
      <w:r>
        <w:t>комитета культуры</w:t>
      </w:r>
    </w:p>
    <w:p w:rsidR="0089221A" w:rsidRDefault="0089221A">
      <w:pPr>
        <w:pStyle w:val="ConsPlusNormal"/>
        <w:jc w:val="right"/>
      </w:pPr>
      <w:r>
        <w:t>Волгоградской области</w:t>
      </w:r>
    </w:p>
    <w:p w:rsidR="0089221A" w:rsidRDefault="0089221A">
      <w:pPr>
        <w:pStyle w:val="ConsPlusNormal"/>
        <w:jc w:val="right"/>
      </w:pPr>
      <w:r>
        <w:t>от 23.08.2016 N 01-20/305</w:t>
      </w:r>
    </w:p>
    <w:p w:rsidR="0089221A" w:rsidRDefault="0089221A">
      <w:pPr>
        <w:pStyle w:val="ConsPlusNormal"/>
        <w:jc w:val="both"/>
      </w:pPr>
    </w:p>
    <w:p w:rsidR="0089221A" w:rsidRDefault="0089221A">
      <w:pPr>
        <w:pStyle w:val="ConsPlusTitle"/>
        <w:jc w:val="center"/>
      </w:pPr>
      <w:bookmarkStart w:id="0" w:name="P35"/>
      <w:bookmarkEnd w:id="0"/>
      <w:r>
        <w:t>ОПИСАНИЕ ОСОБЕННОСТЕЙ, ПОСЛУЖИВШИХ ОСНОВАНИЯМИ ДЛЯ ВКЛЮЧЕНИЯ</w:t>
      </w:r>
    </w:p>
    <w:p w:rsidR="0089221A" w:rsidRDefault="0089221A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89221A" w:rsidRDefault="0089221A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:rsidR="0089221A" w:rsidRDefault="0089221A">
      <w:pPr>
        <w:pStyle w:val="ConsPlusTitle"/>
        <w:jc w:val="center"/>
      </w:pPr>
      <w:r>
        <w:t>ФЕДЕРАЦИИ И ПОДЛЕЖАЩИХ ОБЯЗАТЕЛЬНОМУ СОХРАНЕНИЮ (ПРЕДМЕТА</w:t>
      </w:r>
    </w:p>
    <w:p w:rsidR="0089221A" w:rsidRDefault="0089221A">
      <w:pPr>
        <w:pStyle w:val="ConsPlusTitle"/>
        <w:jc w:val="center"/>
      </w:pPr>
      <w:r>
        <w:t>ОХРАНЫ), ОБЪЕКТА КУЛЬТУРНОГО НАСЛЕДИЯ РЕГИОНАЛЬНОГО ЗНАЧЕНИЯ</w:t>
      </w:r>
    </w:p>
    <w:p w:rsidR="0089221A" w:rsidRDefault="0089221A">
      <w:pPr>
        <w:pStyle w:val="ConsPlusTitle"/>
        <w:jc w:val="center"/>
      </w:pPr>
      <w:r>
        <w:t>"ЗДАНИЕ, ГДЕ НАХОДИЛСЯ ШТАБ 1 ИСТРЕБИТЕЛЬНОГО БАТАЛЬОНА</w:t>
      </w:r>
    </w:p>
    <w:p w:rsidR="0089221A" w:rsidRDefault="0089221A">
      <w:pPr>
        <w:pStyle w:val="ConsPlusTitle"/>
        <w:jc w:val="center"/>
      </w:pPr>
      <w:r>
        <w:lastRenderedPageBreak/>
        <w:t>НАРОДНОГО ОПОЛЧЕНИЯ ТРАКТОРОЗАВОДСКОГО РАЙОНА",</w:t>
      </w:r>
    </w:p>
    <w:p w:rsidR="0089221A" w:rsidRDefault="0089221A">
      <w:pPr>
        <w:pStyle w:val="ConsPlusTitle"/>
        <w:jc w:val="center"/>
      </w:pPr>
      <w:r>
        <w:t>1941 - 1942 ГГ., РАСПОЛОЖЕННОГО ПО АДРЕСУ: Г. ВОЛГОГРАД,</w:t>
      </w:r>
    </w:p>
    <w:p w:rsidR="0089221A" w:rsidRDefault="0089221A">
      <w:pPr>
        <w:pStyle w:val="ConsPlusTitle"/>
        <w:jc w:val="center"/>
      </w:pPr>
      <w:r>
        <w:t>УЛ. ИМ. ДЗЕРЖИНСКОГО, Д. 15</w:t>
      </w:r>
    </w:p>
    <w:p w:rsidR="0089221A" w:rsidRDefault="0089221A">
      <w:pPr>
        <w:pStyle w:val="ConsPlusNormal"/>
        <w:jc w:val="both"/>
      </w:pPr>
    </w:p>
    <w:p w:rsidR="0089221A" w:rsidRDefault="0089221A">
      <w:pPr>
        <w:pStyle w:val="ConsPlusNormal"/>
        <w:ind w:firstLine="540"/>
        <w:jc w:val="both"/>
      </w:pPr>
      <w:r>
        <w:t>Особенностями объекта,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 (предметом охраны) объекта культурного наследия регионального значения "Здание, где находился штаб 1 истребительного батальона народного ополчения Тракторозаводского района", 1941 - 1942 гг., расположенного по адресу: г. Волгоград, ул. им. Дзержинского, д. 15, являются:</w:t>
      </w:r>
    </w:p>
    <w:p w:rsidR="0089221A" w:rsidRDefault="0089221A">
      <w:pPr>
        <w:pStyle w:val="ConsPlusNormal"/>
        <w:spacing w:before="220"/>
        <w:ind w:firstLine="540"/>
        <w:jc w:val="both"/>
      </w:pPr>
      <w:r>
        <w:t>- объемно-пространственное решение, этажность, высотность, отметки коньков крыш, композиция и архитектурно-художественное оформление фасадов, декоративные элементы фасадов, штукатурка и окраска фасадов;</w:t>
      </w:r>
    </w:p>
    <w:p w:rsidR="0089221A" w:rsidRDefault="0089221A">
      <w:pPr>
        <w:pStyle w:val="ConsPlusNormal"/>
        <w:spacing w:before="220"/>
        <w:ind w:firstLine="540"/>
        <w:jc w:val="both"/>
      </w:pPr>
      <w:r>
        <w:t>- местоположение, габариты, конфигурация и оформление дверных и оконных проемов, материал и характер заполнения дверных и оконных проемов;</w:t>
      </w:r>
    </w:p>
    <w:p w:rsidR="0089221A" w:rsidRDefault="0089221A">
      <w:pPr>
        <w:pStyle w:val="ConsPlusNormal"/>
        <w:spacing w:before="220"/>
        <w:ind w:firstLine="540"/>
        <w:jc w:val="both"/>
      </w:pPr>
      <w:r>
        <w:t>- традиционные материалы и методы отделки фасадов: кирпич, штукатурка, окраска;</w:t>
      </w:r>
    </w:p>
    <w:p w:rsidR="0089221A" w:rsidRDefault="0089221A">
      <w:pPr>
        <w:pStyle w:val="ConsPlusNormal"/>
        <w:spacing w:before="220"/>
        <w:ind w:firstLine="540"/>
        <w:jc w:val="both"/>
      </w:pPr>
      <w:r>
        <w:t>- работоспособное состояние несущих конструкций здания (фундаменты, стены, столбы, колонны, перекрытия, крыша) и их материалы;</w:t>
      </w:r>
    </w:p>
    <w:p w:rsidR="0089221A" w:rsidRDefault="0089221A">
      <w:pPr>
        <w:pStyle w:val="ConsPlusNormal"/>
        <w:spacing w:before="220"/>
        <w:ind w:firstLine="540"/>
        <w:jc w:val="both"/>
      </w:pPr>
      <w:r>
        <w:t>- мемориальная доска, расположение, текст: "Здесь с июля 1941 г. по сентябрь 1942 г. находился штаб 1-го истребительного батальона города Сталинграда, оборонявшего Тракторный завод".</w:t>
      </w:r>
    </w:p>
    <w:p w:rsidR="0089221A" w:rsidRDefault="0089221A">
      <w:pPr>
        <w:pStyle w:val="ConsPlusNormal"/>
        <w:jc w:val="both"/>
      </w:pPr>
    </w:p>
    <w:p w:rsidR="0089221A" w:rsidRDefault="0089221A">
      <w:pPr>
        <w:pStyle w:val="ConsPlusNormal"/>
        <w:jc w:val="both"/>
      </w:pPr>
    </w:p>
    <w:p w:rsidR="0089221A" w:rsidRDefault="0089221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302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21A"/>
    <w:rsid w:val="004F3FC2"/>
    <w:rsid w:val="0089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1F1B8D-5E84-4717-983F-E0A45B871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22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22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22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02CD2724DE3E5B98AB7F2F2ECBB5E38B544F00D2EF5D9BF248012FE073D68A976201904EC3E0F92771843772A88FBA06422F4C4AD05D83D0066518lEI4T" TargetMode="External"/><Relationship Id="rId5" Type="http://schemas.openxmlformats.org/officeDocument/2006/relationships/hyperlink" Target="consultantplus://offline/ref=D202CD2724DE3E5B98AB612238A7EAE68A561504D5EA53CCAB1C0778BF23D0DFC5225FC90F81F3F9256F863673lAI3T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3209</Characters>
  <Application>Microsoft Office Word</Application>
  <DocSecurity>0</DocSecurity>
  <Lines>26</Lines>
  <Paragraphs>7</Paragraphs>
  <ScaleCrop>false</ScaleCrop>
  <Company>diakov.net</Company>
  <LinksUpToDate>false</LinksUpToDate>
  <CharactersWithSpaces>3764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2020-12-26T19:08:00Z</dcterms:created>
  <dcterms:modified xsi:type="dcterms:W3CDTF">2020-12-26T19:09:00Z</dcterms:modified>
</cp:coreProperties>
</file>