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B20" w:rsidRDefault="00FB3B2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FB3B20" w:rsidRDefault="00FB3B20">
      <w:pPr>
        <w:pStyle w:val="ConsPlusNormal"/>
        <w:jc w:val="both"/>
        <w:outlineLvl w:val="0"/>
      </w:pPr>
    </w:p>
    <w:p w:rsidR="00FB3B20" w:rsidRDefault="00FB3B2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FB3B20" w:rsidRDefault="00FB3B20">
      <w:pPr>
        <w:pStyle w:val="ConsPlusTitle"/>
        <w:jc w:val="center"/>
      </w:pPr>
      <w:r>
        <w:t>КУЛЬТУРНОГО НАСЛЕДИЯ ВОЛГОГРАДСКОЙ ОБЛАСТИ</w:t>
      </w:r>
    </w:p>
    <w:p w:rsidR="00FB3B20" w:rsidRDefault="00FB3B20">
      <w:pPr>
        <w:pStyle w:val="ConsPlusTitle"/>
        <w:jc w:val="both"/>
      </w:pPr>
    </w:p>
    <w:p w:rsidR="00FB3B20" w:rsidRDefault="00FB3B20">
      <w:pPr>
        <w:pStyle w:val="ConsPlusTitle"/>
        <w:jc w:val="center"/>
      </w:pPr>
      <w:r>
        <w:t>ПРИКАЗ</w:t>
      </w:r>
    </w:p>
    <w:p w:rsidR="00FB3B20" w:rsidRDefault="00FB3B20">
      <w:pPr>
        <w:pStyle w:val="ConsPlusTitle"/>
        <w:jc w:val="center"/>
      </w:pPr>
      <w:r>
        <w:t>от 18 июля 2022 г. N 329</w:t>
      </w:r>
    </w:p>
    <w:p w:rsidR="00FB3B20" w:rsidRDefault="00FB3B20">
      <w:pPr>
        <w:pStyle w:val="ConsPlusTitle"/>
        <w:jc w:val="both"/>
      </w:pPr>
    </w:p>
    <w:p w:rsidR="00FB3B20" w:rsidRDefault="00FB3B20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FB3B20" w:rsidRDefault="00FB3B20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FB3B20" w:rsidRDefault="00FB3B20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FB3B20" w:rsidRDefault="00FB3B20">
      <w:pPr>
        <w:pStyle w:val="ConsPlusTitle"/>
        <w:jc w:val="center"/>
      </w:pPr>
      <w:r>
        <w:t>ПО АДРЕСУ: ВОЛГОГРАДСКАЯ ОБЛАСТЬ, КАЛАЧЕВСКИЙ РАЙОН, Х.</w:t>
      </w:r>
    </w:p>
    <w:p w:rsidR="00FB3B20" w:rsidRDefault="00FB3B20">
      <w:pPr>
        <w:pStyle w:val="ConsPlusTitle"/>
        <w:jc w:val="center"/>
      </w:pPr>
      <w:r>
        <w:t>НОВОПЕТРОВСКИЙ, УЛ. СОЛНЕЧНАЯ, 44-А</w:t>
      </w:r>
    </w:p>
    <w:p w:rsidR="00FB3B20" w:rsidRDefault="00FB3B20">
      <w:pPr>
        <w:pStyle w:val="ConsPlusNormal"/>
        <w:jc w:val="both"/>
      </w:pPr>
    </w:p>
    <w:p w:rsidR="00FB3B20" w:rsidRDefault="00FB3B2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FB3B20" w:rsidRDefault="00FB3B20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Калачевский район, х. Новопетровский, ул. Солнечная, 44-а.</w:t>
      </w:r>
    </w:p>
    <w:p w:rsidR="00FB3B20" w:rsidRDefault="00FB3B20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FB3B20" w:rsidRDefault="00FB3B20">
      <w:pPr>
        <w:pStyle w:val="ConsPlusNormal"/>
        <w:jc w:val="both"/>
      </w:pPr>
    </w:p>
    <w:p w:rsidR="00FB3B20" w:rsidRDefault="00FB3B20">
      <w:pPr>
        <w:pStyle w:val="ConsPlusNormal"/>
        <w:jc w:val="right"/>
      </w:pPr>
      <w:r>
        <w:t>Председатель комитета</w:t>
      </w:r>
    </w:p>
    <w:p w:rsidR="00FB3B20" w:rsidRDefault="00FB3B20">
      <w:pPr>
        <w:pStyle w:val="ConsPlusNormal"/>
        <w:jc w:val="right"/>
      </w:pPr>
      <w:r>
        <w:t>А.Ю.БАЖЕНОВ</w:t>
      </w:r>
    </w:p>
    <w:p w:rsidR="00FB3B20" w:rsidRDefault="00FB3B20">
      <w:pPr>
        <w:pStyle w:val="ConsPlusNormal"/>
        <w:jc w:val="both"/>
      </w:pPr>
    </w:p>
    <w:p w:rsidR="00FB3B20" w:rsidRDefault="00FB3B20">
      <w:pPr>
        <w:pStyle w:val="ConsPlusNormal"/>
        <w:jc w:val="both"/>
      </w:pPr>
    </w:p>
    <w:p w:rsidR="00FB3B20" w:rsidRDefault="00FB3B20">
      <w:pPr>
        <w:pStyle w:val="ConsPlusNormal"/>
        <w:jc w:val="both"/>
      </w:pPr>
    </w:p>
    <w:p w:rsidR="00FB3B20" w:rsidRDefault="00FB3B20">
      <w:pPr>
        <w:pStyle w:val="ConsPlusNormal"/>
        <w:jc w:val="both"/>
      </w:pPr>
    </w:p>
    <w:p w:rsidR="00FB3B20" w:rsidRDefault="00FB3B20">
      <w:pPr>
        <w:pStyle w:val="ConsPlusNormal"/>
        <w:jc w:val="both"/>
      </w:pPr>
    </w:p>
    <w:p w:rsidR="00FB3B20" w:rsidRDefault="00FB3B20">
      <w:pPr>
        <w:pStyle w:val="ConsPlusNormal"/>
        <w:jc w:val="right"/>
        <w:outlineLvl w:val="0"/>
      </w:pPr>
      <w:r>
        <w:t>Утвержден</w:t>
      </w:r>
    </w:p>
    <w:p w:rsidR="00FB3B20" w:rsidRDefault="00FB3B20">
      <w:pPr>
        <w:pStyle w:val="ConsPlusNormal"/>
        <w:jc w:val="right"/>
      </w:pPr>
      <w:r>
        <w:t>приказом</w:t>
      </w:r>
    </w:p>
    <w:p w:rsidR="00FB3B20" w:rsidRDefault="00FB3B20">
      <w:pPr>
        <w:pStyle w:val="ConsPlusNormal"/>
        <w:jc w:val="right"/>
      </w:pPr>
      <w:r>
        <w:t>комитета государственной</w:t>
      </w:r>
    </w:p>
    <w:p w:rsidR="00FB3B20" w:rsidRDefault="00FB3B20">
      <w:pPr>
        <w:pStyle w:val="ConsPlusNormal"/>
        <w:jc w:val="right"/>
      </w:pPr>
      <w:r>
        <w:t>охраны объектов</w:t>
      </w:r>
    </w:p>
    <w:p w:rsidR="00FB3B20" w:rsidRDefault="00FB3B20">
      <w:pPr>
        <w:pStyle w:val="ConsPlusNormal"/>
        <w:jc w:val="right"/>
      </w:pPr>
      <w:r>
        <w:t>культурного наследия</w:t>
      </w:r>
    </w:p>
    <w:p w:rsidR="00FB3B20" w:rsidRDefault="00FB3B20">
      <w:pPr>
        <w:pStyle w:val="ConsPlusNormal"/>
        <w:jc w:val="right"/>
      </w:pPr>
      <w:r>
        <w:t>Волгоградской области</w:t>
      </w:r>
    </w:p>
    <w:p w:rsidR="00FB3B20" w:rsidRDefault="00FB3B20">
      <w:pPr>
        <w:pStyle w:val="ConsPlusNormal"/>
        <w:jc w:val="right"/>
      </w:pPr>
      <w:r>
        <w:t>от 18 июля 2022 г. N 329</w:t>
      </w:r>
    </w:p>
    <w:p w:rsidR="00FB3B20" w:rsidRDefault="00FB3B20">
      <w:pPr>
        <w:pStyle w:val="ConsPlusNormal"/>
        <w:jc w:val="both"/>
      </w:pPr>
    </w:p>
    <w:p w:rsidR="00FB3B20" w:rsidRDefault="00FB3B20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:rsidR="00FB3B20" w:rsidRDefault="00FB3B20">
      <w:pPr>
        <w:pStyle w:val="ConsPlusTitle"/>
        <w:jc w:val="center"/>
      </w:pPr>
      <w:r>
        <w:t>ЗНАЧЕНИЯ "БРАТСКАЯ МОГИЛА СОВЕТСКИХ ВОИНОВ, ПОГИБШИХ</w:t>
      </w:r>
    </w:p>
    <w:p w:rsidR="00FB3B20" w:rsidRDefault="00FB3B20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FB3B20" w:rsidRDefault="00FB3B20">
      <w:pPr>
        <w:pStyle w:val="ConsPlusTitle"/>
        <w:jc w:val="center"/>
      </w:pPr>
      <w:r>
        <w:t>ВОЛГОГРАДСКАЯ ОБЛАСТЬ, КАЛАЧЕВСКИЙ РАЙОН, Х. НОВОПЕТРОВСКИЙ,</w:t>
      </w:r>
    </w:p>
    <w:p w:rsidR="00FB3B20" w:rsidRDefault="00FB3B20">
      <w:pPr>
        <w:pStyle w:val="ConsPlusTitle"/>
        <w:jc w:val="center"/>
      </w:pPr>
      <w:r>
        <w:t>УЛ. СОЛНЕЧНАЯ, 44-А</w:t>
      </w:r>
    </w:p>
    <w:p w:rsidR="00FB3B20" w:rsidRDefault="00FB3B20">
      <w:pPr>
        <w:pStyle w:val="ConsPlusNormal"/>
        <w:jc w:val="both"/>
      </w:pPr>
    </w:p>
    <w:p w:rsidR="00FB3B20" w:rsidRDefault="00FB3B20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Калачевский район, х. Новопетровский, ул. Солнечная, 44-а, являются:</w:t>
      </w:r>
    </w:p>
    <w:p w:rsidR="00FB3B20" w:rsidRDefault="00FB3B20">
      <w:pPr>
        <w:pStyle w:val="ConsPlusNormal"/>
        <w:spacing w:before="220"/>
        <w:ind w:firstLine="540"/>
        <w:jc w:val="both"/>
      </w:pPr>
      <w:r>
        <w:t>местоположение: Волгоградская область, Калачевский район, х. Новопетровский, ул. Солнечная, 44-а;</w:t>
      </w:r>
    </w:p>
    <w:p w:rsidR="00FB3B20" w:rsidRDefault="00FB3B20">
      <w:pPr>
        <w:pStyle w:val="ConsPlusNormal"/>
        <w:spacing w:before="220"/>
        <w:ind w:firstLine="540"/>
        <w:jc w:val="both"/>
      </w:pPr>
      <w:r>
        <w:t>останки захороненных, со всеми относящимися к ним материальными предметами (при наличии);</w:t>
      </w:r>
    </w:p>
    <w:p w:rsidR="00FB3B20" w:rsidRDefault="00FB3B20">
      <w:pPr>
        <w:pStyle w:val="ConsPlusNormal"/>
        <w:spacing w:before="220"/>
        <w:ind w:firstLine="540"/>
        <w:jc w:val="both"/>
      </w:pPr>
      <w:r>
        <w:t>объемно-пространственное решение: обелиск с надгробной плитой;</w:t>
      </w:r>
    </w:p>
    <w:p w:rsidR="00FB3B20" w:rsidRDefault="00FB3B20">
      <w:pPr>
        <w:pStyle w:val="ConsPlusNormal"/>
        <w:spacing w:before="220"/>
        <w:ind w:firstLine="540"/>
        <w:jc w:val="both"/>
      </w:pPr>
      <w:r>
        <w:t>обелиск:</w:t>
      </w:r>
    </w:p>
    <w:p w:rsidR="00FB3B20" w:rsidRDefault="00FB3B20">
      <w:pPr>
        <w:pStyle w:val="ConsPlusNormal"/>
        <w:spacing w:before="220"/>
        <w:ind w:firstLine="540"/>
        <w:jc w:val="both"/>
      </w:pPr>
      <w:r>
        <w:t>- основание обелиска в виде прямоугольного параллелепипеда;</w:t>
      </w:r>
    </w:p>
    <w:p w:rsidR="00FB3B20" w:rsidRDefault="00FB3B20">
      <w:pPr>
        <w:pStyle w:val="ConsPlusNormal"/>
        <w:spacing w:before="220"/>
        <w:ind w:firstLine="540"/>
        <w:jc w:val="both"/>
      </w:pPr>
      <w:r>
        <w:t>- пирамидальный обелиск на двухступенчатом постаменте с завершением в виде пирамидиона;</w:t>
      </w:r>
    </w:p>
    <w:p w:rsidR="00FB3B20" w:rsidRDefault="00FB3B20">
      <w:pPr>
        <w:pStyle w:val="ConsPlusNormal"/>
        <w:spacing w:before="220"/>
        <w:ind w:firstLine="540"/>
        <w:jc w:val="both"/>
      </w:pPr>
      <w:r>
        <w:t>- барельеф ордена Отечественной войны в обрамлении лавровых ветвей в нижней части лицевой стороны обелиска;</w:t>
      </w:r>
    </w:p>
    <w:p w:rsidR="00FB3B20" w:rsidRDefault="00FB3B20">
      <w:pPr>
        <w:pStyle w:val="ConsPlusNormal"/>
        <w:spacing w:before="220"/>
        <w:ind w:firstLine="540"/>
        <w:jc w:val="both"/>
      </w:pPr>
      <w:r>
        <w:t>- текст мемориальной надписи, выполненный контррельефным шрифтом, в верхней части лицевой стороны обелиска:</w:t>
      </w:r>
    </w:p>
    <w:p w:rsidR="00FB3B20" w:rsidRDefault="00FB3B20">
      <w:pPr>
        <w:pStyle w:val="ConsPlusNormal"/>
        <w:jc w:val="both"/>
      </w:pPr>
    </w:p>
    <w:p w:rsidR="00FB3B20" w:rsidRDefault="00FB3B20">
      <w:pPr>
        <w:pStyle w:val="ConsPlusNormal"/>
        <w:jc w:val="center"/>
      </w:pPr>
      <w:r>
        <w:t>"РОДИНА</w:t>
      </w:r>
    </w:p>
    <w:p w:rsidR="00FB3B20" w:rsidRDefault="00FB3B20">
      <w:pPr>
        <w:pStyle w:val="ConsPlusNormal"/>
        <w:jc w:val="center"/>
      </w:pPr>
      <w:r>
        <w:t>НЕ ЗАБУДЕТ</w:t>
      </w:r>
    </w:p>
    <w:p w:rsidR="00FB3B20" w:rsidRDefault="00FB3B20">
      <w:pPr>
        <w:pStyle w:val="ConsPlusNormal"/>
        <w:jc w:val="center"/>
      </w:pPr>
      <w:r>
        <w:t>СВОИХ ГЕРОЕВ";</w:t>
      </w:r>
    </w:p>
    <w:p w:rsidR="00FB3B20" w:rsidRDefault="00FB3B20">
      <w:pPr>
        <w:pStyle w:val="ConsPlusNormal"/>
        <w:jc w:val="both"/>
      </w:pPr>
    </w:p>
    <w:p w:rsidR="00FB3B20" w:rsidRDefault="00FB3B20">
      <w:pPr>
        <w:pStyle w:val="ConsPlusNormal"/>
        <w:ind w:firstLine="540"/>
        <w:jc w:val="both"/>
      </w:pPr>
      <w:r>
        <w:t>наклонная надгробная плита, имеющая вдоль продольной оси сечение в виде треугольника:</w:t>
      </w:r>
    </w:p>
    <w:p w:rsidR="00FB3B20" w:rsidRDefault="00FB3B20">
      <w:pPr>
        <w:pStyle w:val="ConsPlusNormal"/>
        <w:spacing w:before="220"/>
        <w:ind w:firstLine="540"/>
        <w:jc w:val="both"/>
      </w:pPr>
      <w:r>
        <w:t>- мемориальная плита с фамилиями павших защитников Отечества и текстом мемориальной надписи:</w:t>
      </w:r>
    </w:p>
    <w:p w:rsidR="00FB3B20" w:rsidRDefault="00FB3B20">
      <w:pPr>
        <w:pStyle w:val="ConsPlusNormal"/>
        <w:jc w:val="both"/>
      </w:pPr>
    </w:p>
    <w:p w:rsidR="00FB3B20" w:rsidRDefault="00FB3B20">
      <w:pPr>
        <w:pStyle w:val="ConsPlusNormal"/>
        <w:jc w:val="center"/>
      </w:pPr>
      <w:r>
        <w:t>"ВЕЧНАЯ ПАМЯТЬ</w:t>
      </w:r>
    </w:p>
    <w:p w:rsidR="00FB3B20" w:rsidRDefault="00FB3B20">
      <w:pPr>
        <w:pStyle w:val="ConsPlusNormal"/>
        <w:jc w:val="center"/>
      </w:pPr>
      <w:r>
        <w:t>ВОИНАМ, ПОГИБШИМ</w:t>
      </w:r>
    </w:p>
    <w:p w:rsidR="00FB3B20" w:rsidRDefault="00FB3B20">
      <w:pPr>
        <w:pStyle w:val="ConsPlusNormal"/>
        <w:jc w:val="center"/>
      </w:pPr>
      <w:r>
        <w:t>В ГОДЫ ВЕЛИКОЙ</w:t>
      </w:r>
    </w:p>
    <w:p w:rsidR="00FB3B20" w:rsidRDefault="00FB3B20">
      <w:pPr>
        <w:pStyle w:val="ConsPlusNormal"/>
        <w:jc w:val="center"/>
      </w:pPr>
      <w:r>
        <w:t>ОТЕЧЕСТВЕННОЙ ВОЙНЫ</w:t>
      </w:r>
    </w:p>
    <w:p w:rsidR="00FB3B20" w:rsidRDefault="00FB3B20">
      <w:pPr>
        <w:pStyle w:val="ConsPlusNormal"/>
        <w:jc w:val="center"/>
      </w:pPr>
      <w:r>
        <w:t>1942 - 1943 гг.".</w:t>
      </w:r>
    </w:p>
    <w:p w:rsidR="00FB3B20" w:rsidRDefault="00FB3B20">
      <w:pPr>
        <w:pStyle w:val="ConsPlusNormal"/>
        <w:jc w:val="both"/>
      </w:pPr>
    </w:p>
    <w:p w:rsidR="00FB3B20" w:rsidRDefault="00FB3B20">
      <w:pPr>
        <w:pStyle w:val="ConsPlusNormal"/>
        <w:jc w:val="both"/>
      </w:pPr>
    </w:p>
    <w:p w:rsidR="00FB3B20" w:rsidRDefault="00FB3B20">
      <w:pPr>
        <w:pStyle w:val="ConsPlusNormal"/>
        <w:jc w:val="both"/>
      </w:pPr>
    </w:p>
    <w:p w:rsidR="00FB3B20" w:rsidRDefault="00FB3B20">
      <w:pPr>
        <w:pStyle w:val="ConsPlusNormal"/>
        <w:jc w:val="both"/>
      </w:pPr>
    </w:p>
    <w:p w:rsidR="00FB3B20" w:rsidRDefault="00FB3B20">
      <w:pPr>
        <w:pStyle w:val="ConsPlusNormal"/>
        <w:jc w:val="both"/>
      </w:pPr>
    </w:p>
    <w:p w:rsidR="00FB3B20" w:rsidRDefault="00FB3B20">
      <w:pPr>
        <w:pStyle w:val="ConsPlusNormal"/>
        <w:jc w:val="right"/>
        <w:outlineLvl w:val="1"/>
      </w:pPr>
      <w:r>
        <w:t>Приложение 1</w:t>
      </w:r>
    </w:p>
    <w:p w:rsidR="00FB3B20" w:rsidRDefault="00FB3B20">
      <w:pPr>
        <w:pStyle w:val="ConsPlusNormal"/>
        <w:jc w:val="right"/>
      </w:pPr>
      <w:r>
        <w:t>к предмету охраны объекта</w:t>
      </w:r>
    </w:p>
    <w:p w:rsidR="00FB3B20" w:rsidRDefault="00FB3B20">
      <w:pPr>
        <w:pStyle w:val="ConsPlusNormal"/>
        <w:jc w:val="right"/>
      </w:pPr>
      <w:r>
        <w:t>культурного наследия</w:t>
      </w:r>
    </w:p>
    <w:p w:rsidR="00FB3B20" w:rsidRDefault="00FB3B20">
      <w:pPr>
        <w:pStyle w:val="ConsPlusNormal"/>
        <w:jc w:val="right"/>
      </w:pPr>
      <w:r>
        <w:t>регионального значения</w:t>
      </w:r>
    </w:p>
    <w:p w:rsidR="00FB3B20" w:rsidRDefault="00FB3B20">
      <w:pPr>
        <w:pStyle w:val="ConsPlusNormal"/>
        <w:jc w:val="right"/>
      </w:pPr>
      <w:r>
        <w:t>"Братская могила советских</w:t>
      </w:r>
    </w:p>
    <w:p w:rsidR="00FB3B20" w:rsidRDefault="00FB3B20">
      <w:pPr>
        <w:pStyle w:val="ConsPlusNormal"/>
        <w:jc w:val="right"/>
      </w:pPr>
      <w:r>
        <w:t>воинов, погибших в период</w:t>
      </w:r>
    </w:p>
    <w:p w:rsidR="00FB3B20" w:rsidRDefault="00FB3B20">
      <w:pPr>
        <w:pStyle w:val="ConsPlusNormal"/>
        <w:jc w:val="right"/>
      </w:pPr>
      <w:r>
        <w:t>Сталинградской битвы",</w:t>
      </w:r>
    </w:p>
    <w:p w:rsidR="00FB3B20" w:rsidRDefault="00FB3B20">
      <w:pPr>
        <w:pStyle w:val="ConsPlusNormal"/>
        <w:jc w:val="right"/>
      </w:pPr>
      <w:r>
        <w:t>расположенного по адресу:</w:t>
      </w:r>
    </w:p>
    <w:p w:rsidR="00FB3B20" w:rsidRDefault="00FB3B20">
      <w:pPr>
        <w:pStyle w:val="ConsPlusNormal"/>
        <w:jc w:val="right"/>
      </w:pPr>
      <w:r>
        <w:t>Волгоградская область,</w:t>
      </w:r>
    </w:p>
    <w:p w:rsidR="00FB3B20" w:rsidRDefault="00FB3B20">
      <w:pPr>
        <w:pStyle w:val="ConsPlusNormal"/>
        <w:jc w:val="right"/>
      </w:pPr>
      <w:r>
        <w:t>Калачевский район,</w:t>
      </w:r>
    </w:p>
    <w:p w:rsidR="00FB3B20" w:rsidRDefault="00FB3B20">
      <w:pPr>
        <w:pStyle w:val="ConsPlusNormal"/>
        <w:jc w:val="right"/>
      </w:pPr>
      <w:r>
        <w:lastRenderedPageBreak/>
        <w:t>х. Новопетровский,</w:t>
      </w:r>
    </w:p>
    <w:p w:rsidR="00FB3B20" w:rsidRDefault="00FB3B20">
      <w:pPr>
        <w:pStyle w:val="ConsPlusNormal"/>
        <w:jc w:val="right"/>
      </w:pPr>
      <w:r>
        <w:t>ул. Солнечная, 44-а</w:t>
      </w:r>
    </w:p>
    <w:p w:rsidR="00FB3B20" w:rsidRDefault="00FB3B20">
      <w:pPr>
        <w:pStyle w:val="ConsPlusNormal"/>
        <w:jc w:val="both"/>
      </w:pPr>
    </w:p>
    <w:p w:rsidR="00FB3B20" w:rsidRDefault="00FB3B20">
      <w:pPr>
        <w:pStyle w:val="ConsPlusTitle"/>
        <w:jc w:val="center"/>
      </w:pPr>
      <w:r>
        <w:t>ФОТОГРАФИЧЕСКОЕ ИЗОБРАЖЕНИЕ ОБЪЕКТА КУЛЬТУРНОГО НАСЛЕДИЯ</w:t>
      </w:r>
    </w:p>
    <w:p w:rsidR="00FB3B20" w:rsidRDefault="00FB3B20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FB3B20" w:rsidRDefault="00FB3B20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FB3B20" w:rsidRDefault="00FB3B20">
      <w:pPr>
        <w:pStyle w:val="ConsPlusTitle"/>
        <w:jc w:val="center"/>
      </w:pPr>
      <w:r>
        <w:t>ПО АДРЕСУ: ВОЛГОГРАДСКАЯ ОБЛАСТЬ, КАЛАЧЕВСКИЙ РАЙОН,</w:t>
      </w:r>
    </w:p>
    <w:p w:rsidR="00FB3B20" w:rsidRDefault="00FB3B20">
      <w:pPr>
        <w:pStyle w:val="ConsPlusTitle"/>
        <w:jc w:val="center"/>
      </w:pPr>
      <w:r>
        <w:t>Х. НОВОПЕТРОВСКИЙ, УЛ. СОЛНЕЧНАЯ, 44-А</w:t>
      </w:r>
    </w:p>
    <w:p w:rsidR="00FB3B20" w:rsidRDefault="00FB3B20">
      <w:pPr>
        <w:pStyle w:val="ConsPlusNormal"/>
        <w:jc w:val="both"/>
      </w:pPr>
    </w:p>
    <w:p w:rsidR="00FB3B20" w:rsidRDefault="00FB3B20">
      <w:pPr>
        <w:pStyle w:val="ConsPlusNormal"/>
        <w:jc w:val="center"/>
      </w:pPr>
      <w:r w:rsidRPr="002018AC">
        <w:rPr>
          <w:noProof/>
          <w:position w:val="-354"/>
        </w:rPr>
        <w:drawing>
          <wp:inline distT="0" distB="0" distL="0" distR="0">
            <wp:extent cx="3952875" cy="4638675"/>
            <wp:effectExtent l="0" t="0" r="9525" b="9525"/>
            <wp:docPr id="1" name="Рисунок 1" descr="base_23732_248355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23732_248355_32768"/>
                    <pic:cNvPicPr preferRelativeResize="0"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463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B20" w:rsidRDefault="00FB3B20">
      <w:pPr>
        <w:pStyle w:val="ConsPlusNormal"/>
        <w:jc w:val="both"/>
      </w:pPr>
    </w:p>
    <w:p w:rsidR="00FB3B20" w:rsidRDefault="00FB3B20">
      <w:pPr>
        <w:pStyle w:val="ConsPlusNormal"/>
        <w:jc w:val="both"/>
      </w:pPr>
    </w:p>
    <w:p w:rsidR="00FB3B20" w:rsidRDefault="00FB3B2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33811" w:rsidRDefault="00F33811">
      <w:bookmarkStart w:id="1" w:name="_GoBack"/>
      <w:bookmarkEnd w:id="1"/>
    </w:p>
    <w:sectPr w:rsidR="00F33811" w:rsidSect="00877C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B20"/>
    <w:rsid w:val="00F33811"/>
    <w:rsid w:val="00FB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FCE7DD-6021-4A14-AB7B-7272E4D9B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3B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B3B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B3B2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5BA61FBEE3474A4F0F45B67EE5CF369D21CA187D3027ED359E2C61F66DB3FF9DFCDD0DB18FECDBBF9A9A4E35DA083DDB8F91FD5F02FAC5FD3254903H6h5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5BA61FBEE3474A4F0F4456AF830AC6CD017FD8CD2087C870DB6C048398B39AC9F8DD68E5BBAC0BBF9A2F0B319FEDA8DF4B213D5E633AD5CHChFQ" TargetMode="External"/><Relationship Id="rId5" Type="http://schemas.openxmlformats.org/officeDocument/2006/relationships/hyperlink" Target="consultantplus://offline/ref=B5BA61FBEE3474A4F0F4456AF830AC6CD11FF88FD3017C870DB6C048398B39AC8D8D8E825AB2DEBBF8B7A6E25FHAh9Q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644</Words>
  <Characters>3676</Characters>
  <Application>Microsoft Office Word</Application>
  <DocSecurity>0</DocSecurity>
  <Lines>30</Lines>
  <Paragraphs>8</Paragraphs>
  <ScaleCrop>false</ScaleCrop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Волгоград</dc:creator>
  <cp:keywords/>
  <dc:description/>
  <cp:lastModifiedBy>Волгоград</cp:lastModifiedBy>
  <cp:revision>1</cp:revision>
  <dcterms:created xsi:type="dcterms:W3CDTF">2022-11-18T16:33:00Z</dcterms:created>
  <dcterms:modified xsi:type="dcterms:W3CDTF">2022-11-18T16:33:00Z</dcterms:modified>
</cp:coreProperties>
</file>