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0AD" w:rsidRDefault="005130AD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130AD" w:rsidRDefault="005130AD">
      <w:pPr>
        <w:pStyle w:val="ConsPlusNormal"/>
        <w:jc w:val="both"/>
        <w:outlineLvl w:val="0"/>
      </w:pPr>
    </w:p>
    <w:p w:rsidR="005130AD" w:rsidRDefault="005130A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5130AD" w:rsidRDefault="005130AD">
      <w:pPr>
        <w:pStyle w:val="ConsPlusTitle"/>
        <w:jc w:val="center"/>
      </w:pPr>
      <w:r>
        <w:t>КУЛЬТУРНОГО НАСЛЕДИЯ ВОЛГОГРАДСКОЙ ОБЛАСТИ</w:t>
      </w:r>
    </w:p>
    <w:p w:rsidR="005130AD" w:rsidRDefault="005130AD">
      <w:pPr>
        <w:pStyle w:val="ConsPlusTitle"/>
        <w:jc w:val="both"/>
      </w:pPr>
    </w:p>
    <w:p w:rsidR="005130AD" w:rsidRDefault="005130AD">
      <w:pPr>
        <w:pStyle w:val="ConsPlusTitle"/>
        <w:jc w:val="center"/>
      </w:pPr>
      <w:r>
        <w:t>ПРИКАЗ</w:t>
      </w:r>
    </w:p>
    <w:p w:rsidR="005130AD" w:rsidRDefault="005130AD">
      <w:pPr>
        <w:pStyle w:val="ConsPlusTitle"/>
        <w:jc w:val="center"/>
      </w:pPr>
      <w:r>
        <w:t>от 9 июня 2021 г. N 392</w:t>
      </w:r>
    </w:p>
    <w:p w:rsidR="005130AD" w:rsidRDefault="005130AD">
      <w:pPr>
        <w:pStyle w:val="ConsPlusTitle"/>
        <w:jc w:val="both"/>
      </w:pPr>
    </w:p>
    <w:p w:rsidR="005130AD" w:rsidRDefault="005130A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5130AD" w:rsidRDefault="005130A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5130AD" w:rsidRDefault="005130A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5130AD" w:rsidRDefault="005130AD">
      <w:pPr>
        <w:pStyle w:val="ConsPlusTitle"/>
        <w:jc w:val="center"/>
      </w:pPr>
      <w:r>
        <w:t>ПО АДРЕСУ: ВОЛГОГРАДСКАЯ ОБЛАСТЬ, ГОРОДИЩЕНСКИЙ РАЙОН,</w:t>
      </w:r>
    </w:p>
    <w:p w:rsidR="005130AD" w:rsidRDefault="005130AD">
      <w:pPr>
        <w:pStyle w:val="ConsPlusTitle"/>
        <w:jc w:val="center"/>
      </w:pPr>
      <w:r>
        <w:t>ХУТ. ДМИТРИЕВКА, У ШКОЛЫ</w:t>
      </w: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5130AD" w:rsidRDefault="005130A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</w:t>
      </w:r>
      <w:proofErr w:type="spellStart"/>
      <w:r>
        <w:t>Городищенский</w:t>
      </w:r>
      <w:proofErr w:type="spellEnd"/>
      <w:r>
        <w:t xml:space="preserve"> район, </w:t>
      </w:r>
      <w:bookmarkStart w:id="0" w:name="_GoBack"/>
      <w:proofErr w:type="spellStart"/>
      <w:r>
        <w:t>хут</w:t>
      </w:r>
      <w:proofErr w:type="spellEnd"/>
      <w:r>
        <w:t>. Дмитриевка</w:t>
      </w:r>
      <w:bookmarkEnd w:id="0"/>
      <w:r>
        <w:t>, у школы.</w:t>
      </w:r>
    </w:p>
    <w:p w:rsidR="005130AD" w:rsidRDefault="005130A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Normal"/>
        <w:jc w:val="right"/>
      </w:pPr>
      <w:r>
        <w:t>Председатель комитета</w:t>
      </w:r>
    </w:p>
    <w:p w:rsidR="005130AD" w:rsidRDefault="005130AD">
      <w:pPr>
        <w:pStyle w:val="ConsPlusNormal"/>
        <w:jc w:val="right"/>
      </w:pPr>
      <w:r>
        <w:t>А.Ю.БАЖЕНОВ</w:t>
      </w: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Normal"/>
        <w:jc w:val="right"/>
        <w:outlineLvl w:val="0"/>
      </w:pPr>
      <w:r>
        <w:t>Утвержден</w:t>
      </w:r>
    </w:p>
    <w:p w:rsidR="005130AD" w:rsidRDefault="005130AD">
      <w:pPr>
        <w:pStyle w:val="ConsPlusNormal"/>
        <w:jc w:val="right"/>
      </w:pPr>
      <w:r>
        <w:t>приказом</w:t>
      </w:r>
    </w:p>
    <w:p w:rsidR="005130AD" w:rsidRDefault="005130AD">
      <w:pPr>
        <w:pStyle w:val="ConsPlusNormal"/>
        <w:jc w:val="right"/>
      </w:pPr>
      <w:r>
        <w:t>комитета</w:t>
      </w:r>
    </w:p>
    <w:p w:rsidR="005130AD" w:rsidRDefault="005130AD">
      <w:pPr>
        <w:pStyle w:val="ConsPlusNormal"/>
        <w:jc w:val="right"/>
      </w:pPr>
      <w:r>
        <w:t>государственной охраны</w:t>
      </w:r>
    </w:p>
    <w:p w:rsidR="005130AD" w:rsidRDefault="005130AD">
      <w:pPr>
        <w:pStyle w:val="ConsPlusNormal"/>
        <w:jc w:val="right"/>
      </w:pPr>
      <w:r>
        <w:t>объектов культурного наследия</w:t>
      </w:r>
    </w:p>
    <w:p w:rsidR="005130AD" w:rsidRDefault="005130AD">
      <w:pPr>
        <w:pStyle w:val="ConsPlusNormal"/>
        <w:jc w:val="right"/>
      </w:pPr>
      <w:r>
        <w:t>Волгоградской области</w:t>
      </w:r>
    </w:p>
    <w:p w:rsidR="005130AD" w:rsidRDefault="005130AD">
      <w:pPr>
        <w:pStyle w:val="ConsPlusNormal"/>
        <w:jc w:val="right"/>
      </w:pPr>
      <w:r>
        <w:t>от 09.06.2021 N 392</w:t>
      </w: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Title"/>
        <w:jc w:val="center"/>
      </w:pPr>
      <w:bookmarkStart w:id="1" w:name="P32"/>
      <w:bookmarkEnd w:id="1"/>
      <w:r>
        <w:t>ПРЕДМЕТ ОХРАНЫ ОБЪЕКТА КУЛЬТУРНОГО НАСЛЕДИЯ РЕГИОНАЛЬНОГО</w:t>
      </w:r>
    </w:p>
    <w:p w:rsidR="005130AD" w:rsidRDefault="005130AD">
      <w:pPr>
        <w:pStyle w:val="ConsPlusTitle"/>
        <w:jc w:val="center"/>
      </w:pPr>
      <w:r>
        <w:t>ЗНАЧЕНИЯ "БРАТСКАЯ МОГИЛА СОВЕТСКИХ ВОИНОВ, ПОГИБШИХ</w:t>
      </w:r>
    </w:p>
    <w:p w:rsidR="005130AD" w:rsidRDefault="005130AD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5130AD" w:rsidRDefault="005130AD">
      <w:pPr>
        <w:pStyle w:val="ConsPlusTitle"/>
        <w:jc w:val="center"/>
      </w:pPr>
      <w:r>
        <w:t>ВОЛГОГРАДСКАЯ ОБЛАСТЬ, ГОРОДИЩЕНСКИЙ РАЙОН,</w:t>
      </w:r>
    </w:p>
    <w:p w:rsidR="005130AD" w:rsidRDefault="005130AD">
      <w:pPr>
        <w:pStyle w:val="ConsPlusTitle"/>
        <w:jc w:val="center"/>
      </w:pPr>
      <w:r>
        <w:t>ХУТ. ДМИТРИЕВКА, У ШКОЛЫ</w:t>
      </w: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</w:t>
      </w:r>
      <w:proofErr w:type="spellStart"/>
      <w:r>
        <w:t>Городищенский</w:t>
      </w:r>
      <w:proofErr w:type="spellEnd"/>
      <w:r>
        <w:t xml:space="preserve"> район, </w:t>
      </w:r>
      <w:proofErr w:type="spellStart"/>
      <w:r>
        <w:t>хут</w:t>
      </w:r>
      <w:proofErr w:type="spellEnd"/>
      <w:r>
        <w:t>. Дмитриевка, являются:</w:t>
      </w:r>
    </w:p>
    <w:p w:rsidR="005130AD" w:rsidRDefault="005130AD">
      <w:pPr>
        <w:pStyle w:val="ConsPlusNormal"/>
        <w:spacing w:before="220"/>
        <w:ind w:firstLine="540"/>
        <w:jc w:val="both"/>
      </w:pPr>
      <w:r>
        <w:t xml:space="preserve">местоположение - Волгоградская область, </w:t>
      </w:r>
      <w:proofErr w:type="spellStart"/>
      <w:r>
        <w:t>Городищенский</w:t>
      </w:r>
      <w:proofErr w:type="spellEnd"/>
      <w:r>
        <w:t xml:space="preserve"> район, </w:t>
      </w:r>
      <w:proofErr w:type="spellStart"/>
      <w:r>
        <w:t>хут</w:t>
      </w:r>
      <w:proofErr w:type="spellEnd"/>
      <w:r>
        <w:t>. Дмитриевка, ул. Центральная, участок номер 18;</w:t>
      </w:r>
    </w:p>
    <w:p w:rsidR="005130AD" w:rsidRDefault="005130AD">
      <w:pPr>
        <w:pStyle w:val="ConsPlusNormal"/>
        <w:spacing w:before="220"/>
        <w:ind w:firstLine="540"/>
        <w:jc w:val="both"/>
      </w:pPr>
      <w:r>
        <w:t>останки захороненных со всеми относящимися к ним материальными предметами (при наличии);</w:t>
      </w:r>
    </w:p>
    <w:p w:rsidR="005130AD" w:rsidRDefault="005130AD">
      <w:pPr>
        <w:pStyle w:val="ConsPlusNormal"/>
        <w:spacing w:before="220"/>
        <w:ind w:firstLine="540"/>
        <w:jc w:val="both"/>
      </w:pPr>
      <w:r>
        <w:t>объемно-пространственное решение: установленный по центру обелиск в виде стилизованного ствола винтовки со штыком, семь стел с именами погибших защитников Отечества, установленные вокруг обелиска полукругом;</w:t>
      </w:r>
    </w:p>
    <w:p w:rsidR="005130AD" w:rsidRDefault="005130AD">
      <w:pPr>
        <w:pStyle w:val="ConsPlusNormal"/>
        <w:spacing w:before="220"/>
        <w:ind w:firstLine="540"/>
        <w:jc w:val="both"/>
      </w:pPr>
      <w:r>
        <w:t>пустотелый металлический обелиск в виде стилизованного ствола винтовки со штыком на прямоугольном, скошенном с лицевой стороны постаменте, его декоративное убранство:</w:t>
      </w:r>
    </w:p>
    <w:p w:rsidR="005130AD" w:rsidRDefault="005130AD">
      <w:pPr>
        <w:pStyle w:val="ConsPlusNormal"/>
        <w:spacing w:before="220"/>
        <w:ind w:firstLine="540"/>
        <w:jc w:val="both"/>
      </w:pPr>
      <w:r>
        <w:t>- барельеф ордена Отечественной войны на левой лицевой части обелиска на высоте ориентировочно 1,25 м от основания;</w:t>
      </w:r>
    </w:p>
    <w:p w:rsidR="005130AD" w:rsidRDefault="005130AD">
      <w:pPr>
        <w:pStyle w:val="ConsPlusNormal"/>
        <w:spacing w:before="220"/>
        <w:ind w:firstLine="540"/>
        <w:jc w:val="both"/>
      </w:pPr>
      <w:r>
        <w:t>- текст мемориальной надписи на верхней части постамента: "ВЕЧНАЯ СЛАВА ГЕРОЯМ, ПАВШИМ В БОЯХ ЗА СВОБОДУ И НЕЗАВИСИМОСТЬ НАШЕЙ РОДИНЫ 1942 - 1943 гг." (рекомендуется восстановить при проведении плановых работ по сохранению);</w:t>
      </w:r>
    </w:p>
    <w:p w:rsidR="005130AD" w:rsidRDefault="005130AD">
      <w:pPr>
        <w:pStyle w:val="ConsPlusNormal"/>
        <w:spacing w:before="220"/>
        <w:ind w:firstLine="540"/>
        <w:jc w:val="both"/>
      </w:pPr>
      <w:r>
        <w:t>расположение семи мемориальных стел с именами погибших защитников Отечества.</w:t>
      </w: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Normal"/>
        <w:jc w:val="right"/>
        <w:outlineLvl w:val="1"/>
      </w:pPr>
      <w:r>
        <w:t>Приложение 1</w:t>
      </w:r>
    </w:p>
    <w:p w:rsidR="005130AD" w:rsidRDefault="005130AD">
      <w:pPr>
        <w:pStyle w:val="ConsPlusNormal"/>
        <w:jc w:val="right"/>
      </w:pPr>
      <w:r>
        <w:t>к предмету охраны объекта</w:t>
      </w:r>
    </w:p>
    <w:p w:rsidR="005130AD" w:rsidRDefault="005130AD">
      <w:pPr>
        <w:pStyle w:val="ConsPlusNormal"/>
        <w:jc w:val="right"/>
      </w:pPr>
      <w:r>
        <w:t>культурного наследия</w:t>
      </w:r>
    </w:p>
    <w:p w:rsidR="005130AD" w:rsidRDefault="005130AD">
      <w:pPr>
        <w:pStyle w:val="ConsPlusNormal"/>
        <w:jc w:val="right"/>
      </w:pPr>
      <w:r>
        <w:t>регионального значения</w:t>
      </w:r>
    </w:p>
    <w:p w:rsidR="005130AD" w:rsidRDefault="005130AD">
      <w:pPr>
        <w:pStyle w:val="ConsPlusNormal"/>
        <w:jc w:val="right"/>
      </w:pPr>
      <w:r>
        <w:t>"Братская могила советских</w:t>
      </w:r>
    </w:p>
    <w:p w:rsidR="005130AD" w:rsidRDefault="005130AD">
      <w:pPr>
        <w:pStyle w:val="ConsPlusNormal"/>
        <w:jc w:val="right"/>
      </w:pPr>
      <w:r>
        <w:t>воинов, погибших в период</w:t>
      </w:r>
    </w:p>
    <w:p w:rsidR="005130AD" w:rsidRDefault="005130AD">
      <w:pPr>
        <w:pStyle w:val="ConsPlusNormal"/>
        <w:jc w:val="right"/>
      </w:pPr>
      <w:r>
        <w:t>Сталинградской битвы",</w:t>
      </w:r>
    </w:p>
    <w:p w:rsidR="005130AD" w:rsidRDefault="005130AD">
      <w:pPr>
        <w:pStyle w:val="ConsPlusNormal"/>
        <w:jc w:val="right"/>
      </w:pPr>
      <w:r>
        <w:t>расположенного по адресу:</w:t>
      </w:r>
    </w:p>
    <w:p w:rsidR="005130AD" w:rsidRDefault="005130AD">
      <w:pPr>
        <w:pStyle w:val="ConsPlusNormal"/>
        <w:jc w:val="right"/>
      </w:pPr>
      <w:r>
        <w:t>Волгоградская область,</w:t>
      </w:r>
    </w:p>
    <w:p w:rsidR="005130AD" w:rsidRDefault="005130AD">
      <w:pPr>
        <w:pStyle w:val="ConsPlusNormal"/>
        <w:jc w:val="right"/>
      </w:pPr>
      <w:proofErr w:type="spellStart"/>
      <w:r>
        <w:t>Городищенский</w:t>
      </w:r>
      <w:proofErr w:type="spellEnd"/>
      <w:r>
        <w:t xml:space="preserve"> район,</w:t>
      </w:r>
    </w:p>
    <w:p w:rsidR="005130AD" w:rsidRDefault="005130AD">
      <w:pPr>
        <w:pStyle w:val="ConsPlusNormal"/>
        <w:jc w:val="right"/>
      </w:pPr>
      <w:proofErr w:type="spellStart"/>
      <w:r>
        <w:t>хут</w:t>
      </w:r>
      <w:proofErr w:type="spellEnd"/>
      <w:r>
        <w:t>. Дмитриевка, у школы</w:t>
      </w: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5130AD" w:rsidRDefault="005130A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5130AD" w:rsidRDefault="005130A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5130AD" w:rsidRDefault="005130AD">
      <w:pPr>
        <w:pStyle w:val="ConsPlusTitle"/>
        <w:jc w:val="center"/>
      </w:pPr>
      <w:r>
        <w:t>ПО АДРЕСУ: ВОЛГОГРАДСКАЯ ОБЛАСТЬ, ГОРОДИЩЕНСКИЙ РАЙОН,</w:t>
      </w:r>
    </w:p>
    <w:p w:rsidR="005130AD" w:rsidRDefault="005130AD">
      <w:pPr>
        <w:pStyle w:val="ConsPlusTitle"/>
        <w:jc w:val="center"/>
      </w:pPr>
      <w:r>
        <w:t>ХУТ. ДМИТРИЕВКА, У ШКОЛЫ</w:t>
      </w: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Normal"/>
        <w:jc w:val="center"/>
      </w:pPr>
      <w:r w:rsidRPr="005F4A28">
        <w:rPr>
          <w:position w:val="-246"/>
        </w:rPr>
        <w:lastRenderedPageBreak/>
        <w:pict>
          <v:shape id="_x0000_i1025" style="width:343.5pt;height:257.25pt" coordsize="" o:spt="100" adj="0,,0" path="" filled="f" stroked="f">
            <v:stroke joinstyle="miter"/>
            <v:imagedata r:id="rId8" o:title="base_23732_227461_32768"/>
            <v:formulas/>
            <v:path o:connecttype="segments"/>
          </v:shape>
        </w:pict>
      </w: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Normal"/>
        <w:jc w:val="both"/>
      </w:pPr>
    </w:p>
    <w:p w:rsidR="005130AD" w:rsidRDefault="005130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4B97" w:rsidRDefault="00634B97"/>
    <w:sectPr w:rsidR="00634B97" w:rsidSect="00914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0AD"/>
    <w:rsid w:val="005130AD"/>
    <w:rsid w:val="0063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A5E6BB-5589-41FD-A4F8-BEA3633D6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0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30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30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672B76EA92D931BADF51356095FAE9182149E9D4902D2E60141B300577C2E982F43491BE5B331CC1F3FF0501D6FAB677CDA8FC5856B4D599FD9475CDAf9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672B76EA92D931BADF50D5B1F33F194801FC2964808DBB95411B557082C28CD6F034F4EA6F73CCC1F34A4005931F2343C9182C19F774D5DD8f0S" TargetMode="External"/><Relationship Id="rId5" Type="http://schemas.openxmlformats.org/officeDocument/2006/relationships/hyperlink" Target="consultantplus://offline/ref=F672B76EA92D931BADF50D5B1F33F1948117C3944901DBB95411B557082C28CD7D031742A4F322CD1921F2511FD6f5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3660</Characters>
  <Application>Microsoft Office Word</Application>
  <DocSecurity>0</DocSecurity>
  <Lines>30</Lines>
  <Paragraphs>8</Paragraphs>
  <ScaleCrop>false</ScaleCrop>
  <Company>diakov.net</Company>
  <LinksUpToDate>false</LinksUpToDate>
  <CharactersWithSpaces>4294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2021-06-24T18:31:00Z</dcterms:created>
  <dcterms:modified xsi:type="dcterms:W3CDTF">2021-06-24T18:31:00Z</dcterms:modified>
</cp:coreProperties>
</file>