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491" w:rsidRDefault="0000349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03491" w:rsidRDefault="00003491">
      <w:pPr>
        <w:pStyle w:val="ConsPlusNormal"/>
        <w:jc w:val="both"/>
        <w:outlineLvl w:val="0"/>
      </w:pPr>
    </w:p>
    <w:p w:rsidR="00003491" w:rsidRDefault="0000349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03491" w:rsidRDefault="00003491">
      <w:pPr>
        <w:pStyle w:val="ConsPlusTitle"/>
        <w:jc w:val="center"/>
      </w:pPr>
      <w:r>
        <w:t>КУЛЬТУРНОГО НАСЛЕДИЯ ВОЛГОГРАДСКОЙ ОБЛАСТИ</w:t>
      </w:r>
    </w:p>
    <w:p w:rsidR="00003491" w:rsidRDefault="00003491">
      <w:pPr>
        <w:pStyle w:val="ConsPlusTitle"/>
        <w:jc w:val="both"/>
      </w:pPr>
    </w:p>
    <w:p w:rsidR="00003491" w:rsidRDefault="00003491">
      <w:pPr>
        <w:pStyle w:val="ConsPlusTitle"/>
        <w:jc w:val="center"/>
      </w:pPr>
      <w:r>
        <w:t>ПРИКАЗ</w:t>
      </w:r>
    </w:p>
    <w:p w:rsidR="00003491" w:rsidRDefault="00003491">
      <w:pPr>
        <w:pStyle w:val="ConsPlusTitle"/>
        <w:jc w:val="center"/>
      </w:pPr>
      <w:r>
        <w:t>от 1 марта 2021 г. N 109</w:t>
      </w:r>
    </w:p>
    <w:p w:rsidR="00003491" w:rsidRDefault="00003491">
      <w:pPr>
        <w:pStyle w:val="ConsPlusTitle"/>
        <w:jc w:val="both"/>
      </w:pPr>
    </w:p>
    <w:p w:rsidR="00003491" w:rsidRDefault="0000349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003491" w:rsidRDefault="00003491">
      <w:pPr>
        <w:pStyle w:val="ConsPlusTitle"/>
        <w:jc w:val="center"/>
      </w:pPr>
      <w:r>
        <w:t>РЕГИОНАЛЬНОГО ЗНАЧЕНИЯ "НИЖНИЙ ПОСЕЛОК ТРАКТОРОЗАВОДСКОГО</w:t>
      </w:r>
    </w:p>
    <w:p w:rsidR="00003491" w:rsidRDefault="00003491">
      <w:pPr>
        <w:pStyle w:val="ConsPlusTitle"/>
        <w:jc w:val="center"/>
      </w:pPr>
      <w:r>
        <w:t>РАЙОНА Г. СТАЛИНГРАДА", РАСПОЛОЖЕННОГО ПО АДРЕСУ:</w:t>
      </w:r>
    </w:p>
    <w:p w:rsidR="00003491" w:rsidRDefault="00003491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003491" w:rsidRDefault="00003491">
      <w:pPr>
        <w:pStyle w:val="ConsPlusTitle"/>
        <w:jc w:val="center"/>
      </w:pPr>
      <w:r>
        <w:t>РАЙОН, КВАРТАЛЫ N 886 - 888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bookmarkStart w:id="0" w:name="_GoBack"/>
      <w:r>
        <w:t>Нижний поселок Тракторозаводского района г. Сталинграда</w:t>
      </w:r>
      <w:bookmarkEnd w:id="0"/>
      <w:r>
        <w:t>", расположенного по адресу: Волгоградская область, г. Волгоград, Тракторозаводский район, кварталы N 886 - 888.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right"/>
      </w:pPr>
      <w:r>
        <w:t>Председатель комитета</w:t>
      </w:r>
    </w:p>
    <w:p w:rsidR="00003491" w:rsidRDefault="00003491">
      <w:pPr>
        <w:pStyle w:val="ConsPlusNormal"/>
        <w:jc w:val="right"/>
      </w:pPr>
      <w:r>
        <w:t>А.Ю.БАЖЕНОВ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right"/>
        <w:outlineLvl w:val="0"/>
      </w:pPr>
      <w:r>
        <w:t>Утвержден</w:t>
      </w:r>
    </w:p>
    <w:p w:rsidR="00003491" w:rsidRDefault="00003491">
      <w:pPr>
        <w:pStyle w:val="ConsPlusNormal"/>
        <w:jc w:val="right"/>
      </w:pPr>
      <w:r>
        <w:t>приказом</w:t>
      </w:r>
    </w:p>
    <w:p w:rsidR="00003491" w:rsidRDefault="00003491">
      <w:pPr>
        <w:pStyle w:val="ConsPlusNormal"/>
        <w:jc w:val="right"/>
      </w:pPr>
      <w:r>
        <w:t>комитета государственной</w:t>
      </w:r>
    </w:p>
    <w:p w:rsidR="00003491" w:rsidRDefault="00003491">
      <w:pPr>
        <w:pStyle w:val="ConsPlusNormal"/>
        <w:jc w:val="right"/>
      </w:pPr>
      <w:r>
        <w:t>охраны объектов</w:t>
      </w:r>
    </w:p>
    <w:p w:rsidR="00003491" w:rsidRDefault="00003491">
      <w:pPr>
        <w:pStyle w:val="ConsPlusNormal"/>
        <w:jc w:val="right"/>
      </w:pPr>
      <w:r>
        <w:t>культурного наследия</w:t>
      </w:r>
    </w:p>
    <w:p w:rsidR="00003491" w:rsidRDefault="00003491">
      <w:pPr>
        <w:pStyle w:val="ConsPlusNormal"/>
        <w:jc w:val="right"/>
      </w:pPr>
      <w:r>
        <w:t>Волгоградской области</w:t>
      </w:r>
    </w:p>
    <w:p w:rsidR="00003491" w:rsidRDefault="00003491">
      <w:pPr>
        <w:pStyle w:val="ConsPlusNormal"/>
        <w:jc w:val="right"/>
      </w:pPr>
      <w:r>
        <w:t>от 01.03.2021 N 109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003491" w:rsidRDefault="00003491">
      <w:pPr>
        <w:pStyle w:val="ConsPlusTitle"/>
        <w:jc w:val="center"/>
      </w:pPr>
      <w:r>
        <w:t>ЗНАЧЕНИЯ "НИЖНИЙ ПОСЕЛОК ТРАКТОРОЗАВОДСКОГО</w:t>
      </w:r>
    </w:p>
    <w:p w:rsidR="00003491" w:rsidRDefault="00003491">
      <w:pPr>
        <w:pStyle w:val="ConsPlusTitle"/>
        <w:jc w:val="center"/>
      </w:pPr>
      <w:r>
        <w:t>РАЙОНА Г. СТАЛИНГРАДА", РАСПОЛОЖЕННОГО ПО АДРЕСУ:</w:t>
      </w:r>
    </w:p>
    <w:p w:rsidR="00003491" w:rsidRDefault="00003491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003491" w:rsidRDefault="00003491">
      <w:pPr>
        <w:pStyle w:val="ConsPlusTitle"/>
        <w:jc w:val="center"/>
      </w:pPr>
      <w:r>
        <w:t>РАЙОН, КВАРТАЛЫ N 886 - 888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"Нижний поселок Тракторозаводского района г. Сталинграда", расположенного по адресу: Волгоградская область, г. Волгоград, Тракторозаводский район, кварталы N 886 - 888 &lt;1&gt; (далее - ансамбль), являются: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lastRenderedPageBreak/>
        <w:t>Фактическое местоположение объекта культурного наследия: Волгоградская область, г. Волгоград, Тракторозаводский район, в границах кадастрового квартала с номером 34:34:010046.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ind w:firstLine="540"/>
        <w:jc w:val="both"/>
      </w:pPr>
      <w:r>
        <w:t>местоположение, градостроительное и историко-культурное значение ансамбля;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объекты культурного наследия, участвующие в формировании ансамбля;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визуальная связь ансамбля с исторической застройкой;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пространственно-планировочная структура ансамбля, представляющая собой регулярную планировку в виде прямоугольных кварталов, включая главную планировочную ось, идущую параллельно р. Волге, второстепенные планировочные оси - улицы и квартальные проезды, параллельные и перпендикулярные главной оси;</w:t>
      </w:r>
    </w:p>
    <w:p w:rsidR="00003491" w:rsidRDefault="00003491">
      <w:pPr>
        <w:pStyle w:val="ConsPlusNormal"/>
        <w:spacing w:before="200"/>
        <w:ind w:firstLine="540"/>
        <w:jc w:val="both"/>
      </w:pPr>
      <w:r>
        <w:t>архитектурный стиль ансамбля (стиль сталинского неоклассицизма), объемно-планировочное решение зданий и архитектурно-художественное оформление фасадов.</w:t>
      </w: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jc w:val="both"/>
      </w:pPr>
    </w:p>
    <w:p w:rsidR="00003491" w:rsidRDefault="000034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271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91"/>
    <w:rsid w:val="00003491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E8926B-405C-4311-9F2C-D8C23CF3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4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34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0034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B25590654AC584757D5C0C5191901E7263FCC39F7E6240B8F3F514441BB0A2988A26920194D5A0DA64415E583E0F3046EC37E289BE0506E247758CMCh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B25590654AC584757D420147FDCF1B7068A0C89D7F6117E0A2F3431B4BB6F7D8CA20C742D0D8A0DA6F150E1C6056630BA73AE39EA20507MFhDH" TargetMode="External"/><Relationship Id="rId5" Type="http://schemas.openxmlformats.org/officeDocument/2006/relationships/hyperlink" Target="consultantplus://offline/ref=B7B25590654AC584757D420147FDCF1B716FA0C996726117E0A2F3431B4BB6F7CACA78CB40D9C6A1D97A435F5AM3h4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>diakov.net</Company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2021-03-29T07:33:00Z</dcterms:created>
  <dcterms:modified xsi:type="dcterms:W3CDTF">2021-03-29T07:33:00Z</dcterms:modified>
</cp:coreProperties>
</file>