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3D116" w14:textId="77777777" w:rsidR="00551A1B" w:rsidRDefault="00551A1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079165B" w14:textId="77777777" w:rsidR="00551A1B" w:rsidRDefault="00551A1B">
      <w:pPr>
        <w:pStyle w:val="ConsPlusNormal"/>
        <w:jc w:val="both"/>
        <w:outlineLvl w:val="0"/>
      </w:pPr>
    </w:p>
    <w:p w14:paraId="105B60FA" w14:textId="77777777" w:rsidR="00551A1B" w:rsidRDefault="00551A1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CA407FA" w14:textId="77777777" w:rsidR="00551A1B" w:rsidRDefault="00551A1B">
      <w:pPr>
        <w:pStyle w:val="ConsPlusTitle"/>
        <w:jc w:val="center"/>
      </w:pPr>
      <w:r>
        <w:t>КУЛЬТУРНОГО НАСЛЕДИЯ ВОЛГОГРАДСКОЙ ОБЛАСТИ</w:t>
      </w:r>
    </w:p>
    <w:p w14:paraId="5BD2BB4A" w14:textId="77777777" w:rsidR="00551A1B" w:rsidRDefault="00551A1B">
      <w:pPr>
        <w:pStyle w:val="ConsPlusTitle"/>
        <w:jc w:val="both"/>
      </w:pPr>
    </w:p>
    <w:p w14:paraId="3E67EBF0" w14:textId="77777777" w:rsidR="00551A1B" w:rsidRDefault="00551A1B">
      <w:pPr>
        <w:pStyle w:val="ConsPlusTitle"/>
        <w:jc w:val="center"/>
      </w:pPr>
      <w:r>
        <w:t>ПРИКАЗ</w:t>
      </w:r>
    </w:p>
    <w:p w14:paraId="33D318CD" w14:textId="77777777" w:rsidR="00551A1B" w:rsidRDefault="00551A1B">
      <w:pPr>
        <w:pStyle w:val="ConsPlusTitle"/>
        <w:jc w:val="center"/>
      </w:pPr>
      <w:r>
        <w:t>от 10 января 2023 г. N 13</w:t>
      </w:r>
    </w:p>
    <w:p w14:paraId="446B364E" w14:textId="77777777" w:rsidR="00551A1B" w:rsidRDefault="00551A1B">
      <w:pPr>
        <w:pStyle w:val="ConsPlusTitle"/>
        <w:jc w:val="both"/>
      </w:pPr>
    </w:p>
    <w:p w14:paraId="600F3343" w14:textId="77777777" w:rsidR="00551A1B" w:rsidRDefault="00551A1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22E84E1" w14:textId="77777777" w:rsidR="00551A1B" w:rsidRDefault="00551A1B">
      <w:pPr>
        <w:pStyle w:val="ConsPlusTitle"/>
        <w:jc w:val="center"/>
      </w:pPr>
      <w:r>
        <w:t>РЕГИОНАЛЬНОГО ЗНАЧЕНИЯ "МЕСТО БОЕВ И ПОДВИГА РАЗВЕДЧИКА</w:t>
      </w:r>
    </w:p>
    <w:p w14:paraId="0DAC8907" w14:textId="77777777" w:rsidR="00551A1B" w:rsidRDefault="00551A1B">
      <w:pPr>
        <w:pStyle w:val="ConsPlusTitle"/>
        <w:jc w:val="center"/>
      </w:pPr>
      <w:r>
        <w:t>169-Й СТРЕЛКОВОЙ ДИВИЗИИ КАРХАНИНА И.М., ЗАКРЫВШЕГО СВОИМ</w:t>
      </w:r>
    </w:p>
    <w:p w14:paraId="2F118A7D" w14:textId="77777777" w:rsidR="00551A1B" w:rsidRDefault="00551A1B">
      <w:pPr>
        <w:pStyle w:val="ConsPlusTitle"/>
        <w:jc w:val="center"/>
      </w:pPr>
      <w:r>
        <w:t>ТЕЛОМ ВРАЖЕСКУЮ ОГНЕВУЮ ТОЧКУ В НОЧЬ С 7 НА 8 НОЯБРЯ</w:t>
      </w:r>
    </w:p>
    <w:p w14:paraId="4EFAB90C" w14:textId="77777777" w:rsidR="00551A1B" w:rsidRDefault="00551A1B">
      <w:pPr>
        <w:pStyle w:val="ConsPlusTitle"/>
        <w:jc w:val="center"/>
      </w:pPr>
      <w:r>
        <w:t>1942 Г.", РАСПОЛОЖЕННОГО ПО АДРЕСУ: ВОЛГОГРАДСКАЯ ОБЛАСТЬ,</w:t>
      </w:r>
    </w:p>
    <w:p w14:paraId="0399E0D2" w14:textId="77777777" w:rsidR="00551A1B" w:rsidRDefault="00551A1B">
      <w:pPr>
        <w:pStyle w:val="ConsPlusTitle"/>
        <w:jc w:val="center"/>
      </w:pPr>
      <w:r>
        <w:t>СВЕТЛОЯРСКИЙ РАЙОН, "ПОЛЕ ПАМЯТИ", АОЗТ "ЧЕРВЛЕНОЕ",</w:t>
      </w:r>
    </w:p>
    <w:p w14:paraId="41529B80" w14:textId="77777777" w:rsidR="00551A1B" w:rsidRDefault="00551A1B">
      <w:pPr>
        <w:pStyle w:val="ConsPlusTitle"/>
        <w:jc w:val="center"/>
      </w:pPr>
      <w:r>
        <w:t>2,2 КМ ОТ С. СОЛЯНКА ПО ДОРОГЕ НА Б. ЧАПУРНИКИ</w:t>
      </w:r>
    </w:p>
    <w:p w14:paraId="192454B8" w14:textId="77777777" w:rsidR="00551A1B" w:rsidRDefault="00551A1B">
      <w:pPr>
        <w:pStyle w:val="ConsPlusNormal"/>
        <w:jc w:val="both"/>
      </w:pPr>
    </w:p>
    <w:p w14:paraId="21D2DACE" w14:textId="77777777" w:rsidR="00551A1B" w:rsidRDefault="00551A1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120E103" w14:textId="77777777" w:rsidR="00551A1B" w:rsidRDefault="00551A1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 боев и подвига разведчика 169-й стрелковой дивизии Карханина И.М., закрывшего своим телом вражескую огневую точку в ночь с 7 на 8 ноября 1942 г.", расположенного по адресу: Волгоградская область, Светлоярский район, "Поле памяти", АОЗТ "Червленое", 2,2 км от с. Солянка по дороге на Б. Чапурники.</w:t>
      </w:r>
    </w:p>
    <w:p w14:paraId="5564F134" w14:textId="77777777" w:rsidR="00551A1B" w:rsidRDefault="00551A1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C862BD0" w14:textId="77777777" w:rsidR="00551A1B" w:rsidRDefault="00551A1B">
      <w:pPr>
        <w:pStyle w:val="ConsPlusNormal"/>
        <w:jc w:val="both"/>
      </w:pPr>
    </w:p>
    <w:p w14:paraId="624B8ED2" w14:textId="77777777" w:rsidR="00551A1B" w:rsidRDefault="00551A1B">
      <w:pPr>
        <w:pStyle w:val="ConsPlusNormal"/>
        <w:jc w:val="right"/>
      </w:pPr>
      <w:r>
        <w:t>Председатель комитета</w:t>
      </w:r>
    </w:p>
    <w:p w14:paraId="07B2FA57" w14:textId="77777777" w:rsidR="00551A1B" w:rsidRDefault="00551A1B">
      <w:pPr>
        <w:pStyle w:val="ConsPlusNormal"/>
        <w:jc w:val="right"/>
      </w:pPr>
      <w:r>
        <w:t>А.Ю.БАЖЕНОВ</w:t>
      </w:r>
    </w:p>
    <w:p w14:paraId="783A8C3B" w14:textId="77777777" w:rsidR="00551A1B" w:rsidRDefault="00551A1B">
      <w:pPr>
        <w:pStyle w:val="ConsPlusNormal"/>
        <w:jc w:val="both"/>
      </w:pPr>
    </w:p>
    <w:p w14:paraId="7922AF36" w14:textId="77777777" w:rsidR="00551A1B" w:rsidRDefault="00551A1B">
      <w:pPr>
        <w:pStyle w:val="ConsPlusNormal"/>
        <w:jc w:val="both"/>
      </w:pPr>
    </w:p>
    <w:p w14:paraId="42A8AD84" w14:textId="77777777" w:rsidR="00551A1B" w:rsidRDefault="00551A1B">
      <w:pPr>
        <w:pStyle w:val="ConsPlusNormal"/>
        <w:jc w:val="both"/>
      </w:pPr>
    </w:p>
    <w:p w14:paraId="5C158761" w14:textId="77777777" w:rsidR="00551A1B" w:rsidRDefault="00551A1B">
      <w:pPr>
        <w:pStyle w:val="ConsPlusNormal"/>
        <w:jc w:val="both"/>
      </w:pPr>
    </w:p>
    <w:p w14:paraId="40F779B1" w14:textId="77777777" w:rsidR="00551A1B" w:rsidRDefault="00551A1B">
      <w:pPr>
        <w:pStyle w:val="ConsPlusNormal"/>
        <w:jc w:val="both"/>
      </w:pPr>
    </w:p>
    <w:p w14:paraId="710452E4" w14:textId="77777777" w:rsidR="00551A1B" w:rsidRDefault="00551A1B">
      <w:pPr>
        <w:pStyle w:val="ConsPlusNormal"/>
        <w:jc w:val="right"/>
        <w:outlineLvl w:val="0"/>
      </w:pPr>
      <w:r>
        <w:t>Утвержден</w:t>
      </w:r>
    </w:p>
    <w:p w14:paraId="4DECDBA1" w14:textId="77777777" w:rsidR="00551A1B" w:rsidRDefault="00551A1B">
      <w:pPr>
        <w:pStyle w:val="ConsPlusNormal"/>
        <w:jc w:val="right"/>
      </w:pPr>
      <w:r>
        <w:t>приказом</w:t>
      </w:r>
    </w:p>
    <w:p w14:paraId="12B2916C" w14:textId="77777777" w:rsidR="00551A1B" w:rsidRDefault="00551A1B">
      <w:pPr>
        <w:pStyle w:val="ConsPlusNormal"/>
        <w:jc w:val="right"/>
      </w:pPr>
      <w:r>
        <w:t>комитета</w:t>
      </w:r>
    </w:p>
    <w:p w14:paraId="67819F38" w14:textId="77777777" w:rsidR="00551A1B" w:rsidRDefault="00551A1B">
      <w:pPr>
        <w:pStyle w:val="ConsPlusNormal"/>
        <w:jc w:val="right"/>
      </w:pPr>
      <w:r>
        <w:t>государственной охраны</w:t>
      </w:r>
    </w:p>
    <w:p w14:paraId="72C61004" w14:textId="77777777" w:rsidR="00551A1B" w:rsidRDefault="00551A1B">
      <w:pPr>
        <w:pStyle w:val="ConsPlusNormal"/>
        <w:jc w:val="right"/>
      </w:pPr>
      <w:r>
        <w:t>объектов культурного наследия</w:t>
      </w:r>
    </w:p>
    <w:p w14:paraId="33616024" w14:textId="77777777" w:rsidR="00551A1B" w:rsidRDefault="00551A1B">
      <w:pPr>
        <w:pStyle w:val="ConsPlusNormal"/>
        <w:jc w:val="right"/>
      </w:pPr>
      <w:r>
        <w:t>Волгоградской области</w:t>
      </w:r>
    </w:p>
    <w:p w14:paraId="39B21421" w14:textId="77777777" w:rsidR="00551A1B" w:rsidRDefault="00551A1B">
      <w:pPr>
        <w:pStyle w:val="ConsPlusNormal"/>
        <w:jc w:val="right"/>
      </w:pPr>
      <w:r>
        <w:t>от 10 января 2023 г. N 13</w:t>
      </w:r>
    </w:p>
    <w:p w14:paraId="7FBB01AA" w14:textId="77777777" w:rsidR="00551A1B" w:rsidRDefault="00551A1B">
      <w:pPr>
        <w:pStyle w:val="ConsPlusNormal"/>
        <w:jc w:val="both"/>
      </w:pPr>
    </w:p>
    <w:p w14:paraId="443BC221" w14:textId="77777777" w:rsidR="00551A1B" w:rsidRDefault="00551A1B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43935111" w14:textId="77777777" w:rsidR="00551A1B" w:rsidRDefault="00551A1B">
      <w:pPr>
        <w:pStyle w:val="ConsPlusTitle"/>
        <w:jc w:val="center"/>
      </w:pPr>
      <w:r>
        <w:t>ЗНАЧЕНИЯ "МЕСТО БОЕВ И ПОДВИГА РАЗВЕДЧИКА 169-Й СТРЕЛКОВОЙ</w:t>
      </w:r>
    </w:p>
    <w:p w14:paraId="0599D44B" w14:textId="77777777" w:rsidR="00551A1B" w:rsidRDefault="00551A1B">
      <w:pPr>
        <w:pStyle w:val="ConsPlusTitle"/>
        <w:jc w:val="center"/>
      </w:pPr>
      <w:r>
        <w:lastRenderedPageBreak/>
        <w:t>ДИВИЗИИ КАРХАНИНА И.М., ЗАКРЫВШЕГО СВОИМ ТЕЛОМ ВРАЖЕСКУЮ</w:t>
      </w:r>
    </w:p>
    <w:p w14:paraId="7971EFEC" w14:textId="77777777" w:rsidR="00551A1B" w:rsidRDefault="00551A1B">
      <w:pPr>
        <w:pStyle w:val="ConsPlusTitle"/>
        <w:jc w:val="center"/>
      </w:pPr>
      <w:r>
        <w:t>ОГНЕВУЮ ТОЧКУ В НОЧЬ С 7 НА 8 НОЯБРЯ 1942 Г.",</w:t>
      </w:r>
    </w:p>
    <w:p w14:paraId="230E3728" w14:textId="77777777" w:rsidR="00551A1B" w:rsidRDefault="00551A1B">
      <w:pPr>
        <w:pStyle w:val="ConsPlusTitle"/>
        <w:jc w:val="center"/>
      </w:pPr>
      <w:r>
        <w:t>РАСПОЛОЖЕННОГО ПО АДРЕСУ: ВОЛГОГРАДСКАЯ ОБЛАСТЬ,</w:t>
      </w:r>
    </w:p>
    <w:p w14:paraId="7366CE46" w14:textId="77777777" w:rsidR="00551A1B" w:rsidRDefault="00551A1B">
      <w:pPr>
        <w:pStyle w:val="ConsPlusTitle"/>
        <w:jc w:val="center"/>
      </w:pPr>
      <w:r>
        <w:t>СВЕТЛОЯРСКИЙ РАЙОН, "ПОЛЕ ПАМЯТИ", АОЗТ "ЧЕРВЛЕНОЕ",</w:t>
      </w:r>
    </w:p>
    <w:p w14:paraId="4A043DFA" w14:textId="77777777" w:rsidR="00551A1B" w:rsidRDefault="00551A1B">
      <w:pPr>
        <w:pStyle w:val="ConsPlusTitle"/>
        <w:jc w:val="center"/>
      </w:pPr>
      <w:r>
        <w:t>2,2 КМ ОТ С. СОЛЯНКА ПО ДОРОГЕ НА Б. ЧАПУРНИКИ</w:t>
      </w:r>
    </w:p>
    <w:p w14:paraId="1FCA850D" w14:textId="77777777" w:rsidR="00551A1B" w:rsidRDefault="00551A1B">
      <w:pPr>
        <w:pStyle w:val="ConsPlusNormal"/>
        <w:jc w:val="both"/>
      </w:pPr>
    </w:p>
    <w:p w14:paraId="375F0669" w14:textId="77777777" w:rsidR="00551A1B" w:rsidRDefault="00551A1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 боев и подвига разведчика 169-й стрелковой дивизии Карханина И.М., закрывшего своим телом вражескую огневую точку в ночь с 7 на 8 ноября 1942 г.", расположенного по адресу: Волгоградская область, Светлоярский район, "Поле памяти", АОЗТ "Червленое", 2,2 км от с. Солянка по дороге на Б. Чапурники (далее - достопримечательное место), являются:</w:t>
      </w:r>
    </w:p>
    <w:p w14:paraId="5385B6F2" w14:textId="77777777" w:rsidR="00551A1B" w:rsidRDefault="00551A1B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Волгоградская область, Светлоярский район, "Поле памяти", АОЗТ "Червленое", 2,2 км от с. Солянка по дороге на Б. Чапурники;</w:t>
      </w:r>
    </w:p>
    <w:p w14:paraId="4BC842B9" w14:textId="77777777" w:rsidR="00551A1B" w:rsidRDefault="00551A1B">
      <w:pPr>
        <w:pStyle w:val="ConsPlusNormal"/>
        <w:spacing w:before="220"/>
        <w:ind w:firstLine="540"/>
        <w:jc w:val="both"/>
      </w:pPr>
      <w:r>
        <w:t>памятный знак в виде стелы на постаменте с ограждением, обозначающий достопримечательное место, установленный на прямоугольном в плане огражденном участке;</w:t>
      </w:r>
    </w:p>
    <w:p w14:paraId="5CB480C2" w14:textId="77777777" w:rsidR="00551A1B" w:rsidRDefault="00551A1B">
      <w:pPr>
        <w:pStyle w:val="ConsPlusNormal"/>
        <w:spacing w:before="220"/>
        <w:ind w:firstLine="540"/>
        <w:jc w:val="both"/>
      </w:pPr>
      <w:r>
        <w:t>стела:</w:t>
      </w:r>
    </w:p>
    <w:p w14:paraId="13BC6C3E" w14:textId="77777777" w:rsidR="00551A1B" w:rsidRDefault="00551A1B">
      <w:pPr>
        <w:pStyle w:val="ConsPlusNormal"/>
        <w:spacing w:before="220"/>
        <w:ind w:firstLine="540"/>
        <w:jc w:val="both"/>
      </w:pPr>
      <w:r>
        <w:t>- постамент в виде звезды;</w:t>
      </w:r>
    </w:p>
    <w:p w14:paraId="3E91513A" w14:textId="77777777" w:rsidR="00551A1B" w:rsidRDefault="00551A1B">
      <w:pPr>
        <w:pStyle w:val="ConsPlusNormal"/>
        <w:spacing w:before="220"/>
        <w:ind w:firstLine="540"/>
        <w:jc w:val="both"/>
      </w:pPr>
      <w:r>
        <w:t>- верхняя часть стелы в виде трехгранного штыка винтовки;</w:t>
      </w:r>
    </w:p>
    <w:p w14:paraId="67E5FB94" w14:textId="77777777" w:rsidR="00551A1B" w:rsidRDefault="00551A1B">
      <w:pPr>
        <w:pStyle w:val="ConsPlusNormal"/>
        <w:spacing w:before="220"/>
        <w:ind w:firstLine="540"/>
        <w:jc w:val="both"/>
      </w:pPr>
      <w:r>
        <w:t>- мемориальная плита на наклонном основании с текстом мемориальной надписи:</w:t>
      </w:r>
    </w:p>
    <w:p w14:paraId="7CF150FA" w14:textId="77777777" w:rsidR="00551A1B" w:rsidRDefault="00551A1B">
      <w:pPr>
        <w:pStyle w:val="ConsPlusNormal"/>
        <w:jc w:val="both"/>
      </w:pPr>
    </w:p>
    <w:p w14:paraId="50BC7C75" w14:textId="77777777" w:rsidR="00551A1B" w:rsidRDefault="00551A1B">
      <w:pPr>
        <w:pStyle w:val="ConsPlusNormal"/>
        <w:jc w:val="center"/>
      </w:pPr>
      <w:r>
        <w:t>"ЗДЕСЬ</w:t>
      </w:r>
    </w:p>
    <w:p w14:paraId="69FF753C" w14:textId="77777777" w:rsidR="00551A1B" w:rsidRDefault="00551A1B">
      <w:pPr>
        <w:pStyle w:val="ConsPlusNormal"/>
        <w:jc w:val="center"/>
      </w:pPr>
      <w:r>
        <w:t>8 НОЯБРЯ 1942 ГОДА</w:t>
      </w:r>
    </w:p>
    <w:p w14:paraId="08416BBF" w14:textId="77777777" w:rsidR="00551A1B" w:rsidRDefault="00551A1B">
      <w:pPr>
        <w:pStyle w:val="ConsPlusNormal"/>
        <w:jc w:val="center"/>
      </w:pPr>
      <w:r>
        <w:t>В НОЧНОМ БОЮ</w:t>
      </w:r>
    </w:p>
    <w:p w14:paraId="50CF35E8" w14:textId="77777777" w:rsidR="00551A1B" w:rsidRDefault="00551A1B">
      <w:pPr>
        <w:pStyle w:val="ConsPlusNormal"/>
        <w:jc w:val="center"/>
      </w:pPr>
      <w:r>
        <w:t>КРАСНОАРМЕЕЦ</w:t>
      </w:r>
    </w:p>
    <w:p w14:paraId="3853F5F9" w14:textId="77777777" w:rsidR="00551A1B" w:rsidRDefault="00551A1B">
      <w:pPr>
        <w:pStyle w:val="ConsPlusNormal"/>
        <w:jc w:val="center"/>
      </w:pPr>
      <w:r>
        <w:t>ИВАН КАРХАНИН</w:t>
      </w:r>
    </w:p>
    <w:p w14:paraId="0810327E" w14:textId="77777777" w:rsidR="00551A1B" w:rsidRDefault="00551A1B">
      <w:pPr>
        <w:pStyle w:val="ConsPlusNormal"/>
        <w:jc w:val="center"/>
      </w:pPr>
      <w:r>
        <w:t>ЗАКРЫЛ СОБОЙ</w:t>
      </w:r>
    </w:p>
    <w:p w14:paraId="706DC7DD" w14:textId="77777777" w:rsidR="00551A1B" w:rsidRDefault="00551A1B">
      <w:pPr>
        <w:pStyle w:val="ConsPlusNormal"/>
        <w:jc w:val="center"/>
      </w:pPr>
      <w:r>
        <w:t>АМБРАЗУРУ ДЗОТА,</w:t>
      </w:r>
    </w:p>
    <w:p w14:paraId="3E995D0D" w14:textId="77777777" w:rsidR="00551A1B" w:rsidRDefault="00551A1B">
      <w:pPr>
        <w:pStyle w:val="ConsPlusNormal"/>
        <w:jc w:val="center"/>
      </w:pPr>
      <w:r>
        <w:t>ОБЕСПЕЧИВ ВЫПОЛНЕНИЕ</w:t>
      </w:r>
    </w:p>
    <w:p w14:paraId="1C9387A1" w14:textId="77777777" w:rsidR="00551A1B" w:rsidRDefault="00551A1B">
      <w:pPr>
        <w:pStyle w:val="ConsPlusNormal"/>
        <w:jc w:val="center"/>
      </w:pPr>
      <w:r>
        <w:t>БОЕВОЙ ЗАДАЧИ.</w:t>
      </w:r>
    </w:p>
    <w:p w14:paraId="62C6DF0A" w14:textId="77777777" w:rsidR="00551A1B" w:rsidRDefault="00551A1B">
      <w:pPr>
        <w:pStyle w:val="ConsPlusNormal"/>
        <w:jc w:val="center"/>
      </w:pPr>
      <w:r>
        <w:t>ВЕЧНАЯ СЛАВА ГЕРОЮ!";</w:t>
      </w:r>
    </w:p>
    <w:p w14:paraId="02675B47" w14:textId="77777777" w:rsidR="00551A1B" w:rsidRDefault="00551A1B">
      <w:pPr>
        <w:pStyle w:val="ConsPlusNormal"/>
        <w:jc w:val="both"/>
      </w:pPr>
    </w:p>
    <w:p w14:paraId="522561B3" w14:textId="77777777" w:rsidR="00551A1B" w:rsidRDefault="00551A1B">
      <w:pPr>
        <w:pStyle w:val="ConsPlusNormal"/>
        <w:ind w:firstLine="540"/>
        <w:jc w:val="both"/>
      </w:pPr>
      <w:r>
        <w:t>- ограждение в виде столбиков из красного кирпича с цепями, закрепленными с провисами;</w:t>
      </w:r>
    </w:p>
    <w:p w14:paraId="7F21DEA0" w14:textId="77777777" w:rsidR="00551A1B" w:rsidRDefault="00551A1B">
      <w:pPr>
        <w:pStyle w:val="ConsPlusNormal"/>
        <w:spacing w:before="220"/>
        <w:ind w:firstLine="540"/>
        <w:jc w:val="both"/>
      </w:pPr>
      <w:r>
        <w:t>металлическое ограждение участка, выполненное из профилированной трубы с фигурными элементами и звездами.</w:t>
      </w:r>
    </w:p>
    <w:p w14:paraId="5166A5B9" w14:textId="77777777" w:rsidR="00551A1B" w:rsidRDefault="00551A1B">
      <w:pPr>
        <w:pStyle w:val="ConsPlusNormal"/>
        <w:jc w:val="both"/>
      </w:pPr>
    </w:p>
    <w:p w14:paraId="69F07EF3" w14:textId="77777777" w:rsidR="00551A1B" w:rsidRDefault="00551A1B">
      <w:pPr>
        <w:pStyle w:val="ConsPlusNormal"/>
        <w:jc w:val="both"/>
      </w:pPr>
    </w:p>
    <w:p w14:paraId="4A431AD3" w14:textId="77777777" w:rsidR="00551A1B" w:rsidRDefault="00551A1B">
      <w:pPr>
        <w:pStyle w:val="ConsPlusNormal"/>
        <w:jc w:val="both"/>
      </w:pPr>
    </w:p>
    <w:p w14:paraId="0B68F5BC" w14:textId="77777777" w:rsidR="00551A1B" w:rsidRDefault="00551A1B">
      <w:pPr>
        <w:pStyle w:val="ConsPlusNormal"/>
        <w:jc w:val="both"/>
      </w:pPr>
    </w:p>
    <w:p w14:paraId="54A7E20C" w14:textId="77777777" w:rsidR="00551A1B" w:rsidRDefault="00551A1B">
      <w:pPr>
        <w:pStyle w:val="ConsPlusNormal"/>
        <w:jc w:val="both"/>
      </w:pPr>
    </w:p>
    <w:p w14:paraId="4797BB67" w14:textId="77777777" w:rsidR="00551A1B" w:rsidRDefault="00551A1B">
      <w:pPr>
        <w:pStyle w:val="ConsPlusNormal"/>
        <w:jc w:val="right"/>
        <w:outlineLvl w:val="1"/>
      </w:pPr>
      <w:r>
        <w:t>Приложение</w:t>
      </w:r>
    </w:p>
    <w:p w14:paraId="22FD3E7A" w14:textId="77777777" w:rsidR="00551A1B" w:rsidRDefault="00551A1B">
      <w:pPr>
        <w:pStyle w:val="ConsPlusNormal"/>
        <w:jc w:val="right"/>
      </w:pPr>
      <w:r>
        <w:t>к предмету охраны объекта</w:t>
      </w:r>
    </w:p>
    <w:p w14:paraId="6852A2EA" w14:textId="77777777" w:rsidR="00551A1B" w:rsidRDefault="00551A1B">
      <w:pPr>
        <w:pStyle w:val="ConsPlusNormal"/>
        <w:jc w:val="right"/>
      </w:pPr>
      <w:r>
        <w:t>культурного наследия</w:t>
      </w:r>
    </w:p>
    <w:p w14:paraId="4540C79F" w14:textId="77777777" w:rsidR="00551A1B" w:rsidRDefault="00551A1B">
      <w:pPr>
        <w:pStyle w:val="ConsPlusNormal"/>
        <w:jc w:val="right"/>
      </w:pPr>
      <w:r>
        <w:t>регионального значения "Место</w:t>
      </w:r>
    </w:p>
    <w:p w14:paraId="6136E5B8" w14:textId="77777777" w:rsidR="00551A1B" w:rsidRDefault="00551A1B">
      <w:pPr>
        <w:pStyle w:val="ConsPlusNormal"/>
        <w:jc w:val="right"/>
      </w:pPr>
      <w:r>
        <w:t>боев и подвига разведчика 169-й</w:t>
      </w:r>
    </w:p>
    <w:p w14:paraId="12179E36" w14:textId="77777777" w:rsidR="00551A1B" w:rsidRDefault="00551A1B">
      <w:pPr>
        <w:pStyle w:val="ConsPlusNormal"/>
        <w:jc w:val="right"/>
      </w:pPr>
      <w:r>
        <w:t>стрелковой дивизии Карханина И.М.,</w:t>
      </w:r>
    </w:p>
    <w:p w14:paraId="2F1D3358" w14:textId="77777777" w:rsidR="00551A1B" w:rsidRDefault="00551A1B">
      <w:pPr>
        <w:pStyle w:val="ConsPlusNormal"/>
        <w:jc w:val="right"/>
      </w:pPr>
      <w:r>
        <w:t>закрывшего своим телом вражескую</w:t>
      </w:r>
    </w:p>
    <w:p w14:paraId="0E477384" w14:textId="77777777" w:rsidR="00551A1B" w:rsidRDefault="00551A1B">
      <w:pPr>
        <w:pStyle w:val="ConsPlusNormal"/>
        <w:jc w:val="right"/>
      </w:pPr>
      <w:r>
        <w:t>огневую точку в ночь с 7 на 8</w:t>
      </w:r>
    </w:p>
    <w:p w14:paraId="6627396F" w14:textId="77777777" w:rsidR="00551A1B" w:rsidRDefault="00551A1B">
      <w:pPr>
        <w:pStyle w:val="ConsPlusNormal"/>
        <w:jc w:val="right"/>
      </w:pPr>
      <w:r>
        <w:t>ноября 1942 г.", расположенного</w:t>
      </w:r>
    </w:p>
    <w:p w14:paraId="09D35728" w14:textId="77777777" w:rsidR="00551A1B" w:rsidRDefault="00551A1B">
      <w:pPr>
        <w:pStyle w:val="ConsPlusNormal"/>
        <w:jc w:val="right"/>
      </w:pPr>
      <w:r>
        <w:lastRenderedPageBreak/>
        <w:t>по адресу: Волгоградская область,</w:t>
      </w:r>
    </w:p>
    <w:p w14:paraId="0BC3485D" w14:textId="77777777" w:rsidR="00551A1B" w:rsidRDefault="00551A1B">
      <w:pPr>
        <w:pStyle w:val="ConsPlusNormal"/>
        <w:jc w:val="right"/>
      </w:pPr>
      <w:r>
        <w:t>Светлоярский район, "Поле памяти",</w:t>
      </w:r>
    </w:p>
    <w:p w14:paraId="5DBBDF6A" w14:textId="77777777" w:rsidR="00551A1B" w:rsidRDefault="00551A1B">
      <w:pPr>
        <w:pStyle w:val="ConsPlusNormal"/>
        <w:jc w:val="right"/>
      </w:pPr>
      <w:r>
        <w:t>АОЗТ "Червленое", 2,2 км от с. Солянка</w:t>
      </w:r>
    </w:p>
    <w:p w14:paraId="0B76D83A" w14:textId="77777777" w:rsidR="00551A1B" w:rsidRDefault="00551A1B">
      <w:pPr>
        <w:pStyle w:val="ConsPlusNormal"/>
        <w:jc w:val="right"/>
      </w:pPr>
      <w:r>
        <w:t>по дороге на Б. Чапурники</w:t>
      </w:r>
    </w:p>
    <w:p w14:paraId="6951E011" w14:textId="77777777" w:rsidR="00551A1B" w:rsidRDefault="00551A1B">
      <w:pPr>
        <w:pStyle w:val="ConsPlusNormal"/>
        <w:jc w:val="both"/>
      </w:pPr>
    </w:p>
    <w:p w14:paraId="050DD275" w14:textId="77777777" w:rsidR="00551A1B" w:rsidRDefault="00551A1B">
      <w:pPr>
        <w:pStyle w:val="ConsPlusTitle"/>
        <w:jc w:val="center"/>
      </w:pPr>
      <w:r>
        <w:t>ФОТОГРАФИЧЕСКОЕ ИЗОБРАЖЕНИЕ ПАМЯТНОГО ЗНАКА, ОБОЗНАЧАЮЩЕГО</w:t>
      </w:r>
    </w:p>
    <w:p w14:paraId="7E4F83A7" w14:textId="77777777" w:rsidR="00551A1B" w:rsidRDefault="00551A1B">
      <w:pPr>
        <w:pStyle w:val="ConsPlusTitle"/>
        <w:jc w:val="center"/>
      </w:pPr>
      <w:r>
        <w:t>ОБЪЕКТ КУЛЬТУРНОГО НАСЛЕДИЯ РЕГИОНАЛЬНОГО ЗНАЧЕНИЯ</w:t>
      </w:r>
    </w:p>
    <w:p w14:paraId="4B7AA3DD" w14:textId="77777777" w:rsidR="00551A1B" w:rsidRDefault="00551A1B">
      <w:pPr>
        <w:pStyle w:val="ConsPlusTitle"/>
        <w:jc w:val="center"/>
      </w:pPr>
      <w:r>
        <w:t>(ДОСТОПРИМЕЧАТЕЛЬНОЕ МЕСТО) "МЕСТО БОЕВ И ПОДВИГА РАЗВЕДЧИКА</w:t>
      </w:r>
    </w:p>
    <w:p w14:paraId="3AED3B6A" w14:textId="77777777" w:rsidR="00551A1B" w:rsidRDefault="00551A1B">
      <w:pPr>
        <w:pStyle w:val="ConsPlusTitle"/>
        <w:jc w:val="center"/>
      </w:pPr>
      <w:r>
        <w:t>169-Й СТРЕЛКОВОЙ ДИВИЗИИ КАРХАНИНА И.М., ЗАКРЫВШЕГО СВОИМ</w:t>
      </w:r>
    </w:p>
    <w:p w14:paraId="3A0D1B17" w14:textId="77777777" w:rsidR="00551A1B" w:rsidRDefault="00551A1B">
      <w:pPr>
        <w:pStyle w:val="ConsPlusTitle"/>
        <w:jc w:val="center"/>
      </w:pPr>
      <w:r>
        <w:t>ТЕЛОМ ВРАЖЕСКУЮ ОГНЕВУЮ ТОЧКУ В НОЧЬ С 7 НА 8 НОЯБРЯ</w:t>
      </w:r>
    </w:p>
    <w:p w14:paraId="23D50312" w14:textId="77777777" w:rsidR="00551A1B" w:rsidRDefault="00551A1B">
      <w:pPr>
        <w:pStyle w:val="ConsPlusTitle"/>
        <w:jc w:val="center"/>
      </w:pPr>
      <w:r>
        <w:t>1942 Г.", РАСПОЛОЖЕННОГО ПО АДРЕСУ: ВОЛГОГРАДСКАЯ ОБЛАСТЬ,</w:t>
      </w:r>
    </w:p>
    <w:p w14:paraId="3DE3887B" w14:textId="77777777" w:rsidR="00551A1B" w:rsidRDefault="00551A1B">
      <w:pPr>
        <w:pStyle w:val="ConsPlusTitle"/>
        <w:jc w:val="center"/>
      </w:pPr>
      <w:r>
        <w:t>СВЕТЛОЯРСКИЙ РАЙОН, "ПОЛЕ ПАМЯТИ", АОЗТ "ЧЕРВЛЕНОЕ", 2,2 КМ</w:t>
      </w:r>
    </w:p>
    <w:p w14:paraId="5CF7A056" w14:textId="77777777" w:rsidR="00551A1B" w:rsidRDefault="00551A1B">
      <w:pPr>
        <w:pStyle w:val="ConsPlusTitle"/>
        <w:jc w:val="center"/>
      </w:pPr>
      <w:r>
        <w:t>ОТ С. СОЛЯНКА ПО ДОРОГЕ НА Б. ЧАПУРНИКИ</w:t>
      </w:r>
    </w:p>
    <w:p w14:paraId="22CEF24A" w14:textId="77777777" w:rsidR="00551A1B" w:rsidRDefault="00551A1B">
      <w:pPr>
        <w:pStyle w:val="ConsPlusNormal"/>
        <w:jc w:val="both"/>
      </w:pPr>
    </w:p>
    <w:p w14:paraId="7831BBB3" w14:textId="77777777" w:rsidR="00551A1B" w:rsidRDefault="00551A1B">
      <w:pPr>
        <w:pStyle w:val="ConsPlusNormal"/>
        <w:jc w:val="center"/>
      </w:pPr>
      <w:r w:rsidRPr="001D4E38">
        <w:rPr>
          <w:position w:val="-281"/>
        </w:rPr>
        <w:pict w14:anchorId="47B9D3EC">
          <v:shape id="_x0000_i1025" style="width:436.5pt;height:292.5pt" coordsize="" o:spt="100" adj="0,,0" path="" filled="f" stroked="f">
            <v:stroke joinstyle="miter"/>
            <v:imagedata r:id="rId8" o:title="base_23732_257094_32768"/>
            <v:formulas/>
            <v:path o:connecttype="segments"/>
          </v:shape>
        </w:pict>
      </w:r>
    </w:p>
    <w:p w14:paraId="26FAB26C" w14:textId="77777777" w:rsidR="00551A1B" w:rsidRDefault="00551A1B">
      <w:pPr>
        <w:pStyle w:val="ConsPlusNormal"/>
        <w:jc w:val="both"/>
      </w:pPr>
    </w:p>
    <w:p w14:paraId="7A9B9E64" w14:textId="77777777" w:rsidR="00551A1B" w:rsidRDefault="00551A1B">
      <w:pPr>
        <w:pStyle w:val="ConsPlusNormal"/>
        <w:jc w:val="both"/>
      </w:pPr>
    </w:p>
    <w:p w14:paraId="3F185545" w14:textId="77777777" w:rsidR="00551A1B" w:rsidRDefault="00551A1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932842C" w14:textId="77777777" w:rsidR="00530F98" w:rsidRDefault="00530F98"/>
    <w:sectPr w:rsidR="00530F98" w:rsidSect="00762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1B"/>
    <w:rsid w:val="00530F98"/>
    <w:rsid w:val="0055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66C2"/>
  <w15:chartTrackingRefBased/>
  <w15:docId w15:val="{E3F42913-1302-4AA7-8A53-08542481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A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551A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551A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8CEE151FA2A080D44B1B7439A32C03522B6D15F667527FC979B308190C69B4D4200FDE0347F48DE0D57E78CF68BB03D97BC8421EB2E26C519F79A6JCjC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8CEE151FA2A080D44B05792FCF73065020311EF76D502B9D2DB55F465C6FE19460098B4003F98DE0DE2A288B36E2529430C54009AEE26CJ4jCM" TargetMode="External"/><Relationship Id="rId5" Type="http://schemas.openxmlformats.org/officeDocument/2006/relationships/hyperlink" Target="consultantplus://offline/ref=EF8CEE151FA2A080D44B05792FCF730656223118F563502B9D2DB55F465C6FE186605187400AE78CE2CB7C79CDJ6j0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4292</Characters>
  <Application>Microsoft Office Word</Application>
  <DocSecurity>0</DocSecurity>
  <Lines>35</Lines>
  <Paragraphs>10</Paragraphs>
  <ScaleCrop>false</ScaleCrop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2023-02-09T12:35:00Z</dcterms:created>
  <dcterms:modified xsi:type="dcterms:W3CDTF">2023-02-09T12:36:00Z</dcterms:modified>
</cp:coreProperties>
</file>