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82433" w14:textId="086EF827" w:rsidR="00FB24D5" w:rsidRDefault="00FB24D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B24D5">
        <w:t>Приказ комитета государственной охраны объектов культурного наследия Волгоградской обл. от 15.11.2022 N 587 "Об утверждении предмета охраны объекта культурного наследия федерального значения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Сталинград", расположенного по адресу: Волгоградская область, г. Волгоград, Центральный район, ул. Чуйкова, 29"</w:t>
      </w:r>
    </w:p>
    <w:p w14:paraId="77F193A3" w14:textId="77777777" w:rsidR="00FB24D5" w:rsidRDefault="00FB24D5">
      <w:pPr>
        <w:pStyle w:val="ConsPlusNormal"/>
        <w:jc w:val="both"/>
        <w:outlineLvl w:val="0"/>
      </w:pPr>
    </w:p>
    <w:p w14:paraId="09B9CFA0" w14:textId="77777777" w:rsidR="00FB24D5" w:rsidRDefault="00FB24D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85EE6E5" w14:textId="77777777" w:rsidR="00FB24D5" w:rsidRDefault="00FB24D5">
      <w:pPr>
        <w:pStyle w:val="ConsPlusTitle"/>
        <w:jc w:val="center"/>
      </w:pPr>
      <w:r>
        <w:t>КУЛЬТУРНОГО НАСЛЕДИЯ ВОЛГОГРАДСКОЙ ОБЛАСТИ</w:t>
      </w:r>
    </w:p>
    <w:p w14:paraId="2BCCBAC1" w14:textId="77777777" w:rsidR="00FB24D5" w:rsidRDefault="00FB24D5">
      <w:pPr>
        <w:pStyle w:val="ConsPlusTitle"/>
        <w:jc w:val="both"/>
      </w:pPr>
    </w:p>
    <w:p w14:paraId="6825569A" w14:textId="77777777" w:rsidR="00FB24D5" w:rsidRDefault="00FB24D5">
      <w:pPr>
        <w:pStyle w:val="ConsPlusTitle"/>
        <w:jc w:val="center"/>
      </w:pPr>
      <w:r>
        <w:t>ПРИКАЗ</w:t>
      </w:r>
    </w:p>
    <w:p w14:paraId="7B783FA3" w14:textId="77777777" w:rsidR="00FB24D5" w:rsidRDefault="00FB24D5">
      <w:pPr>
        <w:pStyle w:val="ConsPlusTitle"/>
        <w:jc w:val="center"/>
      </w:pPr>
      <w:r>
        <w:t>от 15 ноября 2022 г. N 587</w:t>
      </w:r>
    </w:p>
    <w:p w14:paraId="4F2E4D6B" w14:textId="77777777" w:rsidR="00FB24D5" w:rsidRDefault="00FB24D5">
      <w:pPr>
        <w:pStyle w:val="ConsPlusTitle"/>
        <w:jc w:val="both"/>
      </w:pPr>
    </w:p>
    <w:p w14:paraId="3E5CEFCB" w14:textId="77777777" w:rsidR="00FB24D5" w:rsidRDefault="00FB24D5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E680422" w14:textId="77777777" w:rsidR="00FB24D5" w:rsidRDefault="00FB24D5">
      <w:pPr>
        <w:pStyle w:val="ConsPlusTitle"/>
        <w:jc w:val="center"/>
      </w:pPr>
      <w:r>
        <w:t>ФЕДЕРАЛЬНОГО ЗНАЧЕНИЯ "ПАМЯТНОЕ МЕСТО, ГДЕ В ПЕРИОД</w:t>
      </w:r>
    </w:p>
    <w:p w14:paraId="47734778" w14:textId="77777777" w:rsidR="00FB24D5" w:rsidRDefault="00FB24D5">
      <w:pPr>
        <w:pStyle w:val="ConsPlusTitle"/>
        <w:jc w:val="center"/>
      </w:pPr>
      <w:r>
        <w:t>СТАЛИНГРАДСКОЙ БИТВЫ В 1942 - 1943 ГГ. НАХОДИЛСЯ УЧАСТОК</w:t>
      </w:r>
    </w:p>
    <w:p w14:paraId="2C89AC7F" w14:textId="77777777" w:rsidR="00FB24D5" w:rsidRDefault="00FB24D5">
      <w:pPr>
        <w:pStyle w:val="ConsPlusTitle"/>
        <w:jc w:val="center"/>
      </w:pPr>
      <w:r>
        <w:t>ЦЕНТРАЛЬНОЙ ПЕРЕПРАВЫ ЧЕРЕЗ ВОЛГУ. СЮДА РЕЧНИКИ И МОРЯКИ</w:t>
      </w:r>
    </w:p>
    <w:p w14:paraId="38AB5F2D" w14:textId="77777777" w:rsidR="00FB24D5" w:rsidRDefault="00FB24D5">
      <w:pPr>
        <w:pStyle w:val="ConsPlusTitle"/>
        <w:jc w:val="center"/>
      </w:pPr>
      <w:r>
        <w:t>ВОЛЖСКОЙ ВОЕННОЙ ФЛОТИЛИИ ДОСТАВЛЯЛИ С ЛЕВОГО БЕРЕГА РЕКИ</w:t>
      </w:r>
    </w:p>
    <w:p w14:paraId="216F0F6D" w14:textId="77777777" w:rsidR="00FB24D5" w:rsidRDefault="00FB24D5">
      <w:pPr>
        <w:pStyle w:val="ConsPlusTitle"/>
        <w:jc w:val="center"/>
      </w:pPr>
      <w:r>
        <w:t>ПОПОЛНЕНИЕ И ВОЕННЫЕ ГРУЗЫ В ОСАЖДЕННЫЙ СТАЛИНГРАД",</w:t>
      </w:r>
    </w:p>
    <w:p w14:paraId="3CAF866A" w14:textId="77777777" w:rsidR="00FB24D5" w:rsidRDefault="00FB24D5">
      <w:pPr>
        <w:pStyle w:val="ConsPlusTitle"/>
        <w:jc w:val="center"/>
      </w:pPr>
      <w:r>
        <w:t>РАСПОЛОЖЕННОГО ПО АДРЕСУ: ВОЛГОГРАДСКАЯ ОБЛАСТЬ,</w:t>
      </w:r>
    </w:p>
    <w:p w14:paraId="34C464BA" w14:textId="77777777" w:rsidR="00FB24D5" w:rsidRDefault="00FB24D5">
      <w:pPr>
        <w:pStyle w:val="ConsPlusTitle"/>
        <w:jc w:val="center"/>
      </w:pPr>
      <w:r>
        <w:t>Г. ВОЛГОГРАД, ЦЕНТРАЛЬНЫЙ РАЙОН, УЛ. ЧУЙКОВА, 29</w:t>
      </w:r>
    </w:p>
    <w:p w14:paraId="6D5913B3" w14:textId="77777777" w:rsidR="00FB24D5" w:rsidRDefault="00FB24D5">
      <w:pPr>
        <w:pStyle w:val="ConsPlusNormal"/>
        <w:jc w:val="both"/>
      </w:pPr>
    </w:p>
    <w:p w14:paraId="0D55BBF5" w14:textId="77777777" w:rsidR="00FB24D5" w:rsidRDefault="00FB24D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D185848" w14:textId="77777777" w:rsidR="00FB24D5" w:rsidRDefault="00FB24D5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федерального значения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Сталинград", расположенного по адресу: Волгоградская область, г. Волгоград, Центральный район, ул. Чуйкова, 29.</w:t>
      </w:r>
    </w:p>
    <w:p w14:paraId="19FF976D" w14:textId="77777777" w:rsidR="00FB24D5" w:rsidRDefault="00FB24D5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7D60FF32" w14:textId="77777777" w:rsidR="00FB24D5" w:rsidRDefault="00FB24D5">
      <w:pPr>
        <w:pStyle w:val="ConsPlusNormal"/>
        <w:jc w:val="both"/>
      </w:pPr>
    </w:p>
    <w:p w14:paraId="0D2B0FC3" w14:textId="77777777" w:rsidR="00FB24D5" w:rsidRDefault="00FB24D5">
      <w:pPr>
        <w:pStyle w:val="ConsPlusNormal"/>
        <w:jc w:val="right"/>
      </w:pPr>
      <w:r>
        <w:t>Председатель комитета</w:t>
      </w:r>
    </w:p>
    <w:p w14:paraId="48086336" w14:textId="77777777" w:rsidR="00FB24D5" w:rsidRDefault="00FB24D5">
      <w:pPr>
        <w:pStyle w:val="ConsPlusNormal"/>
        <w:jc w:val="right"/>
      </w:pPr>
      <w:r>
        <w:t>А.Ю.БАЖЕНОВ</w:t>
      </w:r>
    </w:p>
    <w:p w14:paraId="04D2F160" w14:textId="77777777" w:rsidR="00FB24D5" w:rsidRDefault="00FB24D5">
      <w:pPr>
        <w:pStyle w:val="ConsPlusNormal"/>
        <w:jc w:val="both"/>
      </w:pPr>
    </w:p>
    <w:p w14:paraId="2B82B2CA" w14:textId="77777777" w:rsidR="00FB24D5" w:rsidRDefault="00FB24D5">
      <w:pPr>
        <w:pStyle w:val="ConsPlusNormal"/>
        <w:jc w:val="both"/>
      </w:pPr>
    </w:p>
    <w:p w14:paraId="5011AABA" w14:textId="77777777" w:rsidR="00FB24D5" w:rsidRDefault="00FB24D5">
      <w:pPr>
        <w:pStyle w:val="ConsPlusNormal"/>
        <w:jc w:val="both"/>
      </w:pPr>
    </w:p>
    <w:p w14:paraId="50CF7604" w14:textId="77777777" w:rsidR="00FB24D5" w:rsidRDefault="00FB24D5">
      <w:pPr>
        <w:pStyle w:val="ConsPlusNormal"/>
        <w:jc w:val="both"/>
      </w:pPr>
    </w:p>
    <w:p w14:paraId="41EF4621" w14:textId="77777777" w:rsidR="00FB24D5" w:rsidRDefault="00FB24D5">
      <w:pPr>
        <w:pStyle w:val="ConsPlusNormal"/>
        <w:jc w:val="both"/>
      </w:pPr>
    </w:p>
    <w:p w14:paraId="13622F31" w14:textId="77777777" w:rsidR="00FB24D5" w:rsidRDefault="00FB24D5">
      <w:pPr>
        <w:pStyle w:val="ConsPlusNormal"/>
        <w:jc w:val="right"/>
        <w:outlineLvl w:val="0"/>
      </w:pPr>
      <w:r>
        <w:t>Утвержден</w:t>
      </w:r>
    </w:p>
    <w:p w14:paraId="38B91E0D" w14:textId="77777777" w:rsidR="00FB24D5" w:rsidRDefault="00FB24D5">
      <w:pPr>
        <w:pStyle w:val="ConsPlusNormal"/>
        <w:jc w:val="right"/>
      </w:pPr>
      <w:r>
        <w:t>приказом</w:t>
      </w:r>
    </w:p>
    <w:p w14:paraId="30C2BBDB" w14:textId="77777777" w:rsidR="00FB24D5" w:rsidRDefault="00FB24D5">
      <w:pPr>
        <w:pStyle w:val="ConsPlusNormal"/>
        <w:jc w:val="right"/>
      </w:pPr>
      <w:r>
        <w:t>комитета государственной</w:t>
      </w:r>
    </w:p>
    <w:p w14:paraId="39AD7FF3" w14:textId="77777777" w:rsidR="00FB24D5" w:rsidRDefault="00FB24D5">
      <w:pPr>
        <w:pStyle w:val="ConsPlusNormal"/>
        <w:jc w:val="right"/>
      </w:pPr>
      <w:r>
        <w:lastRenderedPageBreak/>
        <w:t>охраны объектов культурного наследия</w:t>
      </w:r>
    </w:p>
    <w:p w14:paraId="50125A61" w14:textId="77777777" w:rsidR="00FB24D5" w:rsidRDefault="00FB24D5">
      <w:pPr>
        <w:pStyle w:val="ConsPlusNormal"/>
        <w:jc w:val="right"/>
      </w:pPr>
      <w:r>
        <w:t>Волгоградской области</w:t>
      </w:r>
    </w:p>
    <w:p w14:paraId="6B22118E" w14:textId="77777777" w:rsidR="00FB24D5" w:rsidRDefault="00FB24D5">
      <w:pPr>
        <w:pStyle w:val="ConsPlusNormal"/>
        <w:jc w:val="right"/>
      </w:pPr>
      <w:r>
        <w:t>от 15 ноября 2022 г. N 587</w:t>
      </w:r>
    </w:p>
    <w:p w14:paraId="15085805" w14:textId="77777777" w:rsidR="00FB24D5" w:rsidRDefault="00FB24D5">
      <w:pPr>
        <w:pStyle w:val="ConsPlusNormal"/>
        <w:jc w:val="both"/>
      </w:pPr>
    </w:p>
    <w:p w14:paraId="7C256CCA" w14:textId="77777777" w:rsidR="00FB24D5" w:rsidRDefault="00FB24D5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ФЕДЕРАЛЬНОГО</w:t>
      </w:r>
    </w:p>
    <w:p w14:paraId="42CB6B55" w14:textId="77777777" w:rsidR="00FB24D5" w:rsidRDefault="00FB24D5">
      <w:pPr>
        <w:pStyle w:val="ConsPlusTitle"/>
        <w:jc w:val="center"/>
      </w:pPr>
      <w:r>
        <w:t>ЗНАЧЕНИЯ "ПАМЯТНОЕ МЕСТО, ГДЕ В ПЕРИОД СТАЛИНГРАДСКОЙ БИТВЫ</w:t>
      </w:r>
    </w:p>
    <w:p w14:paraId="10E16FBA" w14:textId="77777777" w:rsidR="00FB24D5" w:rsidRDefault="00FB24D5">
      <w:pPr>
        <w:pStyle w:val="ConsPlusTitle"/>
        <w:jc w:val="center"/>
      </w:pPr>
      <w:r>
        <w:t>В 1942 - 1943 ГГ. НАХОДИЛСЯ УЧАСТОК ЦЕНТРАЛЬНОЙ ПЕРЕПРАВЫ</w:t>
      </w:r>
    </w:p>
    <w:p w14:paraId="3387EFDD" w14:textId="77777777" w:rsidR="00FB24D5" w:rsidRDefault="00FB24D5">
      <w:pPr>
        <w:pStyle w:val="ConsPlusTitle"/>
        <w:jc w:val="center"/>
      </w:pPr>
      <w:r>
        <w:t>ЧЕРЕЗ ВОЛГУ. СЮДА РЕЧНИКИ И МОРЯКИ ВОЛЖСКОЙ ВОЕННОЙ ФЛОТИЛИИ</w:t>
      </w:r>
    </w:p>
    <w:p w14:paraId="0109BB18" w14:textId="77777777" w:rsidR="00FB24D5" w:rsidRDefault="00FB24D5">
      <w:pPr>
        <w:pStyle w:val="ConsPlusTitle"/>
        <w:jc w:val="center"/>
      </w:pPr>
      <w:r>
        <w:t>ДОСТАВЛЯЛИ С ЛЕВОГО БЕРЕГА РЕКИ ПОПОЛНЕНИЕ И ВОЕННЫЕ ГРУЗЫ</w:t>
      </w:r>
    </w:p>
    <w:p w14:paraId="6D5B37F8" w14:textId="77777777" w:rsidR="00FB24D5" w:rsidRDefault="00FB24D5">
      <w:pPr>
        <w:pStyle w:val="ConsPlusTitle"/>
        <w:jc w:val="center"/>
      </w:pPr>
      <w:r>
        <w:t>В ОСАЖДЕННЫЙ СТАЛИНГРАД", РАСПОЛОЖЕННОГО ПО АДРЕСУ:</w:t>
      </w:r>
    </w:p>
    <w:p w14:paraId="5F7F2466" w14:textId="77777777" w:rsidR="00FB24D5" w:rsidRDefault="00FB24D5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2BA43373" w14:textId="77777777" w:rsidR="00FB24D5" w:rsidRDefault="00FB24D5">
      <w:pPr>
        <w:pStyle w:val="ConsPlusTitle"/>
        <w:jc w:val="center"/>
      </w:pPr>
      <w:r>
        <w:t>УЛ. ЧУЙКОВА, 29</w:t>
      </w:r>
    </w:p>
    <w:p w14:paraId="555686D0" w14:textId="77777777" w:rsidR="00FB24D5" w:rsidRDefault="00FB24D5">
      <w:pPr>
        <w:pStyle w:val="ConsPlusNormal"/>
        <w:jc w:val="both"/>
      </w:pPr>
    </w:p>
    <w:p w14:paraId="737EB0B4" w14:textId="77777777" w:rsidR="00FB24D5" w:rsidRDefault="00FB24D5">
      <w:pPr>
        <w:pStyle w:val="ConsPlusNormal"/>
        <w:ind w:firstLine="540"/>
        <w:jc w:val="both"/>
      </w:pPr>
      <w:r>
        <w:t>Предметом охраны объекта культурного наследия федерального значения "Памятное место, где в период Сталинградской битвы в 1942 - 1943 гг. находился участок центральной переправы через Волгу. Сюда речники и моряки Волжской военной флотилии доставляли с левого берега реки пополнение и военные грузы в осажденный Сталинград", расположенного по адресу: Волгоградская область, г. Волгоград, Центральный район, ул. Чуйкова, 29 (далее - достопримечательное место), являются:</w:t>
      </w:r>
    </w:p>
    <w:p w14:paraId="5E4DCCBE" w14:textId="77777777" w:rsidR="00FB24D5" w:rsidRDefault="00FB24D5">
      <w:pPr>
        <w:pStyle w:val="ConsPlusNormal"/>
        <w:spacing w:before="220"/>
        <w:ind w:firstLine="540"/>
        <w:jc w:val="both"/>
      </w:pPr>
      <w:r>
        <w:t>мемориальная доска в виде квадратной гранитной пластины с лицевой полированной поверхностью, обозначающая достопримечательное место (на торцевом фасаде жилого дома по ул. маршала Чуйкова, 29, обращенном в сторону р. Волги), с текстом мемориальной надписи:</w:t>
      </w:r>
    </w:p>
    <w:p w14:paraId="69B48FD4" w14:textId="77777777" w:rsidR="00FB24D5" w:rsidRDefault="00FB24D5">
      <w:pPr>
        <w:pStyle w:val="ConsPlusNormal"/>
        <w:jc w:val="both"/>
      </w:pPr>
    </w:p>
    <w:p w14:paraId="4EFEAD0E" w14:textId="77777777" w:rsidR="00FB24D5" w:rsidRDefault="00FB24D5">
      <w:pPr>
        <w:pStyle w:val="ConsPlusNormal"/>
        <w:jc w:val="center"/>
      </w:pPr>
      <w:r>
        <w:t>"В ПЕРИОД</w:t>
      </w:r>
    </w:p>
    <w:p w14:paraId="1B41C14A" w14:textId="77777777" w:rsidR="00FB24D5" w:rsidRDefault="00FB24D5">
      <w:pPr>
        <w:pStyle w:val="ConsPlusNormal"/>
        <w:jc w:val="center"/>
      </w:pPr>
      <w:r>
        <w:t>ВЕЛИКОЙ СТАЛИНГРАДСКОЙ БИТВЫ</w:t>
      </w:r>
    </w:p>
    <w:p w14:paraId="44A0E722" w14:textId="77777777" w:rsidR="00FB24D5" w:rsidRDefault="00FB24D5">
      <w:pPr>
        <w:pStyle w:val="ConsPlusNormal"/>
        <w:jc w:val="center"/>
      </w:pPr>
      <w:r>
        <w:t>1942 - 1943 Г.Г.</w:t>
      </w:r>
    </w:p>
    <w:p w14:paraId="6BCFE67B" w14:textId="77777777" w:rsidR="00FB24D5" w:rsidRDefault="00FB24D5">
      <w:pPr>
        <w:pStyle w:val="ConsPlusNormal"/>
        <w:jc w:val="center"/>
      </w:pPr>
      <w:r>
        <w:t>ЗДЕСЬ НАХОДИЛСЯ УЧАСТОК</w:t>
      </w:r>
    </w:p>
    <w:p w14:paraId="21C9E270" w14:textId="77777777" w:rsidR="00FB24D5" w:rsidRDefault="00FB24D5">
      <w:pPr>
        <w:pStyle w:val="ConsPlusNormal"/>
        <w:jc w:val="center"/>
      </w:pPr>
      <w:r>
        <w:t>ЦЕНТРАЛЬНОЙ ПЕРЕПРАВЫ.</w:t>
      </w:r>
    </w:p>
    <w:p w14:paraId="5900AFF0" w14:textId="77777777" w:rsidR="00FB24D5" w:rsidRDefault="00FB24D5">
      <w:pPr>
        <w:pStyle w:val="ConsPlusNormal"/>
        <w:jc w:val="center"/>
      </w:pPr>
      <w:r>
        <w:t>СЮДА ГЕРОИЧЕСКИЕ РЕЧНИКИ</w:t>
      </w:r>
    </w:p>
    <w:p w14:paraId="0A6A6E72" w14:textId="77777777" w:rsidR="00FB24D5" w:rsidRDefault="00FB24D5">
      <w:pPr>
        <w:pStyle w:val="ConsPlusNormal"/>
        <w:jc w:val="center"/>
      </w:pPr>
      <w:r>
        <w:t>И МОРЯКИ ВОЛЖСКОЙ ФЛОТИЛИИ</w:t>
      </w:r>
    </w:p>
    <w:p w14:paraId="301BC03D" w14:textId="77777777" w:rsidR="00FB24D5" w:rsidRDefault="00FB24D5">
      <w:pPr>
        <w:pStyle w:val="ConsPlusNormal"/>
        <w:jc w:val="center"/>
      </w:pPr>
      <w:r>
        <w:t>ДОСТАВЛЯЛИ С ЛЕВОГО БЕРЕГА</w:t>
      </w:r>
    </w:p>
    <w:p w14:paraId="33AAC02C" w14:textId="77777777" w:rsidR="00FB24D5" w:rsidRDefault="00FB24D5">
      <w:pPr>
        <w:pStyle w:val="ConsPlusNormal"/>
        <w:jc w:val="center"/>
      </w:pPr>
      <w:r>
        <w:t>ПОПОЛНЕНИЕ И ВОЕННЫЕ ГРУЗЫ</w:t>
      </w:r>
    </w:p>
    <w:p w14:paraId="389B33EC" w14:textId="77777777" w:rsidR="00FB24D5" w:rsidRDefault="00FB24D5">
      <w:pPr>
        <w:pStyle w:val="ConsPlusNormal"/>
        <w:jc w:val="center"/>
      </w:pPr>
      <w:r>
        <w:t>В ОСАЖДЕННЫЙ СТАЛИНГРАД".</w:t>
      </w:r>
    </w:p>
    <w:p w14:paraId="3523B9B4" w14:textId="77777777" w:rsidR="00FB24D5" w:rsidRDefault="00FB24D5">
      <w:pPr>
        <w:pStyle w:val="ConsPlusNormal"/>
        <w:jc w:val="both"/>
      </w:pPr>
    </w:p>
    <w:p w14:paraId="3698077B" w14:textId="77777777" w:rsidR="00FB24D5" w:rsidRDefault="00FB24D5">
      <w:pPr>
        <w:pStyle w:val="ConsPlusNormal"/>
        <w:jc w:val="both"/>
      </w:pPr>
    </w:p>
    <w:p w14:paraId="0163D267" w14:textId="77777777" w:rsidR="00FB24D5" w:rsidRDefault="00FB24D5">
      <w:pPr>
        <w:pStyle w:val="ConsPlusNormal"/>
        <w:jc w:val="both"/>
      </w:pPr>
    </w:p>
    <w:p w14:paraId="6D8B6F4A" w14:textId="77777777" w:rsidR="00FB24D5" w:rsidRDefault="00FB24D5">
      <w:pPr>
        <w:pStyle w:val="ConsPlusNormal"/>
        <w:jc w:val="both"/>
      </w:pPr>
    </w:p>
    <w:p w14:paraId="19395ABB" w14:textId="77777777" w:rsidR="00FB24D5" w:rsidRDefault="00FB24D5">
      <w:pPr>
        <w:pStyle w:val="ConsPlusNormal"/>
        <w:jc w:val="both"/>
      </w:pPr>
    </w:p>
    <w:p w14:paraId="485A65B7" w14:textId="77777777" w:rsidR="00FB24D5" w:rsidRDefault="00FB24D5">
      <w:pPr>
        <w:pStyle w:val="ConsPlusNormal"/>
        <w:jc w:val="right"/>
        <w:outlineLvl w:val="1"/>
      </w:pPr>
      <w:r>
        <w:t>Приложение</w:t>
      </w:r>
    </w:p>
    <w:p w14:paraId="4EFCF6A5" w14:textId="77777777" w:rsidR="00FB24D5" w:rsidRDefault="00FB24D5">
      <w:pPr>
        <w:pStyle w:val="ConsPlusNormal"/>
        <w:jc w:val="right"/>
      </w:pPr>
      <w:r>
        <w:t>к предмету охраны объекта</w:t>
      </w:r>
    </w:p>
    <w:p w14:paraId="598EF7A0" w14:textId="77777777" w:rsidR="00FB24D5" w:rsidRDefault="00FB24D5">
      <w:pPr>
        <w:pStyle w:val="ConsPlusNormal"/>
        <w:jc w:val="right"/>
      </w:pPr>
      <w:r>
        <w:t>культурного наследия федерального</w:t>
      </w:r>
    </w:p>
    <w:p w14:paraId="5CBE8D3D" w14:textId="77777777" w:rsidR="00FB24D5" w:rsidRDefault="00FB24D5">
      <w:pPr>
        <w:pStyle w:val="ConsPlusNormal"/>
        <w:jc w:val="right"/>
      </w:pPr>
      <w:r>
        <w:t>значения "Памятное место, где</w:t>
      </w:r>
    </w:p>
    <w:p w14:paraId="153D4E61" w14:textId="77777777" w:rsidR="00FB24D5" w:rsidRDefault="00FB24D5">
      <w:pPr>
        <w:pStyle w:val="ConsPlusNormal"/>
        <w:jc w:val="right"/>
      </w:pPr>
      <w:r>
        <w:t>в период Сталинградской битвы</w:t>
      </w:r>
    </w:p>
    <w:p w14:paraId="6BF4A452" w14:textId="77777777" w:rsidR="00FB24D5" w:rsidRDefault="00FB24D5">
      <w:pPr>
        <w:pStyle w:val="ConsPlusNormal"/>
        <w:jc w:val="right"/>
      </w:pPr>
      <w:r>
        <w:t>в 1942 - 1943 гг. находился участок</w:t>
      </w:r>
    </w:p>
    <w:p w14:paraId="2350C9C3" w14:textId="77777777" w:rsidR="00FB24D5" w:rsidRDefault="00FB24D5">
      <w:pPr>
        <w:pStyle w:val="ConsPlusNormal"/>
        <w:jc w:val="right"/>
      </w:pPr>
      <w:r>
        <w:t>центральной переправы через Волгу.</w:t>
      </w:r>
    </w:p>
    <w:p w14:paraId="6D590DF0" w14:textId="77777777" w:rsidR="00FB24D5" w:rsidRDefault="00FB24D5">
      <w:pPr>
        <w:pStyle w:val="ConsPlusNormal"/>
        <w:jc w:val="right"/>
      </w:pPr>
      <w:r>
        <w:t>Сюда речники и моряки Волжской</w:t>
      </w:r>
    </w:p>
    <w:p w14:paraId="0C7890B3" w14:textId="77777777" w:rsidR="00FB24D5" w:rsidRDefault="00FB24D5">
      <w:pPr>
        <w:pStyle w:val="ConsPlusNormal"/>
        <w:jc w:val="right"/>
      </w:pPr>
      <w:r>
        <w:t>военной флотилии доставляли с левого</w:t>
      </w:r>
    </w:p>
    <w:p w14:paraId="0853D4B5" w14:textId="77777777" w:rsidR="00FB24D5" w:rsidRDefault="00FB24D5">
      <w:pPr>
        <w:pStyle w:val="ConsPlusNormal"/>
        <w:jc w:val="right"/>
      </w:pPr>
      <w:r>
        <w:t>берега реки пополнение и военные</w:t>
      </w:r>
    </w:p>
    <w:p w14:paraId="1313E7A4" w14:textId="77777777" w:rsidR="00FB24D5" w:rsidRDefault="00FB24D5">
      <w:pPr>
        <w:pStyle w:val="ConsPlusNormal"/>
        <w:jc w:val="right"/>
      </w:pPr>
      <w:r>
        <w:t>грузы в осажденный Сталинград",</w:t>
      </w:r>
    </w:p>
    <w:p w14:paraId="7DAA47C8" w14:textId="77777777" w:rsidR="00FB24D5" w:rsidRDefault="00FB24D5">
      <w:pPr>
        <w:pStyle w:val="ConsPlusNormal"/>
        <w:jc w:val="right"/>
      </w:pPr>
      <w:r>
        <w:t>расположенного по адресу: Волгоградская</w:t>
      </w:r>
    </w:p>
    <w:p w14:paraId="0890AF42" w14:textId="77777777" w:rsidR="00FB24D5" w:rsidRDefault="00FB24D5">
      <w:pPr>
        <w:pStyle w:val="ConsPlusNormal"/>
        <w:jc w:val="right"/>
      </w:pPr>
      <w:r>
        <w:t>область, г. Волгоград, Центральный</w:t>
      </w:r>
    </w:p>
    <w:p w14:paraId="31A02429" w14:textId="77777777" w:rsidR="00FB24D5" w:rsidRDefault="00FB24D5">
      <w:pPr>
        <w:pStyle w:val="ConsPlusNormal"/>
        <w:jc w:val="right"/>
      </w:pPr>
      <w:r>
        <w:t>район, ул. Чуйкова, 29</w:t>
      </w:r>
    </w:p>
    <w:p w14:paraId="679800AC" w14:textId="77777777" w:rsidR="00FB24D5" w:rsidRDefault="00FB24D5">
      <w:pPr>
        <w:pStyle w:val="ConsPlusNormal"/>
        <w:jc w:val="both"/>
      </w:pPr>
    </w:p>
    <w:p w14:paraId="4D5EC723" w14:textId="77777777" w:rsidR="00FB24D5" w:rsidRDefault="00FB24D5">
      <w:pPr>
        <w:pStyle w:val="ConsPlusTitle"/>
        <w:jc w:val="center"/>
      </w:pPr>
      <w:r>
        <w:lastRenderedPageBreak/>
        <w:t>ФОТОГРАФИЧЕСКОЕ ИЗОБРАЖЕНИЕ МЕМОРИАЛЬНОЙ ДОСКИ, ОБОЗНАЧАЮЩЕЙ</w:t>
      </w:r>
    </w:p>
    <w:p w14:paraId="480A5ED5" w14:textId="77777777" w:rsidR="00FB24D5" w:rsidRDefault="00FB24D5">
      <w:pPr>
        <w:pStyle w:val="ConsPlusTitle"/>
        <w:jc w:val="center"/>
      </w:pPr>
      <w:r>
        <w:t>ОБЪЕКТ КУЛЬТУРНОГО НАСЛЕДИЯ ФЕДЕРАЛЬНОГО ЗНАЧЕНИЯ</w:t>
      </w:r>
    </w:p>
    <w:p w14:paraId="50E4F868" w14:textId="77777777" w:rsidR="00FB24D5" w:rsidRDefault="00FB24D5">
      <w:pPr>
        <w:pStyle w:val="ConsPlusTitle"/>
        <w:jc w:val="center"/>
      </w:pPr>
      <w:r>
        <w:t>(ДОСТОПРИМЕЧАТЕЛЬНОЕ МЕСТО) "ПАМЯТНОЕ МЕСТО, ГДЕ В ПЕРИОД</w:t>
      </w:r>
    </w:p>
    <w:p w14:paraId="7B1A7E40" w14:textId="77777777" w:rsidR="00FB24D5" w:rsidRDefault="00FB24D5">
      <w:pPr>
        <w:pStyle w:val="ConsPlusTitle"/>
        <w:jc w:val="center"/>
      </w:pPr>
      <w:r>
        <w:t>СТАЛИНГРАДСКОЙ БИТВЫ В 1942 - 1943 ГГ. НАХОДИЛСЯ УЧАСТОК</w:t>
      </w:r>
    </w:p>
    <w:p w14:paraId="426A6099" w14:textId="77777777" w:rsidR="00FB24D5" w:rsidRDefault="00FB24D5">
      <w:pPr>
        <w:pStyle w:val="ConsPlusTitle"/>
        <w:jc w:val="center"/>
      </w:pPr>
      <w:r>
        <w:t>ЦЕНТРАЛЬНОЙ ПЕРЕПРАВЫ ЧЕРЕЗ ВОЛГУ. СЮДА РЕЧНИКИ И МОРЯКИ</w:t>
      </w:r>
    </w:p>
    <w:p w14:paraId="0608B776" w14:textId="77777777" w:rsidR="00FB24D5" w:rsidRDefault="00FB24D5">
      <w:pPr>
        <w:pStyle w:val="ConsPlusTitle"/>
        <w:jc w:val="center"/>
      </w:pPr>
      <w:r>
        <w:t>ВОЛЖСКОЙ ВОЕННОЙ ФЛОТИЛИИ ДОСТАВЛЯЛИ С ЛЕВОГО БЕРЕГА РЕКИ</w:t>
      </w:r>
    </w:p>
    <w:p w14:paraId="1772D03C" w14:textId="77777777" w:rsidR="00FB24D5" w:rsidRDefault="00FB24D5">
      <w:pPr>
        <w:pStyle w:val="ConsPlusTitle"/>
        <w:jc w:val="center"/>
      </w:pPr>
      <w:r>
        <w:t>ПОПОЛНЕНИЕ И ВОЕННЫЕ ГРУЗЫ В ОСАЖДЕННЫЙ СТАЛИНГРАД",</w:t>
      </w:r>
    </w:p>
    <w:p w14:paraId="2AAB4146" w14:textId="77777777" w:rsidR="00FB24D5" w:rsidRDefault="00FB24D5">
      <w:pPr>
        <w:pStyle w:val="ConsPlusTitle"/>
        <w:jc w:val="center"/>
      </w:pPr>
      <w:r>
        <w:t>РАСПОЛОЖЕННОГО ПО АДРЕСУ: ВОЛГОГРАДСКАЯ ОБЛАСТЬ,</w:t>
      </w:r>
    </w:p>
    <w:p w14:paraId="06F3EC1B" w14:textId="77777777" w:rsidR="00FB24D5" w:rsidRDefault="00FB24D5">
      <w:pPr>
        <w:pStyle w:val="ConsPlusTitle"/>
        <w:jc w:val="center"/>
      </w:pPr>
      <w:r>
        <w:t>Г. ВОЛГОГРАД, ЦЕНТРАЛЬНЫЙ РАЙОН, УЛ. ЧУЙКОВА, 29</w:t>
      </w:r>
    </w:p>
    <w:p w14:paraId="56B57AD5" w14:textId="77777777" w:rsidR="00FB24D5" w:rsidRDefault="00FB24D5">
      <w:pPr>
        <w:pStyle w:val="ConsPlusNormal"/>
        <w:jc w:val="both"/>
      </w:pPr>
    </w:p>
    <w:p w14:paraId="0B3631F9" w14:textId="77777777" w:rsidR="00FB24D5" w:rsidRDefault="00FB24D5">
      <w:pPr>
        <w:pStyle w:val="ConsPlusNormal"/>
        <w:jc w:val="center"/>
      </w:pPr>
      <w:r>
        <w:rPr>
          <w:noProof/>
          <w:position w:val="-196"/>
        </w:rPr>
        <w:drawing>
          <wp:inline distT="0" distB="0" distL="0" distR="0" wp14:anchorId="0C212227" wp14:editId="6E27E172">
            <wp:extent cx="3963035" cy="26352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7C2D9" w14:textId="77777777" w:rsidR="00FB24D5" w:rsidRDefault="00FB24D5">
      <w:pPr>
        <w:pStyle w:val="ConsPlusNormal"/>
        <w:jc w:val="both"/>
      </w:pPr>
    </w:p>
    <w:p w14:paraId="456ACACF" w14:textId="77777777" w:rsidR="00FB24D5" w:rsidRDefault="00FB24D5">
      <w:pPr>
        <w:pStyle w:val="ConsPlusNormal"/>
        <w:jc w:val="both"/>
      </w:pPr>
    </w:p>
    <w:p w14:paraId="2CF34815" w14:textId="77777777" w:rsidR="00FB24D5" w:rsidRDefault="00FB24D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9DC117B" w14:textId="77777777" w:rsidR="00FB24D5" w:rsidRDefault="00FB24D5"/>
    <w:sectPr w:rsidR="00FB24D5" w:rsidSect="003D3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4D5"/>
    <w:rsid w:val="003D3910"/>
    <w:rsid w:val="00FB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0FEC2"/>
  <w15:chartTrackingRefBased/>
  <w15:docId w15:val="{EE920661-890F-45BE-B052-D2951A53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24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B24D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B24D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681304F199BB5883F0479A173A3999D576F0CF7D76FBEA4F317752BF433865F9BE76C4C851FC57EC9FD60B0A89E41F3EC085D587C7200D19C8A67F9V7f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81304F199BB5883F0467AC65CFC698556450FCD665BCF0A743737CAB63800ADBA76A19C65BC87EC9F634E0ECC018A3AB43505D616E00D7V8f6I" TargetMode="External"/><Relationship Id="rId5" Type="http://schemas.openxmlformats.org/officeDocument/2006/relationships/hyperlink" Target="consultantplus://offline/ref=8681304F199BB5883F0467AC65CFC69853665BFED064BCF0A743737CAB63800AC9A73215C758D67FCDE362B1AAV9f1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2024-04-13T08:31:00Z</dcterms:created>
  <dcterms:modified xsi:type="dcterms:W3CDTF">2024-04-13T08:31:00Z</dcterms:modified>
</cp:coreProperties>
</file>