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6E4" w:rsidRDefault="00A126E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126E4" w:rsidRDefault="00A126E4">
      <w:pPr>
        <w:pStyle w:val="ConsPlusNormal"/>
        <w:jc w:val="both"/>
        <w:outlineLvl w:val="0"/>
      </w:pPr>
    </w:p>
    <w:p w:rsidR="00A126E4" w:rsidRDefault="00A126E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126E4" w:rsidRDefault="00A126E4">
      <w:pPr>
        <w:pStyle w:val="ConsPlusTitle"/>
        <w:jc w:val="center"/>
      </w:pPr>
      <w:r>
        <w:t>КУЛЬТУРНОГО НАСЛЕДИЯ ВОЛГОГРАДСКОЙ ОБЛАСТИ</w:t>
      </w:r>
    </w:p>
    <w:p w:rsidR="00A126E4" w:rsidRDefault="00A126E4">
      <w:pPr>
        <w:pStyle w:val="ConsPlusTitle"/>
        <w:jc w:val="both"/>
      </w:pPr>
    </w:p>
    <w:p w:rsidR="00A126E4" w:rsidRDefault="00A126E4">
      <w:pPr>
        <w:pStyle w:val="ConsPlusTitle"/>
        <w:jc w:val="center"/>
      </w:pPr>
      <w:r>
        <w:t>ПРИКАЗ</w:t>
      </w:r>
    </w:p>
    <w:p w:rsidR="00A126E4" w:rsidRDefault="00A126E4">
      <w:pPr>
        <w:pStyle w:val="ConsPlusTitle"/>
        <w:jc w:val="center"/>
      </w:pPr>
      <w:r>
        <w:t>от 15 ноября 2022 г. N 588</w:t>
      </w:r>
    </w:p>
    <w:p w:rsidR="00A126E4" w:rsidRDefault="00A126E4">
      <w:pPr>
        <w:pStyle w:val="ConsPlusTitle"/>
        <w:jc w:val="both"/>
      </w:pPr>
    </w:p>
    <w:p w:rsidR="00A126E4" w:rsidRDefault="00A126E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A126E4" w:rsidRDefault="00A126E4">
      <w:pPr>
        <w:pStyle w:val="ConsPlusTitle"/>
        <w:jc w:val="center"/>
      </w:pPr>
      <w:r>
        <w:t>РЕГИОНАЛЬНОГО ЗНАЧЕНИЯ "МЕСТО БОЕВ 35-Й ГВАРДЕЙСКОЙ</w:t>
      </w:r>
    </w:p>
    <w:p w:rsidR="00A126E4" w:rsidRDefault="00A126E4">
      <w:pPr>
        <w:pStyle w:val="ConsPlusTitle"/>
        <w:jc w:val="center"/>
      </w:pPr>
      <w:r>
        <w:t>СТРЕЛКОВОЙ ДИВИЗИИ В ДНИ СТАЛИНГРАДСКОЙ БИТВЫ",</w:t>
      </w:r>
    </w:p>
    <w:p w:rsidR="00A126E4" w:rsidRDefault="00A126E4">
      <w:pPr>
        <w:pStyle w:val="ConsPlusTitle"/>
        <w:jc w:val="center"/>
      </w:pPr>
      <w:r>
        <w:t>РАСПОЛОЖЕННОГО ПО АДРЕСУ: ВОЛГОГРАДСКАЯ ОБЛАСТЬ,</w:t>
      </w:r>
    </w:p>
    <w:p w:rsidR="00A126E4" w:rsidRDefault="00A126E4">
      <w:pPr>
        <w:pStyle w:val="ConsPlusTitle"/>
        <w:jc w:val="center"/>
      </w:pPr>
      <w:r>
        <w:t>Г. ВОЛГОГРАД, СОВЕТСКИЙ РАЙОН, УЛ. ИНСТИТУТСКАЯ, 2</w: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126E4" w:rsidRDefault="00A126E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 боев 35-й гвардейской стрелковой дивизии в дни Сталинградской битвы", расположенного по адресу: Волгоградская область, г. Волгоград, Советский район, ул. Институтская, 2.</w:t>
      </w:r>
    </w:p>
    <w:p w:rsidR="00A126E4" w:rsidRDefault="00A126E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right"/>
      </w:pPr>
      <w:r>
        <w:t>Председатель комитета</w:t>
      </w:r>
    </w:p>
    <w:p w:rsidR="00A126E4" w:rsidRDefault="00A126E4">
      <w:pPr>
        <w:pStyle w:val="ConsPlusNormal"/>
        <w:jc w:val="right"/>
      </w:pPr>
      <w:r>
        <w:t>А.Ю.БАЖЕНОВ</w: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right"/>
        <w:outlineLvl w:val="0"/>
      </w:pPr>
      <w:r>
        <w:t>Утвержден</w:t>
      </w:r>
    </w:p>
    <w:p w:rsidR="00A126E4" w:rsidRDefault="00A126E4">
      <w:pPr>
        <w:pStyle w:val="ConsPlusNormal"/>
        <w:jc w:val="right"/>
      </w:pPr>
      <w:r>
        <w:t>приказом</w:t>
      </w:r>
    </w:p>
    <w:p w:rsidR="00A126E4" w:rsidRDefault="00A126E4">
      <w:pPr>
        <w:pStyle w:val="ConsPlusNormal"/>
        <w:jc w:val="right"/>
      </w:pPr>
      <w:r>
        <w:t>комитета</w:t>
      </w:r>
    </w:p>
    <w:p w:rsidR="00A126E4" w:rsidRDefault="00A126E4">
      <w:pPr>
        <w:pStyle w:val="ConsPlusNormal"/>
        <w:jc w:val="right"/>
      </w:pPr>
      <w:r>
        <w:t>государственной охраны</w:t>
      </w:r>
    </w:p>
    <w:p w:rsidR="00A126E4" w:rsidRDefault="00A126E4">
      <w:pPr>
        <w:pStyle w:val="ConsPlusNormal"/>
        <w:jc w:val="right"/>
      </w:pPr>
      <w:r>
        <w:t>объектов культурного наследия</w:t>
      </w:r>
    </w:p>
    <w:p w:rsidR="00A126E4" w:rsidRDefault="00A126E4">
      <w:pPr>
        <w:pStyle w:val="ConsPlusNormal"/>
        <w:jc w:val="right"/>
      </w:pPr>
      <w:r>
        <w:t>Волгоградской области</w:t>
      </w:r>
    </w:p>
    <w:p w:rsidR="00A126E4" w:rsidRDefault="00A126E4">
      <w:pPr>
        <w:pStyle w:val="ConsPlusNormal"/>
        <w:jc w:val="right"/>
      </w:pPr>
      <w:r>
        <w:t>от 15 ноября 2022 г. N 588</w: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A126E4" w:rsidRDefault="00A126E4">
      <w:pPr>
        <w:pStyle w:val="ConsPlusTitle"/>
        <w:jc w:val="center"/>
      </w:pPr>
      <w:r>
        <w:t>ЗНАЧЕНИЯ "МЕСТО БОЕВ 35-Й ГВАРДЕЙСКОЙ СТРЕЛКОВОЙ ДИВИЗИИ</w:t>
      </w:r>
    </w:p>
    <w:p w:rsidR="00A126E4" w:rsidRDefault="00A126E4">
      <w:pPr>
        <w:pStyle w:val="ConsPlusTitle"/>
        <w:jc w:val="center"/>
      </w:pPr>
      <w:r>
        <w:t>В ДНИ СТАЛИНГРАДСКОЙ БИТВЫ", РАСПОЛОЖЕННОГО ПО АДРЕСУ:</w:t>
      </w:r>
    </w:p>
    <w:p w:rsidR="00A126E4" w:rsidRDefault="00A126E4">
      <w:pPr>
        <w:pStyle w:val="ConsPlusTitle"/>
        <w:jc w:val="center"/>
      </w:pPr>
      <w:r>
        <w:t>ВОЛГОГРАДСКАЯ ОБЛАСТЬ, Г. ВОЛГОГРАД, СОВЕТСКИЙ РАЙОН,</w:t>
      </w:r>
    </w:p>
    <w:p w:rsidR="00A126E4" w:rsidRDefault="00A126E4">
      <w:pPr>
        <w:pStyle w:val="ConsPlusTitle"/>
        <w:jc w:val="center"/>
      </w:pPr>
      <w:r>
        <w:t>УЛ. ИНСТИТУТСКАЯ, 2</w: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"Место боев 35-й гвардейской стрелковой дивизии в дни Сталинградской битвы", расположенного по адресу: Волгоградская область, г. Волгоград, Советский район, ул. Институтская, 2 (далее - достопримечательное место), являются:</w:t>
      </w:r>
    </w:p>
    <w:p w:rsidR="00A126E4" w:rsidRDefault="00A126E4">
      <w:pPr>
        <w:pStyle w:val="ConsPlusNormal"/>
        <w:spacing w:before="220"/>
        <w:ind w:firstLine="540"/>
        <w:jc w:val="both"/>
      </w:pPr>
      <w:r>
        <w:t>мемориальная доска, обозначающая достопримечательное место:</w:t>
      </w:r>
    </w:p>
    <w:p w:rsidR="00A126E4" w:rsidRDefault="00A126E4">
      <w:pPr>
        <w:pStyle w:val="ConsPlusNormal"/>
        <w:spacing w:before="220"/>
        <w:ind w:firstLine="540"/>
        <w:jc w:val="both"/>
      </w:pPr>
      <w:r>
        <w:t>- прямоугольная бронзовая плита с обломом в виде обратного ступенчатого багета по периметру;</w:t>
      </w:r>
    </w:p>
    <w:p w:rsidR="00A126E4" w:rsidRDefault="00A126E4">
      <w:pPr>
        <w:pStyle w:val="ConsPlusNormal"/>
        <w:spacing w:before="220"/>
        <w:ind w:firstLine="540"/>
        <w:jc w:val="both"/>
      </w:pPr>
      <w:r>
        <w:t>- текст мемориальной надписи, выполненный рельефными буквами:</w: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center"/>
      </w:pPr>
      <w:r>
        <w:t>"Здесь</w:t>
      </w:r>
    </w:p>
    <w:p w:rsidR="00A126E4" w:rsidRDefault="00A126E4">
      <w:pPr>
        <w:pStyle w:val="ConsPlusNormal"/>
        <w:jc w:val="center"/>
      </w:pPr>
      <w:r>
        <w:t>в сентябре 1942 года</w:t>
      </w:r>
    </w:p>
    <w:p w:rsidR="00A126E4" w:rsidRDefault="00A126E4">
      <w:pPr>
        <w:pStyle w:val="ConsPlusNormal"/>
        <w:jc w:val="center"/>
      </w:pPr>
      <w:r>
        <w:t>вела ожесточенные бои</w:t>
      </w:r>
    </w:p>
    <w:p w:rsidR="00A126E4" w:rsidRDefault="00A126E4">
      <w:pPr>
        <w:pStyle w:val="ConsPlusNormal"/>
        <w:jc w:val="center"/>
      </w:pPr>
      <w:r>
        <w:t>с немецко-фашистскими</w:t>
      </w:r>
    </w:p>
    <w:p w:rsidR="00A126E4" w:rsidRDefault="00A126E4">
      <w:pPr>
        <w:pStyle w:val="ConsPlusNormal"/>
        <w:jc w:val="center"/>
      </w:pPr>
      <w:r>
        <w:t>захватчиками</w:t>
      </w:r>
    </w:p>
    <w:p w:rsidR="00A126E4" w:rsidRDefault="00A126E4">
      <w:pPr>
        <w:pStyle w:val="ConsPlusNormal"/>
        <w:jc w:val="center"/>
      </w:pPr>
      <w:r>
        <w:t>35-я гвардейская</w:t>
      </w:r>
    </w:p>
    <w:p w:rsidR="00A126E4" w:rsidRDefault="00A126E4">
      <w:pPr>
        <w:pStyle w:val="ConsPlusNormal"/>
        <w:jc w:val="center"/>
      </w:pPr>
      <w:r>
        <w:t>дивизия генерала</w:t>
      </w:r>
    </w:p>
    <w:p w:rsidR="00A126E4" w:rsidRDefault="00A126E4">
      <w:pPr>
        <w:pStyle w:val="ConsPlusNormal"/>
        <w:jc w:val="center"/>
      </w:pPr>
      <w:r>
        <w:t>ГЛАЗКОВА</w:t>
      </w:r>
    </w:p>
    <w:p w:rsidR="00A126E4" w:rsidRDefault="00A126E4">
      <w:pPr>
        <w:pStyle w:val="ConsPlusNormal"/>
        <w:jc w:val="center"/>
      </w:pPr>
      <w:r>
        <w:t>Василия Андреевича.</w:t>
      </w:r>
    </w:p>
    <w:p w:rsidR="00A126E4" w:rsidRDefault="00A126E4">
      <w:pPr>
        <w:pStyle w:val="ConsPlusNormal"/>
        <w:jc w:val="center"/>
      </w:pPr>
      <w:r>
        <w:t>В.А.Глазков</w:t>
      </w:r>
    </w:p>
    <w:p w:rsidR="00A126E4" w:rsidRDefault="00A126E4">
      <w:pPr>
        <w:pStyle w:val="ConsPlusNormal"/>
        <w:jc w:val="center"/>
      </w:pPr>
      <w:r>
        <w:t>погиб в сентябре 1942 г.</w:t>
      </w:r>
    </w:p>
    <w:p w:rsidR="00A126E4" w:rsidRDefault="00A126E4">
      <w:pPr>
        <w:pStyle w:val="ConsPlusNormal"/>
        <w:jc w:val="center"/>
      </w:pPr>
      <w:r>
        <w:t>посмертно награжден</w:t>
      </w:r>
    </w:p>
    <w:p w:rsidR="00A126E4" w:rsidRDefault="00A126E4">
      <w:pPr>
        <w:pStyle w:val="ConsPlusNormal"/>
        <w:jc w:val="center"/>
      </w:pPr>
      <w:r>
        <w:t>орденом Ленина.";</w: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ind w:firstLine="540"/>
        <w:jc w:val="both"/>
      </w:pPr>
      <w:r>
        <w:t>- рельефные изображения звезды над текстом мемориальной надписи и лавровой гирлянды под текстом мемориальной надписи.</w: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right"/>
        <w:outlineLvl w:val="1"/>
      </w:pPr>
      <w:r>
        <w:t>Приложение</w:t>
      </w:r>
    </w:p>
    <w:p w:rsidR="00A126E4" w:rsidRDefault="00A126E4">
      <w:pPr>
        <w:pStyle w:val="ConsPlusNormal"/>
        <w:jc w:val="right"/>
      </w:pPr>
      <w:r>
        <w:t>к предмету охраны объекта</w:t>
      </w:r>
    </w:p>
    <w:p w:rsidR="00A126E4" w:rsidRDefault="00A126E4">
      <w:pPr>
        <w:pStyle w:val="ConsPlusNormal"/>
        <w:jc w:val="right"/>
      </w:pPr>
      <w:r>
        <w:t>культурного наследия</w:t>
      </w:r>
    </w:p>
    <w:p w:rsidR="00A126E4" w:rsidRDefault="00A126E4">
      <w:pPr>
        <w:pStyle w:val="ConsPlusNormal"/>
        <w:jc w:val="right"/>
      </w:pPr>
      <w:r>
        <w:t>регионального значения</w:t>
      </w:r>
    </w:p>
    <w:p w:rsidR="00A126E4" w:rsidRDefault="00A126E4">
      <w:pPr>
        <w:pStyle w:val="ConsPlusNormal"/>
        <w:jc w:val="right"/>
      </w:pPr>
      <w:r>
        <w:t>"Место боев 35-й гвардейской</w:t>
      </w:r>
    </w:p>
    <w:p w:rsidR="00A126E4" w:rsidRDefault="00A126E4">
      <w:pPr>
        <w:pStyle w:val="ConsPlusNormal"/>
        <w:jc w:val="right"/>
      </w:pPr>
      <w:r>
        <w:t>стрелковой дивизии в дни</w:t>
      </w:r>
    </w:p>
    <w:p w:rsidR="00A126E4" w:rsidRDefault="00A126E4">
      <w:pPr>
        <w:pStyle w:val="ConsPlusNormal"/>
        <w:jc w:val="right"/>
      </w:pPr>
      <w:r>
        <w:t>Сталинградской битвы", расположенного</w:t>
      </w:r>
    </w:p>
    <w:p w:rsidR="00A126E4" w:rsidRDefault="00A126E4">
      <w:pPr>
        <w:pStyle w:val="ConsPlusNormal"/>
        <w:jc w:val="right"/>
      </w:pPr>
      <w:r>
        <w:t>по адресу: Волгоградская область,</w:t>
      </w:r>
    </w:p>
    <w:p w:rsidR="00A126E4" w:rsidRDefault="00A126E4">
      <w:pPr>
        <w:pStyle w:val="ConsPlusNormal"/>
        <w:jc w:val="right"/>
      </w:pPr>
      <w:r>
        <w:t>г. Волгоград, Советский район,</w:t>
      </w:r>
    </w:p>
    <w:p w:rsidR="00A126E4" w:rsidRDefault="00A126E4">
      <w:pPr>
        <w:pStyle w:val="ConsPlusNormal"/>
        <w:jc w:val="right"/>
      </w:pPr>
      <w:r>
        <w:t>ул. Институтская, 2</w: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Title"/>
        <w:jc w:val="center"/>
      </w:pPr>
      <w:r>
        <w:t>ФОТОГРАФИЧЕСКОЕ ИЗОБРАЖЕНИЕ МЕМОРИАЛЬНОЙ ДОСКИ, ОБОЗНАЧАЮЩЕЙ</w:t>
      </w:r>
    </w:p>
    <w:p w:rsidR="00A126E4" w:rsidRDefault="00A126E4">
      <w:pPr>
        <w:pStyle w:val="ConsPlusTitle"/>
        <w:jc w:val="center"/>
      </w:pPr>
      <w:r>
        <w:t>ОБЪЕКТ КУЛЬТУРНОГО НАСЛЕДИЯ РЕГИОНАЛЬНОГО ЗНАЧЕНИЯ</w:t>
      </w:r>
    </w:p>
    <w:p w:rsidR="00A126E4" w:rsidRDefault="00A126E4">
      <w:pPr>
        <w:pStyle w:val="ConsPlusTitle"/>
        <w:jc w:val="center"/>
      </w:pPr>
      <w:r>
        <w:t>(ДОСТОПРИМЕЧАТЕЛЬНОЕ МЕСТО) "МЕСТО БОЕВ 35-Й ГВАРДЕЙСКОЙ</w:t>
      </w:r>
    </w:p>
    <w:p w:rsidR="00A126E4" w:rsidRDefault="00A126E4">
      <w:pPr>
        <w:pStyle w:val="ConsPlusTitle"/>
        <w:jc w:val="center"/>
      </w:pPr>
      <w:r>
        <w:t>СТРЕЛКОВОЙ ДИВИЗИИ В ДНИ СТАЛИНГРАДСКОЙ БИТВЫ",</w:t>
      </w:r>
    </w:p>
    <w:p w:rsidR="00A126E4" w:rsidRDefault="00A126E4">
      <w:pPr>
        <w:pStyle w:val="ConsPlusTitle"/>
        <w:jc w:val="center"/>
      </w:pPr>
      <w:r>
        <w:t>РАСПОЛОЖЕННОГО ПО АДРЕСУ: ВОЛГОГРАДСКАЯ ОБЛАСТЬ,</w:t>
      </w:r>
    </w:p>
    <w:p w:rsidR="00A126E4" w:rsidRDefault="00A126E4">
      <w:pPr>
        <w:pStyle w:val="ConsPlusTitle"/>
        <w:jc w:val="center"/>
      </w:pPr>
      <w:r>
        <w:t>Г. ВОЛГОГРАД, СОВЕТСКИЙ РАЙОН, УЛ. ИНСТИТУТСКАЯ, 2</w: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center"/>
      </w:pPr>
      <w:r w:rsidRPr="00C33307">
        <w:rPr>
          <w:position w:val="-194"/>
        </w:rPr>
        <w:lastRenderedPageBreak/>
        <w:pict>
          <v:shape id="_x0000_i1025" style="width:309.75pt;height:205.5pt" coordsize="" o:spt="100" adj="0,,0" path="" filled="f" stroked="f">
            <v:stroke joinstyle="miter"/>
            <v:imagedata r:id="rId9" o:title="base_23732_253900_32768"/>
            <v:formulas/>
            <v:path o:connecttype="segments"/>
          </v:shape>
        </w:pict>
      </w: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jc w:val="both"/>
      </w:pPr>
    </w:p>
    <w:p w:rsidR="00A126E4" w:rsidRDefault="00A126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3335" w:rsidRDefault="007C3335">
      <w:bookmarkStart w:id="1" w:name="_GoBack"/>
      <w:bookmarkEnd w:id="1"/>
    </w:p>
    <w:sectPr w:rsidR="007C3335" w:rsidSect="00937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E4"/>
    <w:rsid w:val="007C3335"/>
    <w:rsid w:val="00A1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C77BC-8B43-49BD-B4C0-97AAD09A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26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26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26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8FA1192272C245FCD27770251318D0F50BC1E142713FC43D148A9409D77AC814F6CEB3138F0B3815CC09105A5DAF7F8E328C441B6CB8C5E64B1029MBc5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48FA1192272C245FCD2697D337F47D5F10296E8457A3D9069408CC356877C9D54B6C8E650CB05301DC75D401E03F62CCA7981470570B8C6MFcB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8FA1192272C245FCD2697D337F47D5F7009DEA437B3D9069408CC356877C9D54B6C8E650CB063815C75D401E03F62CCA7981470570B8C6MFcBT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48FA1192272C245FCD2697D337F47D5F10296E8457A3D9069408CC356877C9D46B690EA52CB183914D20B1158M5c5T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3555</Characters>
  <Application>Microsoft Office Word</Application>
  <DocSecurity>0</DocSecurity>
  <Lines>29</Lines>
  <Paragraphs>8</Paragraphs>
  <ScaleCrop>false</ScaleCrop>
  <Company>diakov.net</Company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2023-01-20T19:28:00Z</dcterms:created>
  <dcterms:modified xsi:type="dcterms:W3CDTF">2023-01-20T19:28:00Z</dcterms:modified>
</cp:coreProperties>
</file>