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717BA1" w14:textId="4756423C" w:rsidR="00E13854" w:rsidRDefault="00E1385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5F1620" w:rsidRPr="005F1620">
        <w:t>Приказ комитета государственной охраны объектов культурного наследия Волгоградской обл. от 17.01.2023 N 30 "Об утверждении предмета охраны объекта культурного наследия регионального значения "Купеческий особняк (Музыкальная школа N 14 ДХШ N 1)", расположенного по адресу: Волгоградская область, г. Волгоград, Центральный район, ул. Островская, 3"</w:t>
      </w:r>
    </w:p>
    <w:p w14:paraId="0DA0A296" w14:textId="77777777" w:rsidR="00E13854" w:rsidRDefault="00E13854">
      <w:pPr>
        <w:pStyle w:val="ConsPlusNormal"/>
        <w:jc w:val="both"/>
        <w:outlineLvl w:val="0"/>
      </w:pPr>
    </w:p>
    <w:p w14:paraId="668A18D3" w14:textId="77777777" w:rsidR="00E13854" w:rsidRDefault="00E1385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AE749AA" w14:textId="77777777" w:rsidR="00E13854" w:rsidRDefault="00E13854">
      <w:pPr>
        <w:pStyle w:val="ConsPlusTitle"/>
        <w:jc w:val="center"/>
      </w:pPr>
      <w:r>
        <w:t>КУЛЬТУРНОГО НАСЛЕДИЯ ВОЛГОГРАДСКОЙ ОБЛАСТИ</w:t>
      </w:r>
    </w:p>
    <w:p w14:paraId="7601F7FD" w14:textId="77777777" w:rsidR="00E13854" w:rsidRDefault="00E13854">
      <w:pPr>
        <w:pStyle w:val="ConsPlusTitle"/>
        <w:jc w:val="both"/>
      </w:pPr>
    </w:p>
    <w:p w14:paraId="4493A111" w14:textId="77777777" w:rsidR="00E13854" w:rsidRDefault="00E13854">
      <w:pPr>
        <w:pStyle w:val="ConsPlusTitle"/>
        <w:jc w:val="center"/>
      </w:pPr>
      <w:r>
        <w:t>ПРИКАЗ</w:t>
      </w:r>
    </w:p>
    <w:p w14:paraId="6E96E243" w14:textId="77777777" w:rsidR="00E13854" w:rsidRDefault="00E13854">
      <w:pPr>
        <w:pStyle w:val="ConsPlusTitle"/>
        <w:jc w:val="center"/>
      </w:pPr>
      <w:r>
        <w:t>от 17 января 2023 г. N 30</w:t>
      </w:r>
    </w:p>
    <w:p w14:paraId="2D73236B" w14:textId="77777777" w:rsidR="00E13854" w:rsidRDefault="00E13854">
      <w:pPr>
        <w:pStyle w:val="ConsPlusTitle"/>
        <w:jc w:val="both"/>
      </w:pPr>
    </w:p>
    <w:p w14:paraId="35229C1C" w14:textId="77777777" w:rsidR="00E13854" w:rsidRDefault="00E1385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BCBA8A7" w14:textId="77777777" w:rsidR="00E13854" w:rsidRDefault="00E13854">
      <w:pPr>
        <w:pStyle w:val="ConsPlusTitle"/>
        <w:jc w:val="center"/>
      </w:pPr>
      <w:r>
        <w:t>РЕГИОНАЛЬНОГО ЗНАЧЕНИЯ "КУПЕЧЕСКИЙ ОСОБНЯК</w:t>
      </w:r>
    </w:p>
    <w:p w14:paraId="1F11D747" w14:textId="77777777" w:rsidR="00E13854" w:rsidRDefault="00E13854">
      <w:pPr>
        <w:pStyle w:val="ConsPlusTitle"/>
        <w:jc w:val="center"/>
      </w:pPr>
      <w:r>
        <w:t>(МУЗЫКАЛЬНАЯ ШКОЛА N 14 ДХШ N 1)", РАСПОЛОЖЕННОГО ПО АДРЕСУ:</w:t>
      </w:r>
    </w:p>
    <w:p w14:paraId="0A7C72A6" w14:textId="77777777" w:rsidR="00E13854" w:rsidRDefault="00E13854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6346F217" w14:textId="77777777" w:rsidR="00E13854" w:rsidRDefault="00E13854">
      <w:pPr>
        <w:pStyle w:val="ConsPlusTitle"/>
        <w:jc w:val="center"/>
      </w:pPr>
      <w:r>
        <w:t>УЛ. ОСТРОВСКАЯ, 3</w:t>
      </w:r>
    </w:p>
    <w:p w14:paraId="33C24781" w14:textId="77777777" w:rsidR="00E13854" w:rsidRDefault="00E13854">
      <w:pPr>
        <w:pStyle w:val="ConsPlusNormal"/>
        <w:jc w:val="both"/>
      </w:pPr>
    </w:p>
    <w:p w14:paraId="3F3DEFF6" w14:textId="77777777" w:rsidR="00E13854" w:rsidRDefault="00E1385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62B90E0" w14:textId="77777777" w:rsidR="00E13854" w:rsidRDefault="00E1385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"Купеческий особняк (Музыкальная школа N 14 ДХШ N 1)", расположенного по адресу: Волгоградская область, г. Волгоград, Центральный район, ул. Островская, 3.</w:t>
      </w:r>
    </w:p>
    <w:p w14:paraId="1061B96B" w14:textId="77777777" w:rsidR="00E13854" w:rsidRDefault="00E1385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101301C2" w14:textId="77777777" w:rsidR="00E13854" w:rsidRDefault="00E13854">
      <w:pPr>
        <w:pStyle w:val="ConsPlusNormal"/>
        <w:jc w:val="both"/>
      </w:pPr>
    </w:p>
    <w:p w14:paraId="443738AE" w14:textId="77777777" w:rsidR="00E13854" w:rsidRDefault="00E13854">
      <w:pPr>
        <w:pStyle w:val="ConsPlusNormal"/>
        <w:jc w:val="right"/>
      </w:pPr>
      <w:r>
        <w:t>Председатель комитета</w:t>
      </w:r>
    </w:p>
    <w:p w14:paraId="158656D0" w14:textId="77777777" w:rsidR="00E13854" w:rsidRDefault="00E13854">
      <w:pPr>
        <w:pStyle w:val="ConsPlusNormal"/>
        <w:jc w:val="right"/>
      </w:pPr>
      <w:r>
        <w:t>А.Ю.БАЖЕНОВ</w:t>
      </w:r>
    </w:p>
    <w:p w14:paraId="5DBD16BE" w14:textId="77777777" w:rsidR="00E13854" w:rsidRDefault="00E13854">
      <w:pPr>
        <w:pStyle w:val="ConsPlusNormal"/>
        <w:jc w:val="both"/>
      </w:pPr>
    </w:p>
    <w:p w14:paraId="3A1E652B" w14:textId="77777777" w:rsidR="00E13854" w:rsidRDefault="00E13854">
      <w:pPr>
        <w:pStyle w:val="ConsPlusNormal"/>
        <w:jc w:val="both"/>
      </w:pPr>
    </w:p>
    <w:p w14:paraId="3B1BFCE9" w14:textId="77777777" w:rsidR="00E13854" w:rsidRDefault="00E13854">
      <w:pPr>
        <w:pStyle w:val="ConsPlusNormal"/>
        <w:jc w:val="both"/>
      </w:pPr>
    </w:p>
    <w:p w14:paraId="3BC24BC3" w14:textId="77777777" w:rsidR="00E13854" w:rsidRDefault="00E13854">
      <w:pPr>
        <w:pStyle w:val="ConsPlusNormal"/>
        <w:jc w:val="both"/>
      </w:pPr>
    </w:p>
    <w:p w14:paraId="27E15EDE" w14:textId="77777777" w:rsidR="00E13854" w:rsidRDefault="00E13854">
      <w:pPr>
        <w:pStyle w:val="ConsPlusNormal"/>
        <w:jc w:val="both"/>
      </w:pPr>
    </w:p>
    <w:p w14:paraId="0C013B20" w14:textId="77777777" w:rsidR="00E13854" w:rsidRDefault="00E13854">
      <w:pPr>
        <w:pStyle w:val="ConsPlusNormal"/>
        <w:jc w:val="right"/>
        <w:outlineLvl w:val="0"/>
      </w:pPr>
      <w:r>
        <w:t>Утвержден</w:t>
      </w:r>
    </w:p>
    <w:p w14:paraId="2645F140" w14:textId="77777777" w:rsidR="00E13854" w:rsidRDefault="00E13854">
      <w:pPr>
        <w:pStyle w:val="ConsPlusNormal"/>
        <w:jc w:val="right"/>
      </w:pPr>
      <w:r>
        <w:t>приказом</w:t>
      </w:r>
    </w:p>
    <w:p w14:paraId="6444E7AF" w14:textId="77777777" w:rsidR="00E13854" w:rsidRDefault="00E13854">
      <w:pPr>
        <w:pStyle w:val="ConsPlusNormal"/>
        <w:jc w:val="right"/>
      </w:pPr>
      <w:r>
        <w:t>комитета</w:t>
      </w:r>
    </w:p>
    <w:p w14:paraId="427910B2" w14:textId="77777777" w:rsidR="00E13854" w:rsidRDefault="00E13854">
      <w:pPr>
        <w:pStyle w:val="ConsPlusNormal"/>
        <w:jc w:val="right"/>
      </w:pPr>
      <w:r>
        <w:t>государственной охраны</w:t>
      </w:r>
    </w:p>
    <w:p w14:paraId="39825AA0" w14:textId="77777777" w:rsidR="00E13854" w:rsidRDefault="00E13854">
      <w:pPr>
        <w:pStyle w:val="ConsPlusNormal"/>
        <w:jc w:val="right"/>
      </w:pPr>
      <w:r>
        <w:t>объектов культурного наследия</w:t>
      </w:r>
    </w:p>
    <w:p w14:paraId="58DB7D6C" w14:textId="77777777" w:rsidR="00E13854" w:rsidRDefault="00E13854">
      <w:pPr>
        <w:pStyle w:val="ConsPlusNormal"/>
        <w:jc w:val="right"/>
      </w:pPr>
      <w:r>
        <w:t>Волгоградской области</w:t>
      </w:r>
    </w:p>
    <w:p w14:paraId="77677524" w14:textId="77777777" w:rsidR="00E13854" w:rsidRDefault="00E13854">
      <w:pPr>
        <w:pStyle w:val="ConsPlusNormal"/>
        <w:jc w:val="right"/>
      </w:pPr>
      <w:r>
        <w:t>от 17 января 2023 г. N 30</w:t>
      </w:r>
    </w:p>
    <w:p w14:paraId="5705EF45" w14:textId="77777777" w:rsidR="00E13854" w:rsidRDefault="00E13854">
      <w:pPr>
        <w:pStyle w:val="ConsPlusNormal"/>
        <w:jc w:val="both"/>
      </w:pPr>
    </w:p>
    <w:p w14:paraId="19B91A63" w14:textId="77777777" w:rsidR="00E13854" w:rsidRDefault="00E13854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6D360627" w14:textId="77777777" w:rsidR="00E13854" w:rsidRDefault="00E13854">
      <w:pPr>
        <w:pStyle w:val="ConsPlusTitle"/>
        <w:jc w:val="center"/>
      </w:pPr>
      <w:r>
        <w:t>ЗНАЧЕНИЯ "КУПЕЧЕСКИЙ ОСОБНЯК (МУЗЫКАЛЬНАЯ ШКОЛА N 14</w:t>
      </w:r>
    </w:p>
    <w:p w14:paraId="4C96FD3B" w14:textId="77777777" w:rsidR="00E13854" w:rsidRDefault="00E13854">
      <w:pPr>
        <w:pStyle w:val="ConsPlusTitle"/>
        <w:jc w:val="center"/>
      </w:pPr>
      <w:r>
        <w:t>ДХШ N 1)", РАСПОЛОЖЕННОГО ПО АДРЕСУ: ВОЛГОГРАДСКАЯ ОБЛАСТЬ,</w:t>
      </w:r>
    </w:p>
    <w:p w14:paraId="577D8C09" w14:textId="77777777" w:rsidR="00E13854" w:rsidRDefault="00E13854">
      <w:pPr>
        <w:pStyle w:val="ConsPlusTitle"/>
        <w:jc w:val="center"/>
      </w:pPr>
      <w:r>
        <w:t>Г. ВОЛГОГРАД, ЦЕНТРАЛЬНЫЙ РАЙОН, УЛ. ОСТРОВСКАЯ, 3</w:t>
      </w:r>
    </w:p>
    <w:p w14:paraId="067219AD" w14:textId="77777777" w:rsidR="00E13854" w:rsidRDefault="00E13854">
      <w:pPr>
        <w:pStyle w:val="ConsPlusNormal"/>
        <w:jc w:val="both"/>
      </w:pPr>
    </w:p>
    <w:p w14:paraId="624FC49B" w14:textId="77777777" w:rsidR="00E13854" w:rsidRDefault="00E13854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"Купеческий особняк (Музыкальная школа N 14 ДХШ N 1)", расположенного по адресу: Волгоградская область, г. Волгоград, Центральный район, ул. Островская, 3, являются:</w:t>
      </w:r>
    </w:p>
    <w:p w14:paraId="29366872" w14:textId="77777777" w:rsidR="00E13854" w:rsidRDefault="00E1385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269"/>
        <w:gridCol w:w="2721"/>
        <w:gridCol w:w="3572"/>
      </w:tblGrid>
      <w:tr w:rsidR="00E13854" w14:paraId="759A2CBA" w14:textId="77777777">
        <w:tc>
          <w:tcPr>
            <w:tcW w:w="510" w:type="dxa"/>
          </w:tcPr>
          <w:p w14:paraId="275193BD" w14:textId="77777777" w:rsidR="00E13854" w:rsidRDefault="00E1385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9" w:type="dxa"/>
          </w:tcPr>
          <w:p w14:paraId="7F9D8795" w14:textId="77777777" w:rsidR="00E13854" w:rsidRDefault="00E13854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721" w:type="dxa"/>
          </w:tcPr>
          <w:p w14:paraId="59675BBC" w14:textId="77777777" w:rsidR="00E13854" w:rsidRDefault="00E13854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72" w:type="dxa"/>
          </w:tcPr>
          <w:p w14:paraId="6D3717D5" w14:textId="77777777" w:rsidR="00E13854" w:rsidRDefault="00E13854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E13854" w14:paraId="211C64B1" w14:textId="77777777">
        <w:tc>
          <w:tcPr>
            <w:tcW w:w="510" w:type="dxa"/>
          </w:tcPr>
          <w:p w14:paraId="36B2E092" w14:textId="77777777" w:rsidR="00E13854" w:rsidRDefault="00E1385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075E0467" w14:textId="77777777" w:rsidR="00E13854" w:rsidRDefault="00E13854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721" w:type="dxa"/>
          </w:tcPr>
          <w:p w14:paraId="3CDBA235" w14:textId="77777777" w:rsidR="00E13854" w:rsidRDefault="00E13854">
            <w:pPr>
              <w:pStyle w:val="ConsPlusNormal"/>
            </w:pPr>
            <w:r>
              <w:t>здание расположено по ул. Островская в Центральном районе г. Волгограда;</w:t>
            </w:r>
          </w:p>
          <w:p w14:paraId="50EAAD56" w14:textId="77777777" w:rsidR="00E13854" w:rsidRDefault="00E13854">
            <w:pPr>
              <w:pStyle w:val="ConsPlusNormal"/>
            </w:pPr>
            <w:r>
              <w:t>участвует в формировании застройки по ул. Островской</w:t>
            </w:r>
          </w:p>
        </w:tc>
        <w:tc>
          <w:tcPr>
            <w:tcW w:w="3572" w:type="dxa"/>
          </w:tcPr>
          <w:p w14:paraId="56088D2A" w14:textId="77777777" w:rsidR="00E13854" w:rsidRDefault="005F1620">
            <w:pPr>
              <w:pStyle w:val="ConsPlusNormal"/>
            </w:pPr>
            <w:r>
              <w:rPr>
                <w:position w:val="-201"/>
              </w:rPr>
              <w:pict w14:anchorId="3F941BB3">
                <v:shape id="_x0000_i1025" style="width:172.5pt;height:213pt" coordsize="" o:spt="100" adj="0,,0" path="" filled="f" stroked="f">
                  <v:stroke joinstyle="miter"/>
                  <v:imagedata r:id="rId8" o:title="base_23732_257277_32768"/>
                  <v:formulas/>
                  <v:path o:connecttype="segments"/>
                </v:shape>
              </w:pict>
            </w:r>
          </w:p>
        </w:tc>
      </w:tr>
      <w:tr w:rsidR="00E13854" w14:paraId="0ADE6DEC" w14:textId="77777777">
        <w:tc>
          <w:tcPr>
            <w:tcW w:w="510" w:type="dxa"/>
          </w:tcPr>
          <w:p w14:paraId="594FAB5F" w14:textId="77777777" w:rsidR="00E13854" w:rsidRDefault="00E1385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9" w:type="dxa"/>
          </w:tcPr>
          <w:p w14:paraId="606E49E1" w14:textId="77777777" w:rsidR="00E13854" w:rsidRDefault="00E13854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721" w:type="dxa"/>
          </w:tcPr>
          <w:p w14:paraId="02152BF0" w14:textId="77777777" w:rsidR="00E13854" w:rsidRDefault="00E13854">
            <w:pPr>
              <w:pStyle w:val="ConsPlusNormal"/>
            </w:pPr>
            <w:r>
              <w:t>отдельно стоящее прямоугольное в плане 3-этажное здание с подвалом</w:t>
            </w:r>
          </w:p>
        </w:tc>
        <w:tc>
          <w:tcPr>
            <w:tcW w:w="3572" w:type="dxa"/>
          </w:tcPr>
          <w:p w14:paraId="01433895" w14:textId="77777777" w:rsidR="00E13854" w:rsidRDefault="005F1620">
            <w:pPr>
              <w:pStyle w:val="ConsPlusNormal"/>
            </w:pPr>
            <w:r>
              <w:rPr>
                <w:position w:val="-117"/>
              </w:rPr>
              <w:pict w14:anchorId="2FF77174">
                <v:shape id="_x0000_i1026" style="width:172.5pt;height:129pt" coordsize="" o:spt="100" adj="0,,0" path="" filled="f" stroked="f">
                  <v:stroke joinstyle="miter"/>
                  <v:imagedata r:id="rId9" o:title="base_23732_257277_32769"/>
                  <v:formulas/>
                  <v:path o:connecttype="segments"/>
                </v:shape>
              </w:pict>
            </w:r>
          </w:p>
        </w:tc>
      </w:tr>
      <w:tr w:rsidR="00E13854" w14:paraId="0681D550" w14:textId="77777777">
        <w:tc>
          <w:tcPr>
            <w:tcW w:w="510" w:type="dxa"/>
          </w:tcPr>
          <w:p w14:paraId="122BAD48" w14:textId="77777777" w:rsidR="00E13854" w:rsidRDefault="00E13854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9" w:type="dxa"/>
          </w:tcPr>
          <w:p w14:paraId="30A34C80" w14:textId="77777777" w:rsidR="00E13854" w:rsidRDefault="00E13854">
            <w:pPr>
              <w:pStyle w:val="ConsPlusNormal"/>
            </w:pPr>
            <w:r>
              <w:t>Крыша</w:t>
            </w:r>
          </w:p>
        </w:tc>
        <w:tc>
          <w:tcPr>
            <w:tcW w:w="2721" w:type="dxa"/>
          </w:tcPr>
          <w:p w14:paraId="03BA9005" w14:textId="77777777" w:rsidR="00E13854" w:rsidRDefault="00E13854">
            <w:pPr>
              <w:pStyle w:val="ConsPlusNormal"/>
            </w:pPr>
            <w:r>
              <w:t>форма крыши - плоская</w:t>
            </w:r>
          </w:p>
        </w:tc>
        <w:tc>
          <w:tcPr>
            <w:tcW w:w="3572" w:type="dxa"/>
          </w:tcPr>
          <w:p w14:paraId="2733BA61" w14:textId="77777777" w:rsidR="00E13854" w:rsidRDefault="005F1620">
            <w:pPr>
              <w:pStyle w:val="ConsPlusNormal"/>
            </w:pPr>
            <w:r>
              <w:rPr>
                <w:position w:val="-159"/>
              </w:rPr>
              <w:pict w14:anchorId="42C8374C">
                <v:shape id="_x0000_i1027" style="width:172.5pt;height:170.25pt" coordsize="" o:spt="100" adj="0,,0" path="" filled="f" stroked="f">
                  <v:stroke joinstyle="miter"/>
                  <v:imagedata r:id="rId10" o:title="base_23732_257277_32770"/>
                  <v:formulas/>
                  <v:path o:connecttype="segments"/>
                </v:shape>
              </w:pict>
            </w:r>
          </w:p>
        </w:tc>
      </w:tr>
      <w:tr w:rsidR="00E13854" w14:paraId="21BE09BF" w14:textId="77777777">
        <w:tc>
          <w:tcPr>
            <w:tcW w:w="510" w:type="dxa"/>
          </w:tcPr>
          <w:p w14:paraId="3DE108C6" w14:textId="77777777" w:rsidR="00E13854" w:rsidRDefault="00E13854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269" w:type="dxa"/>
          </w:tcPr>
          <w:p w14:paraId="7D1A5BEF" w14:textId="77777777" w:rsidR="00E13854" w:rsidRDefault="00E13854">
            <w:pPr>
              <w:pStyle w:val="ConsPlusNormal"/>
            </w:pPr>
            <w:r>
              <w:t>Композиционное решение и архитектурно-художественное оформление южного и западного фасадов</w:t>
            </w:r>
          </w:p>
        </w:tc>
        <w:tc>
          <w:tcPr>
            <w:tcW w:w="2721" w:type="dxa"/>
          </w:tcPr>
          <w:p w14:paraId="7745CF04" w14:textId="77777777" w:rsidR="00E13854" w:rsidRDefault="00E13854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4C23BB92" w14:textId="77777777" w:rsidR="00E13854" w:rsidRDefault="00E13854">
            <w:pPr>
              <w:pStyle w:val="ConsPlusNormal"/>
            </w:pPr>
            <w:r>
              <w:t>- цоколь со ступенькой в нижней части;</w:t>
            </w:r>
          </w:p>
          <w:p w14:paraId="11DFB844" w14:textId="77777777" w:rsidR="00E13854" w:rsidRDefault="00E13854">
            <w:pPr>
              <w:pStyle w:val="ConsPlusNormal"/>
            </w:pPr>
            <w:r>
              <w:t>- оконные проемы с лучковыми перемычками цокольного этажа здания;</w:t>
            </w:r>
          </w:p>
          <w:p w14:paraId="4EACD594" w14:textId="77777777" w:rsidR="00E13854" w:rsidRDefault="00E13854">
            <w:pPr>
              <w:pStyle w:val="ConsPlusNormal"/>
            </w:pPr>
            <w:r>
              <w:t>- угловые и рядовые рустованные лопатки</w:t>
            </w:r>
          </w:p>
          <w:p w14:paraId="578A768A" w14:textId="77777777" w:rsidR="00E13854" w:rsidRDefault="00E13854">
            <w:pPr>
              <w:pStyle w:val="ConsPlusNormal"/>
            </w:pPr>
            <w:r>
              <w:t>с ширинками 1-го этажа здания, переходящие в пилястры с вертикальными филенками 2-го этажа здания;</w:t>
            </w:r>
          </w:p>
          <w:p w14:paraId="75F27BEC" w14:textId="77777777" w:rsidR="00E13854" w:rsidRDefault="00E13854">
            <w:pPr>
              <w:pStyle w:val="ConsPlusNormal"/>
            </w:pPr>
            <w:r>
              <w:t>- лопатки с вертикальными филенками 1-го этажа здания, переходящие в пилястры с вертикальными филенками 2-го этажа здания;</w:t>
            </w:r>
          </w:p>
          <w:p w14:paraId="72890D3C" w14:textId="77777777" w:rsidR="00E13854" w:rsidRDefault="00E13854">
            <w:pPr>
              <w:pStyle w:val="ConsPlusNormal"/>
            </w:pPr>
            <w:r>
              <w:t>- рустованные простенки оконных проемов 1-го этажа здания;</w:t>
            </w:r>
          </w:p>
          <w:p w14:paraId="0ECDA46C" w14:textId="77777777" w:rsidR="00E13854" w:rsidRDefault="00E13854">
            <w:pPr>
              <w:pStyle w:val="ConsPlusNormal"/>
            </w:pPr>
            <w:r>
              <w:t>- оконные проемы с прямыми перемычками 1, 3-го этажей здания;</w:t>
            </w:r>
          </w:p>
          <w:p w14:paraId="02296CD3" w14:textId="77777777" w:rsidR="00E13854" w:rsidRDefault="00E13854">
            <w:pPr>
              <w:pStyle w:val="ConsPlusNormal"/>
            </w:pPr>
            <w:r>
              <w:t>- наличники с геометрическими элементами, лучковой тягой и замковым камнем оконных проемов 1-го этажа здания;</w:t>
            </w:r>
          </w:p>
          <w:p w14:paraId="0A4086DD" w14:textId="77777777" w:rsidR="00E13854" w:rsidRDefault="00E13854">
            <w:pPr>
              <w:pStyle w:val="ConsPlusNormal"/>
            </w:pPr>
            <w:r>
              <w:t>- межэтажный карниз сложного профиля;</w:t>
            </w:r>
          </w:p>
          <w:p w14:paraId="68828634" w14:textId="77777777" w:rsidR="00E13854" w:rsidRDefault="00E13854">
            <w:pPr>
              <w:pStyle w:val="ConsPlusNormal"/>
            </w:pPr>
            <w:r>
              <w:t>- ажурный фриз с двумя рядами зубцов, переходящий во фриз с горизонтальными углубленными филенками;</w:t>
            </w:r>
          </w:p>
          <w:p w14:paraId="72637961" w14:textId="77777777" w:rsidR="00E13854" w:rsidRDefault="00E13854">
            <w:pPr>
              <w:pStyle w:val="ConsPlusNormal"/>
            </w:pPr>
            <w:r>
              <w:t>- оконные проемы с лучковыми перемычками 2-го этажа здания;</w:t>
            </w:r>
          </w:p>
          <w:p w14:paraId="6D3482DC" w14:textId="77777777" w:rsidR="00E13854" w:rsidRDefault="00E13854">
            <w:pPr>
              <w:pStyle w:val="ConsPlusNormal"/>
            </w:pPr>
            <w:r>
              <w:t xml:space="preserve">- наличники со свесами, центральным фигурным элементом и фигурным </w:t>
            </w:r>
            <w:proofErr w:type="spellStart"/>
            <w:r>
              <w:t>сандриком</w:t>
            </w:r>
            <w:proofErr w:type="spellEnd"/>
            <w:r>
              <w:t xml:space="preserve"> с замковым камнем оконных проемов 2-го этажа здания;</w:t>
            </w:r>
          </w:p>
          <w:p w14:paraId="128D1F3F" w14:textId="77777777" w:rsidR="00E13854" w:rsidRDefault="00E13854">
            <w:pPr>
              <w:pStyle w:val="ConsPlusNormal"/>
            </w:pPr>
            <w:r>
              <w:t xml:space="preserve">- наличники с замковым </w:t>
            </w:r>
            <w:r>
              <w:lastRenderedPageBreak/>
              <w:t xml:space="preserve">камнем, фигурным </w:t>
            </w:r>
            <w:proofErr w:type="spellStart"/>
            <w:r>
              <w:t>сандриком</w:t>
            </w:r>
            <w:proofErr w:type="spellEnd"/>
            <w:r>
              <w:t xml:space="preserve"> и горизонтальными подоконными филенками со стилизованным крестом оконных проемов 2-го этажа здания (по центру фасадов);</w:t>
            </w:r>
          </w:p>
          <w:p w14:paraId="4AF467F6" w14:textId="77777777" w:rsidR="00E13854" w:rsidRDefault="00E13854">
            <w:pPr>
              <w:pStyle w:val="ConsPlusNormal"/>
            </w:pPr>
            <w:r>
              <w:t>- объединенные бровкой в нижней части оконные проемы 2-го этажа здания (на левом и правом флангах фасадов);</w:t>
            </w:r>
          </w:p>
          <w:p w14:paraId="1D452B6D" w14:textId="77777777" w:rsidR="00E13854" w:rsidRDefault="00E13854">
            <w:pPr>
              <w:pStyle w:val="ConsPlusNormal"/>
            </w:pPr>
            <w:r>
              <w:t>- межэтажный профилированный карниз;</w:t>
            </w:r>
          </w:p>
          <w:p w14:paraId="019FAD06" w14:textId="77777777" w:rsidR="00E13854" w:rsidRDefault="00E13854">
            <w:pPr>
              <w:pStyle w:val="ConsPlusNormal"/>
            </w:pPr>
            <w:r>
              <w:t xml:space="preserve">- прямые </w:t>
            </w:r>
            <w:proofErr w:type="spellStart"/>
            <w:r>
              <w:t>сандрики</w:t>
            </w:r>
            <w:proofErr w:type="spellEnd"/>
            <w:r>
              <w:t xml:space="preserve"> оконных проемов 3-го этажа здания;</w:t>
            </w:r>
          </w:p>
          <w:p w14:paraId="65BD6A09" w14:textId="77777777" w:rsidR="00E13854" w:rsidRDefault="00E13854">
            <w:pPr>
              <w:pStyle w:val="ConsPlusNormal"/>
            </w:pPr>
            <w:r>
              <w:t>- профилированный венчающий карниз с фризом, состоящим из колонок, чередующихся с квадратными филенками;</w:t>
            </w:r>
          </w:p>
          <w:p w14:paraId="2E99D794" w14:textId="77777777" w:rsidR="00E13854" w:rsidRDefault="00E13854">
            <w:pPr>
              <w:pStyle w:val="ConsPlusNormal"/>
            </w:pPr>
            <w:r>
              <w:t>- ступенчатый аттик (на южном фасаде)</w:t>
            </w:r>
          </w:p>
        </w:tc>
        <w:tc>
          <w:tcPr>
            <w:tcW w:w="3572" w:type="dxa"/>
          </w:tcPr>
          <w:p w14:paraId="5EF014D1" w14:textId="77777777" w:rsidR="00E13854" w:rsidRDefault="005F1620">
            <w:pPr>
              <w:pStyle w:val="ConsPlusNormal"/>
            </w:pPr>
            <w:r>
              <w:rPr>
                <w:position w:val="-218"/>
              </w:rPr>
              <w:lastRenderedPageBreak/>
              <w:pict w14:anchorId="15FE3561">
                <v:shape id="_x0000_i1028" style="width:172.5pt;height:229.5pt" coordsize="" o:spt="100" adj="0,,0" path="" filled="f" stroked="f">
                  <v:stroke joinstyle="miter"/>
                  <v:imagedata r:id="rId11" o:title="base_23732_257277_32771"/>
                  <v:formulas/>
                  <v:path o:connecttype="segments"/>
                </v:shape>
              </w:pict>
            </w:r>
          </w:p>
          <w:p w14:paraId="3B5B7DC7" w14:textId="77777777" w:rsidR="00E13854" w:rsidRDefault="00E13854">
            <w:pPr>
              <w:pStyle w:val="ConsPlusNormal"/>
            </w:pPr>
          </w:p>
          <w:p w14:paraId="3FF50BB1" w14:textId="77777777" w:rsidR="00E13854" w:rsidRDefault="005F1620">
            <w:pPr>
              <w:pStyle w:val="ConsPlusNormal"/>
            </w:pPr>
            <w:r>
              <w:rPr>
                <w:position w:val="-217"/>
              </w:rPr>
              <w:pict w14:anchorId="54528AC0">
                <v:shape id="_x0000_i1029" style="width:172.5pt;height:228pt" coordsize="" o:spt="100" adj="0,,0" path="" filled="f" stroked="f">
                  <v:stroke joinstyle="miter"/>
                  <v:imagedata r:id="rId12" o:title="base_23732_257277_32772"/>
                  <v:formulas/>
                  <v:path o:connecttype="segments"/>
                </v:shape>
              </w:pict>
            </w:r>
          </w:p>
          <w:p w14:paraId="36CE5B52" w14:textId="77777777" w:rsidR="00E13854" w:rsidRDefault="00E13854">
            <w:pPr>
              <w:pStyle w:val="ConsPlusNormal"/>
            </w:pPr>
          </w:p>
          <w:p w14:paraId="25922059" w14:textId="77777777" w:rsidR="00E13854" w:rsidRDefault="00E13854">
            <w:pPr>
              <w:pStyle w:val="ConsPlusNormal"/>
              <w:jc w:val="center"/>
            </w:pPr>
            <w:r>
              <w:t>южный фасад здания</w:t>
            </w:r>
          </w:p>
          <w:p w14:paraId="71EFBBB7" w14:textId="77777777" w:rsidR="00E13854" w:rsidRDefault="00E13854">
            <w:pPr>
              <w:pStyle w:val="ConsPlusNormal"/>
            </w:pPr>
          </w:p>
          <w:p w14:paraId="15013CF7" w14:textId="77777777" w:rsidR="00E13854" w:rsidRDefault="005F1620">
            <w:pPr>
              <w:pStyle w:val="ConsPlusNormal"/>
            </w:pPr>
            <w:r>
              <w:rPr>
                <w:position w:val="-117"/>
              </w:rPr>
              <w:pict w14:anchorId="7DA1D0A5">
                <v:shape id="_x0000_i1030" style="width:172.5pt;height:129pt" coordsize="" o:spt="100" adj="0,,0" path="" filled="f" stroked="f">
                  <v:stroke joinstyle="miter"/>
                  <v:imagedata r:id="rId13" o:title="base_23732_257277_32773"/>
                  <v:formulas/>
                  <v:path o:connecttype="segments"/>
                </v:shape>
              </w:pict>
            </w:r>
          </w:p>
          <w:p w14:paraId="6B8C8F58" w14:textId="77777777" w:rsidR="00E13854" w:rsidRDefault="00E13854">
            <w:pPr>
              <w:pStyle w:val="ConsPlusNormal"/>
            </w:pPr>
          </w:p>
          <w:p w14:paraId="0A6404FB" w14:textId="77777777" w:rsidR="00E13854" w:rsidRDefault="005F1620">
            <w:pPr>
              <w:pStyle w:val="ConsPlusNormal"/>
            </w:pPr>
            <w:r>
              <w:rPr>
                <w:position w:val="-117"/>
              </w:rPr>
              <w:lastRenderedPageBreak/>
              <w:pict w14:anchorId="43CE5588">
                <v:shape id="_x0000_i1031" style="width:172.5pt;height:129pt" coordsize="" o:spt="100" adj="0,,0" path="" filled="f" stroked="f">
                  <v:stroke joinstyle="miter"/>
                  <v:imagedata r:id="rId14" o:title="base_23732_257277_32774"/>
                  <v:formulas/>
                  <v:path o:connecttype="segments"/>
                </v:shape>
              </w:pict>
            </w:r>
          </w:p>
          <w:p w14:paraId="3A1FB4C6" w14:textId="77777777" w:rsidR="00E13854" w:rsidRDefault="00E13854">
            <w:pPr>
              <w:pStyle w:val="ConsPlusNormal"/>
            </w:pPr>
          </w:p>
          <w:p w14:paraId="6D66F47B" w14:textId="77777777" w:rsidR="00E13854" w:rsidRDefault="00E13854">
            <w:pPr>
              <w:pStyle w:val="ConsPlusNormal"/>
              <w:jc w:val="center"/>
            </w:pPr>
            <w:r>
              <w:t>западный фасад здания</w:t>
            </w:r>
          </w:p>
        </w:tc>
      </w:tr>
      <w:tr w:rsidR="00E13854" w14:paraId="290AFDC4" w14:textId="77777777">
        <w:tc>
          <w:tcPr>
            <w:tcW w:w="510" w:type="dxa"/>
          </w:tcPr>
          <w:p w14:paraId="1288AFFE" w14:textId="77777777" w:rsidR="00E13854" w:rsidRDefault="00E13854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9" w:type="dxa"/>
          </w:tcPr>
          <w:p w14:paraId="20D46151" w14:textId="77777777" w:rsidR="00E13854" w:rsidRDefault="00E13854">
            <w:pPr>
              <w:pStyle w:val="ConsPlusNormal"/>
            </w:pPr>
            <w:r>
              <w:t>Композиционное решение и архитектурно-художественное оформление восточного и северного фасадов</w:t>
            </w:r>
          </w:p>
        </w:tc>
        <w:tc>
          <w:tcPr>
            <w:tcW w:w="2721" w:type="dxa"/>
          </w:tcPr>
          <w:p w14:paraId="0EA62331" w14:textId="77777777" w:rsidR="00E13854" w:rsidRDefault="00E13854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16A0BC36" w14:textId="77777777" w:rsidR="00E13854" w:rsidRDefault="00E13854">
            <w:pPr>
              <w:pStyle w:val="ConsPlusNormal"/>
            </w:pPr>
            <w:r>
              <w:t>- форма цоколя</w:t>
            </w:r>
          </w:p>
          <w:p w14:paraId="2F6119F1" w14:textId="77777777" w:rsidR="00E13854" w:rsidRDefault="00E13854">
            <w:pPr>
              <w:pStyle w:val="ConsPlusNormal"/>
            </w:pPr>
            <w:r>
              <w:t>(на восточном фасаде);</w:t>
            </w:r>
          </w:p>
          <w:p w14:paraId="3B2D007A" w14:textId="77777777" w:rsidR="00E13854" w:rsidRDefault="00E13854">
            <w:pPr>
              <w:pStyle w:val="ConsPlusNormal"/>
            </w:pPr>
            <w:r>
              <w:t>- оконные проемы цокольного этажа здания (на восточном фасаде);</w:t>
            </w:r>
          </w:p>
          <w:p w14:paraId="48781E90" w14:textId="77777777" w:rsidR="00E13854" w:rsidRDefault="00E13854">
            <w:pPr>
              <w:pStyle w:val="ConsPlusNormal"/>
            </w:pPr>
            <w:r>
              <w:t>- оконные проемы с прямыми и лучковыми перемычками;</w:t>
            </w:r>
          </w:p>
          <w:p w14:paraId="433956C6" w14:textId="77777777" w:rsidR="00E13854" w:rsidRDefault="00E13854">
            <w:pPr>
              <w:pStyle w:val="ConsPlusNormal"/>
            </w:pPr>
            <w:r>
              <w:t>- наличники оконных проемов (на правом фланге восточного и на левом фланге северного фасадов);</w:t>
            </w:r>
          </w:p>
          <w:p w14:paraId="09C2C951" w14:textId="77777777" w:rsidR="00E13854" w:rsidRDefault="00E13854">
            <w:pPr>
              <w:pStyle w:val="ConsPlusNormal"/>
            </w:pPr>
            <w:r>
              <w:t>- межэтажный профилированный карниз;</w:t>
            </w:r>
          </w:p>
          <w:p w14:paraId="10B1E4AC" w14:textId="77777777" w:rsidR="00E13854" w:rsidRDefault="00E13854">
            <w:pPr>
              <w:pStyle w:val="ConsPlusNormal"/>
            </w:pPr>
            <w:r>
              <w:t>- профилированный венчающий карниз с фризом, состоящим из колонок, чередующихся с квадратными филенками (на восточном фасаде);</w:t>
            </w:r>
          </w:p>
          <w:p w14:paraId="139E4F76" w14:textId="77777777" w:rsidR="00E13854" w:rsidRDefault="00E13854">
            <w:pPr>
              <w:pStyle w:val="ConsPlusNormal"/>
            </w:pPr>
            <w:r>
              <w:lastRenderedPageBreak/>
              <w:t>- ступенчатый аттик (на северном фасаде)</w:t>
            </w:r>
          </w:p>
        </w:tc>
        <w:tc>
          <w:tcPr>
            <w:tcW w:w="3572" w:type="dxa"/>
          </w:tcPr>
          <w:p w14:paraId="3B5B2574" w14:textId="77777777" w:rsidR="00E13854" w:rsidRDefault="005F1620">
            <w:pPr>
              <w:pStyle w:val="ConsPlusNormal"/>
            </w:pPr>
            <w:r>
              <w:rPr>
                <w:position w:val="-117"/>
              </w:rPr>
              <w:lastRenderedPageBreak/>
              <w:pict w14:anchorId="5DB42B87">
                <v:shape id="_x0000_i1032" style="width:172.5pt;height:129pt" coordsize="" o:spt="100" adj="0,,0" path="" filled="f" stroked="f">
                  <v:stroke joinstyle="miter"/>
                  <v:imagedata r:id="rId15" o:title="base_23732_257277_32775"/>
                  <v:formulas/>
                  <v:path o:connecttype="segments"/>
                </v:shape>
              </w:pict>
            </w:r>
          </w:p>
          <w:p w14:paraId="32B8A6D6" w14:textId="77777777" w:rsidR="00E13854" w:rsidRDefault="00E13854">
            <w:pPr>
              <w:pStyle w:val="ConsPlusNormal"/>
            </w:pPr>
          </w:p>
          <w:p w14:paraId="70E53575" w14:textId="77777777" w:rsidR="00E13854" w:rsidRDefault="005F1620">
            <w:pPr>
              <w:pStyle w:val="ConsPlusNormal"/>
            </w:pPr>
            <w:r>
              <w:rPr>
                <w:position w:val="-186"/>
              </w:rPr>
              <w:pict w14:anchorId="63F6D42D">
                <v:shape id="_x0000_i1033" style="width:172.5pt;height:198pt" coordsize="" o:spt="100" adj="0,,0" path="" filled="f" stroked="f">
                  <v:stroke joinstyle="miter"/>
                  <v:imagedata r:id="rId16" o:title="base_23732_257277_32776"/>
                  <v:formulas/>
                  <v:path o:connecttype="segments"/>
                </v:shape>
              </w:pict>
            </w:r>
          </w:p>
          <w:p w14:paraId="2440C1EA" w14:textId="77777777" w:rsidR="00E13854" w:rsidRDefault="00E13854">
            <w:pPr>
              <w:pStyle w:val="ConsPlusNormal"/>
            </w:pPr>
          </w:p>
          <w:p w14:paraId="635C03F3" w14:textId="77777777" w:rsidR="00E13854" w:rsidRDefault="00E13854">
            <w:pPr>
              <w:pStyle w:val="ConsPlusNormal"/>
              <w:jc w:val="center"/>
            </w:pPr>
            <w:r>
              <w:t>восточный фасад здания</w:t>
            </w:r>
          </w:p>
          <w:p w14:paraId="5C10683A" w14:textId="77777777" w:rsidR="00E13854" w:rsidRDefault="00E13854">
            <w:pPr>
              <w:pStyle w:val="ConsPlusNormal"/>
            </w:pPr>
          </w:p>
          <w:p w14:paraId="7C7B68EF" w14:textId="77777777" w:rsidR="00E13854" w:rsidRDefault="005F1620">
            <w:pPr>
              <w:pStyle w:val="ConsPlusNormal"/>
            </w:pPr>
            <w:r>
              <w:rPr>
                <w:position w:val="-118"/>
              </w:rPr>
              <w:pict w14:anchorId="0F369F0A">
                <v:shape id="_x0000_i1034" style="width:172.5pt;height:129.75pt" coordsize="" o:spt="100" adj="0,,0" path="" filled="f" stroked="f">
                  <v:stroke joinstyle="miter"/>
                  <v:imagedata r:id="rId17" o:title="base_23732_257277_32777"/>
                  <v:formulas/>
                  <v:path o:connecttype="segments"/>
                </v:shape>
              </w:pict>
            </w:r>
          </w:p>
          <w:p w14:paraId="2575A04C" w14:textId="77777777" w:rsidR="00E13854" w:rsidRDefault="00E13854">
            <w:pPr>
              <w:pStyle w:val="ConsPlusNormal"/>
            </w:pPr>
          </w:p>
          <w:p w14:paraId="2C9346AC" w14:textId="77777777" w:rsidR="00E13854" w:rsidRDefault="00E13854">
            <w:pPr>
              <w:pStyle w:val="ConsPlusNormal"/>
              <w:jc w:val="center"/>
            </w:pPr>
            <w:r>
              <w:t>северный фасад здания</w:t>
            </w:r>
          </w:p>
        </w:tc>
      </w:tr>
      <w:tr w:rsidR="00E13854" w14:paraId="4A3F6985" w14:textId="77777777">
        <w:tc>
          <w:tcPr>
            <w:tcW w:w="510" w:type="dxa"/>
          </w:tcPr>
          <w:p w14:paraId="25B61468" w14:textId="77777777" w:rsidR="00E13854" w:rsidRDefault="00E13854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69" w:type="dxa"/>
          </w:tcPr>
          <w:p w14:paraId="5539A934" w14:textId="77777777" w:rsidR="00E13854" w:rsidRDefault="00E13854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721" w:type="dxa"/>
          </w:tcPr>
          <w:p w14:paraId="201D1E6A" w14:textId="77777777" w:rsidR="00E13854" w:rsidRDefault="00E13854">
            <w:pPr>
              <w:pStyle w:val="ConsPlusNormal"/>
            </w:pPr>
            <w:r>
              <w:t>кирпичная кладка стен</w:t>
            </w:r>
          </w:p>
        </w:tc>
        <w:tc>
          <w:tcPr>
            <w:tcW w:w="3572" w:type="dxa"/>
          </w:tcPr>
          <w:p w14:paraId="182478EA" w14:textId="77777777" w:rsidR="00E13854" w:rsidRDefault="005F1620">
            <w:pPr>
              <w:pStyle w:val="ConsPlusNormal"/>
            </w:pPr>
            <w:r>
              <w:rPr>
                <w:position w:val="-217"/>
              </w:rPr>
              <w:pict w14:anchorId="3D7FEA32">
                <v:shape id="_x0000_i1035" style="width:172.5pt;height:228pt" coordsize="" o:spt="100" adj="0,,0" path="" filled="f" stroked="f">
                  <v:stroke joinstyle="miter"/>
                  <v:imagedata r:id="rId18" o:title="base_23732_257277_32778"/>
                  <v:formulas/>
                  <v:path o:connecttype="segments"/>
                </v:shape>
              </w:pict>
            </w:r>
          </w:p>
        </w:tc>
      </w:tr>
      <w:tr w:rsidR="00E13854" w14:paraId="23F56792" w14:textId="77777777">
        <w:tc>
          <w:tcPr>
            <w:tcW w:w="510" w:type="dxa"/>
            <w:vMerge w:val="restart"/>
          </w:tcPr>
          <w:p w14:paraId="7DBFFC36" w14:textId="77777777" w:rsidR="00E13854" w:rsidRDefault="00E13854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69" w:type="dxa"/>
            <w:vMerge w:val="restart"/>
          </w:tcPr>
          <w:p w14:paraId="493BAF35" w14:textId="77777777" w:rsidR="00E13854" w:rsidRDefault="00E13854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721" w:type="dxa"/>
            <w:tcBorders>
              <w:bottom w:val="nil"/>
            </w:tcBorders>
          </w:tcPr>
          <w:p w14:paraId="11BD6D62" w14:textId="77777777" w:rsidR="00E13854" w:rsidRDefault="00E13854">
            <w:pPr>
              <w:pStyle w:val="ConsPlusNormal"/>
            </w:pPr>
            <w:r>
              <w:t>арочные проемы;</w:t>
            </w:r>
          </w:p>
          <w:p w14:paraId="2B19F602" w14:textId="77777777" w:rsidR="00E13854" w:rsidRDefault="00E13854">
            <w:pPr>
              <w:pStyle w:val="ConsPlusNormal"/>
            </w:pPr>
          </w:p>
          <w:p w14:paraId="1DFF876A" w14:textId="77777777" w:rsidR="00E13854" w:rsidRDefault="00E13854">
            <w:pPr>
              <w:pStyle w:val="ConsPlusNormal"/>
            </w:pPr>
            <w:r>
              <w:t xml:space="preserve">арочные проемы с поясками </w:t>
            </w:r>
            <w:proofErr w:type="spellStart"/>
            <w:r>
              <w:t>иоников</w:t>
            </w:r>
            <w:proofErr w:type="spellEnd"/>
            <w:r>
              <w:t>;</w:t>
            </w:r>
          </w:p>
        </w:tc>
        <w:tc>
          <w:tcPr>
            <w:tcW w:w="3572" w:type="dxa"/>
            <w:tcBorders>
              <w:bottom w:val="nil"/>
            </w:tcBorders>
          </w:tcPr>
          <w:p w14:paraId="6EFABB6E" w14:textId="77777777" w:rsidR="00E13854" w:rsidRDefault="005F1620">
            <w:pPr>
              <w:pStyle w:val="ConsPlusNormal"/>
            </w:pPr>
            <w:r>
              <w:rPr>
                <w:position w:val="-219"/>
              </w:rPr>
              <w:pict w14:anchorId="6F485667">
                <v:shape id="_x0000_i1036" style="width:172.5pt;height:230.25pt" coordsize="" o:spt="100" adj="0,,0" path="" filled="f" stroked="f">
                  <v:stroke joinstyle="miter"/>
                  <v:imagedata r:id="rId19" o:title="base_23732_257277_32779"/>
                  <v:formulas/>
                  <v:path o:connecttype="segments"/>
                </v:shape>
              </w:pict>
            </w:r>
          </w:p>
        </w:tc>
      </w:tr>
      <w:tr w:rsidR="00E13854" w14:paraId="56434EBF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18930237" w14:textId="77777777" w:rsidR="00E13854" w:rsidRDefault="00E13854">
            <w:pPr>
              <w:spacing w:after="1" w:line="0" w:lineRule="atLeast"/>
            </w:pPr>
          </w:p>
        </w:tc>
        <w:tc>
          <w:tcPr>
            <w:tcW w:w="2269" w:type="dxa"/>
            <w:vMerge/>
          </w:tcPr>
          <w:p w14:paraId="5AC8B7F8" w14:textId="77777777" w:rsidR="00E13854" w:rsidRDefault="00E13854">
            <w:pPr>
              <w:spacing w:after="1" w:line="0" w:lineRule="atLeast"/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14:paraId="61468394" w14:textId="77777777" w:rsidR="00E13854" w:rsidRDefault="00E13854">
            <w:pPr>
              <w:pStyle w:val="ConsPlusNormal"/>
            </w:pPr>
            <w:r>
              <w:t>арочные ниши;</w:t>
            </w:r>
          </w:p>
        </w:tc>
        <w:tc>
          <w:tcPr>
            <w:tcW w:w="3572" w:type="dxa"/>
            <w:tcBorders>
              <w:top w:val="nil"/>
              <w:bottom w:val="nil"/>
            </w:tcBorders>
          </w:tcPr>
          <w:p w14:paraId="6932A07A" w14:textId="77777777" w:rsidR="00E13854" w:rsidRDefault="005F1620">
            <w:pPr>
              <w:pStyle w:val="ConsPlusNormal"/>
            </w:pPr>
            <w:r>
              <w:rPr>
                <w:position w:val="-218"/>
              </w:rPr>
              <w:pict w14:anchorId="4527B03E">
                <v:shape id="_x0000_i1037" style="width:172.5pt;height:229.5pt" coordsize="" o:spt="100" adj="0,,0" path="" filled="f" stroked="f">
                  <v:stroke joinstyle="miter"/>
                  <v:imagedata r:id="rId20" o:title="base_23732_257277_32780"/>
                  <v:formulas/>
                  <v:path o:connecttype="segments"/>
                </v:shape>
              </w:pict>
            </w:r>
          </w:p>
        </w:tc>
      </w:tr>
      <w:tr w:rsidR="00E13854" w14:paraId="7076A322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6F30DAD6" w14:textId="77777777" w:rsidR="00E13854" w:rsidRDefault="00E13854">
            <w:pPr>
              <w:spacing w:after="1" w:line="0" w:lineRule="atLeast"/>
            </w:pPr>
          </w:p>
        </w:tc>
        <w:tc>
          <w:tcPr>
            <w:tcW w:w="2269" w:type="dxa"/>
            <w:vMerge/>
          </w:tcPr>
          <w:p w14:paraId="404841B2" w14:textId="77777777" w:rsidR="00E13854" w:rsidRDefault="00E13854">
            <w:pPr>
              <w:spacing w:after="1" w:line="0" w:lineRule="atLeast"/>
            </w:pPr>
          </w:p>
        </w:tc>
        <w:tc>
          <w:tcPr>
            <w:tcW w:w="2721" w:type="dxa"/>
            <w:tcBorders>
              <w:top w:val="nil"/>
            </w:tcBorders>
          </w:tcPr>
          <w:p w14:paraId="2F0D308B" w14:textId="77777777" w:rsidR="00E13854" w:rsidRDefault="00E13854">
            <w:pPr>
              <w:pStyle w:val="ConsPlusNormal"/>
            </w:pPr>
            <w:proofErr w:type="spellStart"/>
            <w:r>
              <w:t>коробовый</w:t>
            </w:r>
            <w:proofErr w:type="spellEnd"/>
            <w:r>
              <w:t xml:space="preserve"> свод с распалубками в помещении подвала</w:t>
            </w:r>
          </w:p>
        </w:tc>
        <w:tc>
          <w:tcPr>
            <w:tcW w:w="3572" w:type="dxa"/>
            <w:tcBorders>
              <w:top w:val="nil"/>
            </w:tcBorders>
          </w:tcPr>
          <w:p w14:paraId="280C0709" w14:textId="77777777" w:rsidR="00E13854" w:rsidRDefault="005F1620">
            <w:pPr>
              <w:pStyle w:val="ConsPlusNormal"/>
            </w:pPr>
            <w:r>
              <w:rPr>
                <w:position w:val="-117"/>
              </w:rPr>
              <w:pict w14:anchorId="1EA11A0F">
                <v:shape id="_x0000_i1038" style="width:172.5pt;height:129pt" coordsize="" o:spt="100" adj="0,,0" path="" filled="f" stroked="f">
                  <v:stroke joinstyle="miter"/>
                  <v:imagedata r:id="rId21" o:title="base_23732_257277_32781"/>
                  <v:formulas/>
                  <v:path o:connecttype="segments"/>
                </v:shape>
              </w:pict>
            </w:r>
          </w:p>
        </w:tc>
      </w:tr>
    </w:tbl>
    <w:p w14:paraId="125D3867" w14:textId="77777777" w:rsidR="00E13854" w:rsidRDefault="00E13854">
      <w:pPr>
        <w:pStyle w:val="ConsPlusNormal"/>
        <w:jc w:val="both"/>
      </w:pPr>
    </w:p>
    <w:p w14:paraId="1D49945F" w14:textId="77777777" w:rsidR="00E13854" w:rsidRDefault="00E13854">
      <w:pPr>
        <w:pStyle w:val="ConsPlusNormal"/>
        <w:jc w:val="both"/>
      </w:pPr>
    </w:p>
    <w:p w14:paraId="2ACDC8E5" w14:textId="77777777" w:rsidR="00E13854" w:rsidRDefault="00E1385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85A77A0" w14:textId="77777777" w:rsidR="00530F98" w:rsidRDefault="00530F98"/>
    <w:sectPr w:rsidR="00530F98" w:rsidSect="00240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854"/>
    <w:rsid w:val="00240074"/>
    <w:rsid w:val="00530F98"/>
    <w:rsid w:val="005F1620"/>
    <w:rsid w:val="00E1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0A4E1"/>
  <w15:chartTrackingRefBased/>
  <w15:docId w15:val="{3570A7E9-3ECE-448F-9D4E-E8F2810D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38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E138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E1385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737B9277F3362383E4FDB8B4AEF73991AC2E6B6C3979BBF8A215D6F14DAD042A70A50115B463D71C1A9A434AE90405CC102DFFA91D3EA18ADCEFADBDEAjFP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737B9277F3362383E4FDA6B9B89B6694AE2537673873B9ACF641D0A612FD027F30E50740F727DA1C1A91171AAD5A5C9D5D66F2AB0A22A18AECj1P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737B9277F3362383E4FDA6B9B89B6694A82737613A7DB9ACF641D0A612FD027F22E55F4CF72EC41D1884414BEBE0jCP" TargetMode="Externa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926</Words>
  <Characters>5279</Characters>
  <Application>Microsoft Office Word</Application>
  <DocSecurity>0</DocSecurity>
  <Lines>43</Lines>
  <Paragraphs>12</Paragraphs>
  <ScaleCrop>false</ScaleCrop>
  <Company/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3</cp:revision>
  <dcterms:created xsi:type="dcterms:W3CDTF">2023-02-09T15:35:00Z</dcterms:created>
  <dcterms:modified xsi:type="dcterms:W3CDTF">2024-04-17T11:55:00Z</dcterms:modified>
</cp:coreProperties>
</file>