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D32A72" w14:textId="06C2EE27" w:rsidR="00383EED" w:rsidRDefault="00383EED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  <w:r w:rsidR="00D84284" w:rsidRPr="00D84284">
        <w:t xml:space="preserve">Приказ комитета государственной охраны объектов культурного наследия Волгоградской обл. от 18.07.2023 N 329 "Об утверждении предмета охраны объекта культурного наследия регионального значения "Корпус </w:t>
      </w:r>
      <w:proofErr w:type="spellStart"/>
      <w:r w:rsidR="00D84284" w:rsidRPr="00D84284">
        <w:t>ж.д</w:t>
      </w:r>
      <w:proofErr w:type="spellEnd"/>
      <w:r w:rsidR="00D84284" w:rsidRPr="00D84284">
        <w:t>. больницы", расположенного по адресу: Волгоградская область, г. Волгоград, Центральный район, ул. Коммунистическая, 7, входящего в состав объекта культурного наследия регионального значения "Ансамбль железнодорожной больницы"</w:t>
      </w:r>
    </w:p>
    <w:p w14:paraId="27101A7A" w14:textId="77777777" w:rsidR="00383EED" w:rsidRDefault="00383EED">
      <w:pPr>
        <w:pStyle w:val="ConsPlusNormal"/>
        <w:jc w:val="both"/>
        <w:outlineLvl w:val="0"/>
      </w:pPr>
    </w:p>
    <w:p w14:paraId="2FD4839A" w14:textId="77777777" w:rsidR="00383EED" w:rsidRDefault="00383EED">
      <w:pPr>
        <w:pStyle w:val="ConsPlusTitle"/>
        <w:jc w:val="center"/>
        <w:outlineLvl w:val="0"/>
      </w:pPr>
      <w:r>
        <w:t>КОМИТЕТ ГОСУДАРСТВЕННОЙ ОХРАНЫ ОБЪЕКТОВ</w:t>
      </w:r>
    </w:p>
    <w:p w14:paraId="06C97727" w14:textId="77777777" w:rsidR="00383EED" w:rsidRDefault="00383EED">
      <w:pPr>
        <w:pStyle w:val="ConsPlusTitle"/>
        <w:jc w:val="center"/>
      </w:pPr>
      <w:r>
        <w:t>КУЛЬТУРНОГО НАСЛЕДИЯ ВОЛГОГРАДСКОЙ ОБЛАСТИ</w:t>
      </w:r>
    </w:p>
    <w:p w14:paraId="79ECBC3A" w14:textId="77777777" w:rsidR="00383EED" w:rsidRDefault="00383EED">
      <w:pPr>
        <w:pStyle w:val="ConsPlusTitle"/>
        <w:jc w:val="both"/>
      </w:pPr>
    </w:p>
    <w:p w14:paraId="09FDEB98" w14:textId="77777777" w:rsidR="00383EED" w:rsidRDefault="00383EED">
      <w:pPr>
        <w:pStyle w:val="ConsPlusTitle"/>
        <w:jc w:val="center"/>
      </w:pPr>
      <w:r>
        <w:t>ПРИКАЗ</w:t>
      </w:r>
    </w:p>
    <w:p w14:paraId="6D43D6B2" w14:textId="77777777" w:rsidR="00383EED" w:rsidRDefault="00383EED">
      <w:pPr>
        <w:pStyle w:val="ConsPlusTitle"/>
        <w:jc w:val="center"/>
      </w:pPr>
      <w:r>
        <w:t>от 18 июля 2023 г. N 329</w:t>
      </w:r>
    </w:p>
    <w:p w14:paraId="5E905882" w14:textId="77777777" w:rsidR="00383EED" w:rsidRDefault="00383EED">
      <w:pPr>
        <w:pStyle w:val="ConsPlusTitle"/>
        <w:jc w:val="both"/>
      </w:pPr>
    </w:p>
    <w:p w14:paraId="62A05827" w14:textId="77777777" w:rsidR="00383EED" w:rsidRDefault="00383EED">
      <w:pPr>
        <w:pStyle w:val="ConsPlusTitle"/>
        <w:jc w:val="center"/>
      </w:pPr>
      <w:r>
        <w:t>ОБ УТВЕРЖДЕНИИ ПРЕДМЕТА ОХРАНЫ ОБЪЕКТА КУЛЬТУРНОГО НАСЛЕДИЯ</w:t>
      </w:r>
    </w:p>
    <w:p w14:paraId="3C62C3B5" w14:textId="77777777" w:rsidR="00383EED" w:rsidRDefault="00383EED">
      <w:pPr>
        <w:pStyle w:val="ConsPlusTitle"/>
        <w:jc w:val="center"/>
      </w:pPr>
      <w:r>
        <w:t>РЕГИОНАЛЬНОГО ЗНАЧЕНИЯ "КОРПУС Ж.Д. БОЛЬНИЦЫ",</w:t>
      </w:r>
    </w:p>
    <w:p w14:paraId="33FAD40A" w14:textId="77777777" w:rsidR="00383EED" w:rsidRDefault="00383EED">
      <w:pPr>
        <w:pStyle w:val="ConsPlusTitle"/>
        <w:jc w:val="center"/>
      </w:pPr>
      <w:r>
        <w:t>РАСПОЛОЖЕННОГО ПО АДРЕСУ: ВОЛГОГРАДСКАЯ ОБЛАСТЬ,</w:t>
      </w:r>
    </w:p>
    <w:p w14:paraId="38A562F1" w14:textId="77777777" w:rsidR="00383EED" w:rsidRDefault="00383EED">
      <w:pPr>
        <w:pStyle w:val="ConsPlusTitle"/>
        <w:jc w:val="center"/>
      </w:pPr>
      <w:r>
        <w:t>Г. ВОЛГОГРАД, ЦЕНТРАЛЬНЫЙ РАЙОН, УЛ. КОММУНИСТИЧЕСКАЯ, 7,</w:t>
      </w:r>
    </w:p>
    <w:p w14:paraId="3BD19330" w14:textId="77777777" w:rsidR="00383EED" w:rsidRDefault="00383EED">
      <w:pPr>
        <w:pStyle w:val="ConsPlusTitle"/>
        <w:jc w:val="center"/>
      </w:pPr>
      <w:r>
        <w:t>ВХОДЯЩЕГО В СОСТАВ ОБЪЕКТА КУЛЬТУРНОГО НАСЛЕДИЯ</w:t>
      </w:r>
    </w:p>
    <w:p w14:paraId="720877E5" w14:textId="77777777" w:rsidR="00383EED" w:rsidRDefault="00383EED">
      <w:pPr>
        <w:pStyle w:val="ConsPlusTitle"/>
        <w:jc w:val="center"/>
      </w:pPr>
      <w:r>
        <w:t>РЕГИОНАЛЬНОГО ЗНАЧЕНИЯ "АНСАМБЛЬ ЖЕЛЕЗНОДОРОЖНОЙ БОЛЬНИЦЫ"</w:t>
      </w:r>
    </w:p>
    <w:p w14:paraId="49EC75C4" w14:textId="77777777" w:rsidR="00383EED" w:rsidRDefault="00383EED">
      <w:pPr>
        <w:pStyle w:val="ConsPlusNormal"/>
        <w:jc w:val="both"/>
      </w:pPr>
    </w:p>
    <w:p w14:paraId="0F6EB77F" w14:textId="77777777" w:rsidR="00383EED" w:rsidRDefault="00383EE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25 июня 2002 г. N 73-ФЗ "Об объектах культурного наследия (памятниках истории и культуры) народов Российской Федерации", </w:t>
      </w:r>
      <w:hyperlink r:id="rId6" w:history="1">
        <w:r>
          <w:rPr>
            <w:color w:val="0000FF"/>
          </w:rPr>
          <w:t>Порядком</w:t>
        </w:r>
      </w:hyperlink>
      <w:r>
        <w:t xml:space="preserve"> определения предмета охраны объекта культурного наследия, включенного в единый государственный реестр объектов культурного наследия (памятников истории и культуры) народов Российской Федерации в соответствии со статьей 64 Федерального закона от 25 июня 2002 г. N 73-ФЗ "Об объектах культурного наследия (памятниках истории и культуры) народов Российской Федерации", утвержденным приказом Министерства культуры Российской Федерации от 13 января 2016 г. N 28, </w:t>
      </w:r>
      <w:hyperlink r:id="rId7" w:history="1">
        <w:r>
          <w:rPr>
            <w:color w:val="0000FF"/>
          </w:rPr>
          <w:t>Положением</w:t>
        </w:r>
      </w:hyperlink>
      <w:r>
        <w:t xml:space="preserve"> о комитете государственной охраны объектов культурного наследия Волгоградской области, утвержденным постановлением Администрации Волгоградской области от 19 декабря 2016 г. N 697-п, приказываю:</w:t>
      </w:r>
    </w:p>
    <w:p w14:paraId="25824E11" w14:textId="77777777" w:rsidR="00383EED" w:rsidRDefault="00383EED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3" w:history="1">
        <w:r>
          <w:rPr>
            <w:color w:val="0000FF"/>
          </w:rPr>
          <w:t>предмет</w:t>
        </w:r>
      </w:hyperlink>
      <w:r>
        <w:t xml:space="preserve"> охраны объекта культурного наследия регионального значения "Корпус </w:t>
      </w:r>
      <w:proofErr w:type="spellStart"/>
      <w:r>
        <w:t>ж.д</w:t>
      </w:r>
      <w:proofErr w:type="spellEnd"/>
      <w:r>
        <w:t>. больницы", расположенного по адресу: Волгоградская область, г. Волгоград, Центральный район, ул. Коммунистическая, 7, входящего в состав объекта культурного наследия регионального значения "Ансамбль железнодорожной больницы".</w:t>
      </w:r>
    </w:p>
    <w:p w14:paraId="12F9AE3B" w14:textId="77777777" w:rsidR="00383EED" w:rsidRDefault="00383EED">
      <w:pPr>
        <w:pStyle w:val="ConsPlusNormal"/>
        <w:spacing w:before="220"/>
        <w:ind w:firstLine="540"/>
        <w:jc w:val="both"/>
      </w:pPr>
      <w:r>
        <w:t>2. Настоящий приказ вступает в силу со дня его подписания и подлежит официальному опубликованию.</w:t>
      </w:r>
    </w:p>
    <w:p w14:paraId="0F9DCEED" w14:textId="77777777" w:rsidR="00383EED" w:rsidRDefault="00383EED">
      <w:pPr>
        <w:pStyle w:val="ConsPlusNormal"/>
        <w:jc w:val="both"/>
      </w:pPr>
    </w:p>
    <w:p w14:paraId="34180422" w14:textId="77777777" w:rsidR="00383EED" w:rsidRDefault="00383EED">
      <w:pPr>
        <w:pStyle w:val="ConsPlusNormal"/>
        <w:jc w:val="right"/>
      </w:pPr>
      <w:r>
        <w:t>Председатель комитета</w:t>
      </w:r>
    </w:p>
    <w:p w14:paraId="1863625F" w14:textId="77777777" w:rsidR="00383EED" w:rsidRDefault="00383EED">
      <w:pPr>
        <w:pStyle w:val="ConsPlusNormal"/>
        <w:jc w:val="right"/>
      </w:pPr>
      <w:r>
        <w:t>А.Ю.БАЖЕНОВ</w:t>
      </w:r>
    </w:p>
    <w:p w14:paraId="37C19E12" w14:textId="77777777" w:rsidR="00383EED" w:rsidRDefault="00383EED">
      <w:pPr>
        <w:pStyle w:val="ConsPlusNormal"/>
        <w:jc w:val="both"/>
      </w:pPr>
    </w:p>
    <w:p w14:paraId="19D9DDED" w14:textId="77777777" w:rsidR="00383EED" w:rsidRDefault="00383EED">
      <w:pPr>
        <w:pStyle w:val="ConsPlusNormal"/>
        <w:jc w:val="both"/>
      </w:pPr>
    </w:p>
    <w:p w14:paraId="56238837" w14:textId="77777777" w:rsidR="00383EED" w:rsidRDefault="00383EED">
      <w:pPr>
        <w:pStyle w:val="ConsPlusNormal"/>
        <w:jc w:val="both"/>
      </w:pPr>
    </w:p>
    <w:p w14:paraId="2C2D8BE2" w14:textId="77777777" w:rsidR="00383EED" w:rsidRDefault="00383EED">
      <w:pPr>
        <w:pStyle w:val="ConsPlusNormal"/>
        <w:jc w:val="both"/>
      </w:pPr>
    </w:p>
    <w:p w14:paraId="6A5C3823" w14:textId="77777777" w:rsidR="00383EED" w:rsidRDefault="00383EED">
      <w:pPr>
        <w:pStyle w:val="ConsPlusNormal"/>
        <w:jc w:val="both"/>
      </w:pPr>
    </w:p>
    <w:p w14:paraId="6EE28B27" w14:textId="77777777" w:rsidR="00383EED" w:rsidRDefault="00383EED">
      <w:pPr>
        <w:pStyle w:val="ConsPlusNormal"/>
        <w:jc w:val="right"/>
        <w:outlineLvl w:val="0"/>
      </w:pPr>
      <w:r>
        <w:t>Утвержден</w:t>
      </w:r>
    </w:p>
    <w:p w14:paraId="04013B5A" w14:textId="77777777" w:rsidR="00383EED" w:rsidRDefault="00383EED">
      <w:pPr>
        <w:pStyle w:val="ConsPlusNormal"/>
        <w:jc w:val="right"/>
      </w:pPr>
      <w:r>
        <w:t>приказом</w:t>
      </w:r>
    </w:p>
    <w:p w14:paraId="3E4E99A0" w14:textId="77777777" w:rsidR="00383EED" w:rsidRDefault="00383EED">
      <w:pPr>
        <w:pStyle w:val="ConsPlusNormal"/>
        <w:jc w:val="right"/>
      </w:pPr>
      <w:r>
        <w:t>комитета государственной</w:t>
      </w:r>
    </w:p>
    <w:p w14:paraId="68687639" w14:textId="77777777" w:rsidR="00383EED" w:rsidRDefault="00383EED">
      <w:pPr>
        <w:pStyle w:val="ConsPlusNormal"/>
        <w:jc w:val="right"/>
      </w:pPr>
      <w:r>
        <w:t>охраны объектов</w:t>
      </w:r>
    </w:p>
    <w:p w14:paraId="0A8C6684" w14:textId="77777777" w:rsidR="00383EED" w:rsidRDefault="00383EED">
      <w:pPr>
        <w:pStyle w:val="ConsPlusNormal"/>
        <w:jc w:val="right"/>
      </w:pPr>
      <w:r>
        <w:t>культурного наследия</w:t>
      </w:r>
    </w:p>
    <w:p w14:paraId="47458874" w14:textId="77777777" w:rsidR="00383EED" w:rsidRDefault="00383EED">
      <w:pPr>
        <w:pStyle w:val="ConsPlusNormal"/>
        <w:jc w:val="right"/>
      </w:pPr>
      <w:r>
        <w:t>Волгоградской области</w:t>
      </w:r>
    </w:p>
    <w:p w14:paraId="5190B450" w14:textId="77777777" w:rsidR="00383EED" w:rsidRDefault="00383EED">
      <w:pPr>
        <w:pStyle w:val="ConsPlusNormal"/>
        <w:jc w:val="right"/>
      </w:pPr>
      <w:r>
        <w:t>от 18 июля 2023 г. N 329</w:t>
      </w:r>
    </w:p>
    <w:p w14:paraId="376249AA" w14:textId="77777777" w:rsidR="00383EED" w:rsidRDefault="00383EED">
      <w:pPr>
        <w:pStyle w:val="ConsPlusNormal"/>
        <w:jc w:val="both"/>
      </w:pPr>
    </w:p>
    <w:p w14:paraId="50B0C81D" w14:textId="77777777" w:rsidR="00383EED" w:rsidRDefault="00383EED">
      <w:pPr>
        <w:pStyle w:val="ConsPlusTitle"/>
        <w:jc w:val="center"/>
      </w:pPr>
      <w:bookmarkStart w:id="0" w:name="P33"/>
      <w:bookmarkEnd w:id="0"/>
      <w:r>
        <w:t>ПРЕДМЕТ ОХРАНЫ ОБЪЕКТА КУЛЬТУРНОГО НАСЛЕДИЯ РЕГИОНАЛЬНОГО</w:t>
      </w:r>
    </w:p>
    <w:p w14:paraId="28F9D3B5" w14:textId="77777777" w:rsidR="00383EED" w:rsidRDefault="00383EED">
      <w:pPr>
        <w:pStyle w:val="ConsPlusTitle"/>
        <w:jc w:val="center"/>
      </w:pPr>
      <w:r>
        <w:lastRenderedPageBreak/>
        <w:t>ЗНАЧЕНИЯ "КОРПУС Ж.Д. БОЛЬНИЦЫ", РАСПОЛОЖЕННОГО ПО АДРЕСУ:</w:t>
      </w:r>
    </w:p>
    <w:p w14:paraId="133B920F" w14:textId="77777777" w:rsidR="00383EED" w:rsidRDefault="00383EED">
      <w:pPr>
        <w:pStyle w:val="ConsPlusTitle"/>
        <w:jc w:val="center"/>
      </w:pPr>
      <w:r>
        <w:t>ВОЛГОГРАДСКАЯ ОБЛАСТЬ, Г. ВОЛГОГРАД, ЦЕНТРАЛЬНЫЙ РАЙОН,</w:t>
      </w:r>
    </w:p>
    <w:p w14:paraId="6F5F11FA" w14:textId="77777777" w:rsidR="00383EED" w:rsidRDefault="00383EED">
      <w:pPr>
        <w:pStyle w:val="ConsPlusTitle"/>
        <w:jc w:val="center"/>
      </w:pPr>
      <w:r>
        <w:t>УЛ. КОММУНИСТИЧЕСКАЯ, 7, ВХОДЯЩЕГО В СОСТАВ ОБЪЕКТА</w:t>
      </w:r>
    </w:p>
    <w:p w14:paraId="2D419D6E" w14:textId="77777777" w:rsidR="00383EED" w:rsidRDefault="00383EED">
      <w:pPr>
        <w:pStyle w:val="ConsPlusTitle"/>
        <w:jc w:val="center"/>
      </w:pPr>
      <w:r>
        <w:t>КУЛЬТУРНОГО НАСЛЕДИЯ РЕГИОНАЛЬНОГО ЗНАЧЕНИЯ "АНСАМБЛЬ</w:t>
      </w:r>
    </w:p>
    <w:p w14:paraId="4941574F" w14:textId="77777777" w:rsidR="00383EED" w:rsidRDefault="00383EED">
      <w:pPr>
        <w:pStyle w:val="ConsPlusTitle"/>
        <w:jc w:val="center"/>
      </w:pPr>
      <w:r>
        <w:t>ЖЕЛЕЗНОДОРОЖНОЙ БОЛЬНИЦЫ"</w:t>
      </w:r>
    </w:p>
    <w:p w14:paraId="6ABF3D13" w14:textId="77777777" w:rsidR="00383EED" w:rsidRDefault="00383EED">
      <w:pPr>
        <w:pStyle w:val="ConsPlusNormal"/>
        <w:jc w:val="both"/>
      </w:pPr>
    </w:p>
    <w:p w14:paraId="4596F7C4" w14:textId="77777777" w:rsidR="00383EED" w:rsidRDefault="00383EED">
      <w:pPr>
        <w:pStyle w:val="ConsPlusNormal"/>
        <w:ind w:firstLine="540"/>
        <w:jc w:val="both"/>
      </w:pPr>
      <w:r>
        <w:t xml:space="preserve">Предметом охраны объекта культурного наследия регионального значения "Корпус </w:t>
      </w:r>
      <w:proofErr w:type="spellStart"/>
      <w:r>
        <w:t>ж.д</w:t>
      </w:r>
      <w:proofErr w:type="spellEnd"/>
      <w:r>
        <w:t>. больницы", расположенного по адресу: Волгоградская область, г. Волгоград, Центральный район, ул. Коммунистическая, 7, входящего в состав объекта культурного наследия регионального значения "Ансамбль железнодорожной больницы", являются:</w:t>
      </w:r>
    </w:p>
    <w:p w14:paraId="4BABE954" w14:textId="77777777" w:rsidR="00383EED" w:rsidRDefault="00383EED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2268"/>
        <w:gridCol w:w="2721"/>
        <w:gridCol w:w="3572"/>
      </w:tblGrid>
      <w:tr w:rsidR="00383EED" w14:paraId="6C1F9791" w14:textId="77777777">
        <w:tc>
          <w:tcPr>
            <w:tcW w:w="510" w:type="dxa"/>
          </w:tcPr>
          <w:p w14:paraId="1D230E2A" w14:textId="77777777" w:rsidR="00383EED" w:rsidRDefault="00383EED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68" w:type="dxa"/>
          </w:tcPr>
          <w:p w14:paraId="64E32225" w14:textId="77777777" w:rsidR="00383EED" w:rsidRDefault="00383EED">
            <w:pPr>
              <w:pStyle w:val="ConsPlusNormal"/>
              <w:jc w:val="center"/>
            </w:pPr>
            <w:r>
              <w:t>Элементы предмета охраны</w:t>
            </w:r>
          </w:p>
        </w:tc>
        <w:tc>
          <w:tcPr>
            <w:tcW w:w="2721" w:type="dxa"/>
          </w:tcPr>
          <w:p w14:paraId="78A1CAD1" w14:textId="77777777" w:rsidR="00383EED" w:rsidRDefault="00383EED">
            <w:pPr>
              <w:pStyle w:val="ConsPlusNormal"/>
              <w:jc w:val="center"/>
            </w:pPr>
            <w:r>
              <w:t>Описание элемента предмета охраны</w:t>
            </w:r>
          </w:p>
        </w:tc>
        <w:tc>
          <w:tcPr>
            <w:tcW w:w="3572" w:type="dxa"/>
          </w:tcPr>
          <w:p w14:paraId="71EEAAE9" w14:textId="77777777" w:rsidR="00383EED" w:rsidRDefault="00383EED">
            <w:pPr>
              <w:pStyle w:val="ConsPlusNormal"/>
              <w:jc w:val="center"/>
            </w:pPr>
            <w:r>
              <w:t>Иллюстрации</w:t>
            </w:r>
          </w:p>
        </w:tc>
      </w:tr>
      <w:tr w:rsidR="00383EED" w14:paraId="31101F83" w14:textId="77777777">
        <w:tc>
          <w:tcPr>
            <w:tcW w:w="510" w:type="dxa"/>
          </w:tcPr>
          <w:p w14:paraId="1306774F" w14:textId="77777777" w:rsidR="00383EED" w:rsidRDefault="00383EED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268" w:type="dxa"/>
          </w:tcPr>
          <w:p w14:paraId="7A1BDF3F" w14:textId="77777777" w:rsidR="00383EED" w:rsidRDefault="00383EED">
            <w:pPr>
              <w:pStyle w:val="ConsPlusNormal"/>
            </w:pPr>
            <w:r>
              <w:t>Местоположение и градостроительные характеристики</w:t>
            </w:r>
          </w:p>
        </w:tc>
        <w:tc>
          <w:tcPr>
            <w:tcW w:w="2721" w:type="dxa"/>
          </w:tcPr>
          <w:p w14:paraId="1A507404" w14:textId="77777777" w:rsidR="00383EED" w:rsidRDefault="00383EED">
            <w:pPr>
              <w:pStyle w:val="ConsPlusNormal"/>
            </w:pPr>
            <w:r>
              <w:t>здание расположено вдоль ул. Коммунистическая на огороженном земельном участке по адресу: Волгоградская область, г. Волгоград, Центральный район, ул. Коммунистическая, 7</w:t>
            </w:r>
          </w:p>
        </w:tc>
        <w:tc>
          <w:tcPr>
            <w:tcW w:w="3572" w:type="dxa"/>
          </w:tcPr>
          <w:p w14:paraId="1B7F884F" w14:textId="77777777" w:rsidR="00383EED" w:rsidRDefault="00D84284">
            <w:pPr>
              <w:pStyle w:val="ConsPlusNormal"/>
            </w:pPr>
            <w:r>
              <w:rPr>
                <w:position w:val="-114"/>
              </w:rPr>
              <w:pict w14:anchorId="1E39359E">
                <v:shape id="_x0000_i1025" style="width:172.5pt;height:125.75pt" coordsize="" o:spt="100" adj="0,,0" path="" filled="f" stroked="f">
                  <v:stroke joinstyle="miter"/>
                  <v:imagedata r:id="rId8" o:title="base_23732_266773_32768"/>
                  <v:formulas/>
                  <v:path o:connecttype="segments"/>
                </v:shape>
              </w:pict>
            </w:r>
          </w:p>
          <w:p w14:paraId="069D03C9" w14:textId="77777777" w:rsidR="00383EED" w:rsidRDefault="00383EED">
            <w:pPr>
              <w:pStyle w:val="ConsPlusNormal"/>
            </w:pPr>
          </w:p>
          <w:p w14:paraId="50A6FBA1" w14:textId="77777777" w:rsidR="00383EED" w:rsidRDefault="00D84284">
            <w:pPr>
              <w:pStyle w:val="ConsPlusNormal"/>
            </w:pPr>
            <w:r>
              <w:rPr>
                <w:position w:val="-84"/>
              </w:rPr>
              <w:pict w14:anchorId="13CAA1CD">
                <v:shape id="_x0000_i1026" style="width:172.5pt;height:95.65pt" coordsize="" o:spt="100" adj="0,,0" path="" filled="f" stroked="f">
                  <v:stroke joinstyle="miter"/>
                  <v:imagedata r:id="rId9" o:title="base_23732_266773_32769"/>
                  <v:formulas/>
                  <v:path o:connecttype="segments"/>
                </v:shape>
              </w:pict>
            </w:r>
          </w:p>
        </w:tc>
      </w:tr>
      <w:tr w:rsidR="00383EED" w14:paraId="0500FD4B" w14:textId="77777777">
        <w:tc>
          <w:tcPr>
            <w:tcW w:w="510" w:type="dxa"/>
          </w:tcPr>
          <w:p w14:paraId="5295BE21" w14:textId="77777777" w:rsidR="00383EED" w:rsidRDefault="00383EED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268" w:type="dxa"/>
          </w:tcPr>
          <w:p w14:paraId="55ABD426" w14:textId="77777777" w:rsidR="00383EED" w:rsidRDefault="00383EED">
            <w:pPr>
              <w:pStyle w:val="ConsPlusNormal"/>
            </w:pPr>
            <w:r>
              <w:t>Объемно-пространственная композиция здания</w:t>
            </w:r>
          </w:p>
        </w:tc>
        <w:tc>
          <w:tcPr>
            <w:tcW w:w="2721" w:type="dxa"/>
          </w:tcPr>
          <w:p w14:paraId="3BF69FAE" w14:textId="77777777" w:rsidR="00383EED" w:rsidRDefault="00383EED">
            <w:pPr>
              <w:pStyle w:val="ConsPlusNormal"/>
            </w:pPr>
            <w:r>
              <w:t>отдельно стоящее крестообразное в плане 2-этажное здание с подвалом;</w:t>
            </w:r>
          </w:p>
          <w:p w14:paraId="7F58A2EF" w14:textId="77777777" w:rsidR="00383EED" w:rsidRDefault="00383EED">
            <w:pPr>
              <w:pStyle w:val="ConsPlusNormal"/>
            </w:pPr>
            <w:r>
              <w:t>прямоугольная в плане 2-этажная пристройка к северному крылу здания</w:t>
            </w:r>
          </w:p>
        </w:tc>
        <w:tc>
          <w:tcPr>
            <w:tcW w:w="3572" w:type="dxa"/>
          </w:tcPr>
          <w:p w14:paraId="066FAB08" w14:textId="77777777" w:rsidR="00383EED" w:rsidRDefault="00D84284">
            <w:pPr>
              <w:pStyle w:val="ConsPlusNormal"/>
            </w:pPr>
            <w:r>
              <w:rPr>
                <w:position w:val="-86"/>
              </w:rPr>
              <w:pict w14:anchorId="5FAE002D">
                <v:shape id="_x0000_i1027" style="width:172.5pt;height:97.25pt" coordsize="" o:spt="100" adj="0,,0" path="" filled="f" stroked="f">
                  <v:stroke joinstyle="miter"/>
                  <v:imagedata r:id="rId10" o:title="base_23732_266773_32770"/>
                  <v:formulas/>
                  <v:path o:connecttype="segments"/>
                </v:shape>
              </w:pict>
            </w:r>
          </w:p>
        </w:tc>
      </w:tr>
      <w:tr w:rsidR="00383EED" w14:paraId="3EB9AED6" w14:textId="77777777">
        <w:tc>
          <w:tcPr>
            <w:tcW w:w="510" w:type="dxa"/>
          </w:tcPr>
          <w:p w14:paraId="1201E03E" w14:textId="77777777" w:rsidR="00383EED" w:rsidRDefault="00383EED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2268" w:type="dxa"/>
          </w:tcPr>
          <w:p w14:paraId="6D0474A0" w14:textId="77777777" w:rsidR="00383EED" w:rsidRDefault="00383EED">
            <w:pPr>
              <w:pStyle w:val="ConsPlusNormal"/>
            </w:pPr>
            <w:r>
              <w:t>Крыша</w:t>
            </w:r>
          </w:p>
        </w:tc>
        <w:tc>
          <w:tcPr>
            <w:tcW w:w="2721" w:type="dxa"/>
          </w:tcPr>
          <w:p w14:paraId="5EFB109D" w14:textId="77777777" w:rsidR="00383EED" w:rsidRDefault="00383EED">
            <w:pPr>
              <w:pStyle w:val="ConsPlusNormal"/>
            </w:pPr>
            <w:r>
              <w:t xml:space="preserve">форма крыши - сложная с </w:t>
            </w:r>
            <w:proofErr w:type="spellStart"/>
            <w:r>
              <w:t>фальцевым</w:t>
            </w:r>
            <w:proofErr w:type="spellEnd"/>
            <w:r>
              <w:t xml:space="preserve"> покрытием и арочными слуховыми оконными проемами</w:t>
            </w:r>
          </w:p>
        </w:tc>
        <w:tc>
          <w:tcPr>
            <w:tcW w:w="3572" w:type="dxa"/>
          </w:tcPr>
          <w:p w14:paraId="60B945DA" w14:textId="77777777" w:rsidR="00383EED" w:rsidRDefault="00D84284">
            <w:pPr>
              <w:pStyle w:val="ConsPlusNormal"/>
            </w:pPr>
            <w:r>
              <w:rPr>
                <w:position w:val="-109"/>
              </w:rPr>
              <w:pict w14:anchorId="31499BDC">
                <v:shape id="_x0000_i1028" style="width:172.5pt;height:120.9pt" coordsize="" o:spt="100" adj="0,,0" path="" filled="f" stroked="f">
                  <v:stroke joinstyle="miter"/>
                  <v:imagedata r:id="rId11" o:title="base_23732_266773_32771"/>
                  <v:formulas/>
                  <v:path o:connecttype="segments"/>
                </v:shape>
              </w:pict>
            </w:r>
          </w:p>
        </w:tc>
      </w:tr>
      <w:tr w:rsidR="00383EED" w14:paraId="3F2F06ED" w14:textId="77777777">
        <w:tc>
          <w:tcPr>
            <w:tcW w:w="510" w:type="dxa"/>
          </w:tcPr>
          <w:p w14:paraId="74751E22" w14:textId="77777777" w:rsidR="00383EED" w:rsidRDefault="00383EED">
            <w:pPr>
              <w:pStyle w:val="ConsPlusNormal"/>
              <w:jc w:val="center"/>
            </w:pPr>
            <w:r>
              <w:lastRenderedPageBreak/>
              <w:t>4.</w:t>
            </w:r>
          </w:p>
        </w:tc>
        <w:tc>
          <w:tcPr>
            <w:tcW w:w="2268" w:type="dxa"/>
          </w:tcPr>
          <w:p w14:paraId="4C11E8C0" w14:textId="77777777" w:rsidR="00383EED" w:rsidRDefault="00383EED">
            <w:pPr>
              <w:pStyle w:val="ConsPlusNormal"/>
            </w:pPr>
            <w:r>
              <w:t>Композиционное и архитектурно-художественное оформление юго-восточного фасада</w:t>
            </w:r>
          </w:p>
        </w:tc>
        <w:tc>
          <w:tcPr>
            <w:tcW w:w="2721" w:type="dxa"/>
          </w:tcPr>
          <w:p w14:paraId="661AE4E4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фасада, его декоративное убранство, включающее следующие элементы:</w:t>
            </w:r>
          </w:p>
          <w:p w14:paraId="30CBE22F" w14:textId="77777777" w:rsidR="00383EED" w:rsidRDefault="00383EED">
            <w:pPr>
              <w:pStyle w:val="ConsPlusNormal"/>
            </w:pPr>
            <w:r>
              <w:t>- высокий рустованный цоколь;</w:t>
            </w:r>
          </w:p>
          <w:p w14:paraId="18B0F95F" w14:textId="77777777" w:rsidR="00383EED" w:rsidRDefault="00383EED">
            <w:pPr>
              <w:pStyle w:val="ConsPlusNormal"/>
            </w:pPr>
            <w:r>
              <w:t xml:space="preserve">- шестиколонный портик (гладкие круглые колонны на базах с ионическими капителями и </w:t>
            </w:r>
            <w:proofErr w:type="spellStart"/>
            <w:r>
              <w:t>каннелюрными</w:t>
            </w:r>
            <w:proofErr w:type="spellEnd"/>
            <w:r>
              <w:t xml:space="preserve"> поясами в верхней части стволов колонн);</w:t>
            </w:r>
          </w:p>
          <w:p w14:paraId="585B7240" w14:textId="77777777" w:rsidR="00383EED" w:rsidRDefault="00383EED">
            <w:pPr>
              <w:pStyle w:val="ConsPlusNormal"/>
            </w:pPr>
            <w:r>
              <w:t xml:space="preserve">- гладкие прямоугольные пилястры на базах с ионическими капителями и </w:t>
            </w:r>
            <w:proofErr w:type="spellStart"/>
            <w:r>
              <w:t>каннелюрными</w:t>
            </w:r>
            <w:proofErr w:type="spellEnd"/>
            <w:r>
              <w:t xml:space="preserve"> поясами в верхней части стволов пилястр;</w:t>
            </w:r>
          </w:p>
          <w:p w14:paraId="473AD8B1" w14:textId="77777777" w:rsidR="00383EED" w:rsidRDefault="00383EED">
            <w:pPr>
              <w:pStyle w:val="ConsPlusNormal"/>
            </w:pPr>
            <w:r>
              <w:t>- рамочное профилированное обрамление дверного проема входа в здание;</w:t>
            </w:r>
          </w:p>
          <w:p w14:paraId="3797D72B" w14:textId="77777777" w:rsidR="00383EED" w:rsidRDefault="00383EED">
            <w:pPr>
              <w:pStyle w:val="ConsPlusNormal"/>
            </w:pPr>
            <w:r>
              <w:t>- рамочные профилированные наличники оконных проемов 1-го этажа здания;</w:t>
            </w:r>
          </w:p>
          <w:p w14:paraId="5726506E" w14:textId="77777777" w:rsidR="00383EED" w:rsidRDefault="00383EED">
            <w:pPr>
              <w:pStyle w:val="ConsPlusNormal"/>
            </w:pPr>
            <w:r>
              <w:t>- подоконные полочки на кронштейнах оконных проемов 1, 2-го этажей здания;</w:t>
            </w:r>
          </w:p>
          <w:p w14:paraId="73E8748F" w14:textId="77777777" w:rsidR="00383EED" w:rsidRDefault="00383EED">
            <w:pPr>
              <w:pStyle w:val="ConsPlusNormal"/>
            </w:pPr>
            <w:r>
              <w:t xml:space="preserve">- </w:t>
            </w:r>
            <w:proofErr w:type="spellStart"/>
            <w:r>
              <w:t>кесонный</w:t>
            </w:r>
            <w:proofErr w:type="spellEnd"/>
            <w:r>
              <w:t xml:space="preserve"> потолок портика;</w:t>
            </w:r>
          </w:p>
          <w:p w14:paraId="37CC81AB" w14:textId="77777777" w:rsidR="00383EED" w:rsidRDefault="00383EED">
            <w:pPr>
              <w:pStyle w:val="ConsPlusNormal"/>
            </w:pPr>
            <w:r>
              <w:t>- антаблемент портика (ступенчатый архитрав, гладкий фриз и карниз с дентикулами);</w:t>
            </w:r>
          </w:p>
          <w:p w14:paraId="3B97505E" w14:textId="77777777" w:rsidR="00383EED" w:rsidRDefault="00383EED">
            <w:pPr>
              <w:pStyle w:val="ConsPlusNormal"/>
            </w:pPr>
            <w:r>
              <w:t>- объемная надпись "ПОЛИКЛИНИКА" на фризе;</w:t>
            </w:r>
          </w:p>
          <w:p w14:paraId="36F2F86C" w14:textId="77777777" w:rsidR="00383EED" w:rsidRDefault="00383EED">
            <w:pPr>
              <w:pStyle w:val="ConsPlusNormal"/>
            </w:pPr>
            <w:r>
              <w:t xml:space="preserve">- треугольный фронтон с </w:t>
            </w:r>
            <w:proofErr w:type="spellStart"/>
            <w:r>
              <w:t>многообломным</w:t>
            </w:r>
            <w:proofErr w:type="spellEnd"/>
            <w:r>
              <w:t xml:space="preserve"> карнизом с дентикулами;</w:t>
            </w:r>
          </w:p>
          <w:p w14:paraId="22310BA5" w14:textId="77777777" w:rsidR="00383EED" w:rsidRDefault="00383EED">
            <w:pPr>
              <w:pStyle w:val="ConsPlusNormal"/>
            </w:pPr>
            <w:r>
              <w:t xml:space="preserve">- лепной барельеф в тимпане фронтона (венок лавровой вязки с развивающимися лентами, сосудом </w:t>
            </w:r>
            <w:proofErr w:type="spellStart"/>
            <w:r>
              <w:t>Гигеи</w:t>
            </w:r>
            <w:proofErr w:type="spellEnd"/>
            <w:r>
              <w:t xml:space="preserve"> в центре, серпом и молотом в верхней части)</w:t>
            </w:r>
          </w:p>
        </w:tc>
        <w:tc>
          <w:tcPr>
            <w:tcW w:w="3572" w:type="dxa"/>
          </w:tcPr>
          <w:p w14:paraId="4E988C90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6FED14C5">
                <v:shape id="_x0000_i1029" style="width:172.5pt;height:96.7pt" coordsize="" o:spt="100" adj="0,,0" path="" filled="f" stroked="f">
                  <v:stroke joinstyle="miter"/>
                  <v:imagedata r:id="rId12" o:title="base_23732_266773_32772"/>
                  <v:formulas/>
                  <v:path o:connecttype="segments"/>
                </v:shape>
              </w:pict>
            </w:r>
          </w:p>
          <w:p w14:paraId="4D553F10" w14:textId="77777777" w:rsidR="00383EED" w:rsidRDefault="00383EED">
            <w:pPr>
              <w:pStyle w:val="ConsPlusNormal"/>
            </w:pPr>
          </w:p>
          <w:p w14:paraId="5A611EFB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7542BF33">
                <v:shape id="_x0000_i1030" style="width:172.5pt;height:96.7pt" coordsize="" o:spt="100" adj="0,,0" path="" filled="f" stroked="f">
                  <v:stroke joinstyle="miter"/>
                  <v:imagedata r:id="rId13" o:title="base_23732_266773_32773"/>
                  <v:formulas/>
                  <v:path o:connecttype="segments"/>
                </v:shape>
              </w:pict>
            </w:r>
          </w:p>
          <w:p w14:paraId="5AEE58AD" w14:textId="77777777" w:rsidR="00383EED" w:rsidRDefault="00383EED">
            <w:pPr>
              <w:pStyle w:val="ConsPlusNormal"/>
            </w:pPr>
          </w:p>
          <w:p w14:paraId="04CCC85B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1CAE0EA0">
                <v:shape id="_x0000_i1031" style="width:172.5pt;height:96.7pt" coordsize="" o:spt="100" adj="0,,0" path="" filled="f" stroked="f">
                  <v:stroke joinstyle="miter"/>
                  <v:imagedata r:id="rId14" o:title="base_23732_266773_32774"/>
                  <v:formulas/>
                  <v:path o:connecttype="segments"/>
                </v:shape>
              </w:pict>
            </w:r>
          </w:p>
        </w:tc>
      </w:tr>
      <w:tr w:rsidR="00383EED" w14:paraId="79EDF7C7" w14:textId="77777777">
        <w:tc>
          <w:tcPr>
            <w:tcW w:w="510" w:type="dxa"/>
          </w:tcPr>
          <w:p w14:paraId="0A2990F6" w14:textId="77777777" w:rsidR="00383EED" w:rsidRDefault="00383EED">
            <w:pPr>
              <w:pStyle w:val="ConsPlusNormal"/>
              <w:jc w:val="center"/>
            </w:pPr>
            <w:r>
              <w:lastRenderedPageBreak/>
              <w:t>5.</w:t>
            </w:r>
          </w:p>
        </w:tc>
        <w:tc>
          <w:tcPr>
            <w:tcW w:w="2268" w:type="dxa"/>
          </w:tcPr>
          <w:p w14:paraId="77AADF31" w14:textId="77777777" w:rsidR="00383EED" w:rsidRDefault="00383EED">
            <w:pPr>
              <w:pStyle w:val="ConsPlusNormal"/>
            </w:pPr>
            <w:r>
              <w:t>Композиционное и архитектурно-художественное оформление фасадов южного крыла</w:t>
            </w:r>
          </w:p>
        </w:tc>
        <w:tc>
          <w:tcPr>
            <w:tcW w:w="2721" w:type="dxa"/>
          </w:tcPr>
          <w:p w14:paraId="714152FC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721974DF" w14:textId="77777777" w:rsidR="00383EED" w:rsidRDefault="00383EED">
            <w:pPr>
              <w:pStyle w:val="ConsPlusNormal"/>
            </w:pPr>
            <w:r>
              <w:t>- рустованный цоколь;</w:t>
            </w:r>
          </w:p>
          <w:p w14:paraId="55A57B6F" w14:textId="77777777" w:rsidR="00383EED" w:rsidRDefault="00383EED">
            <w:pPr>
              <w:pStyle w:val="ConsPlusNormal"/>
            </w:pPr>
            <w:r>
              <w:t>- прямоугольный ризалит (на юго-восточном фасаде);</w:t>
            </w:r>
          </w:p>
          <w:p w14:paraId="487D24DE" w14:textId="77777777" w:rsidR="00383EED" w:rsidRDefault="00383EED">
            <w:pPr>
              <w:pStyle w:val="ConsPlusNormal"/>
            </w:pPr>
            <w:r>
              <w:t xml:space="preserve">- полукруглый ризалит (на торце южного крыла); трехчетвертные круглые колонны на базах с ионическими капителями и </w:t>
            </w:r>
            <w:proofErr w:type="spellStart"/>
            <w:r>
              <w:t>каннелюрными</w:t>
            </w:r>
            <w:proofErr w:type="spellEnd"/>
            <w:r>
              <w:t xml:space="preserve"> поясами в верхней части стволов колонны;</w:t>
            </w:r>
          </w:p>
          <w:p w14:paraId="03FC46CC" w14:textId="77777777" w:rsidR="00383EED" w:rsidRDefault="00383EED">
            <w:pPr>
              <w:pStyle w:val="ConsPlusNormal"/>
            </w:pPr>
            <w:r>
              <w:t>- крыльца входов в здание (на юго-восточном фасаде); ограждение в виде массивных прямоугольных столбов с профилированными основаниями и капителями, гипсовым балясником и широкими поручнями;</w:t>
            </w:r>
          </w:p>
          <w:p w14:paraId="0034B40A" w14:textId="77777777" w:rsidR="00383EED" w:rsidRDefault="00383EED">
            <w:pPr>
              <w:pStyle w:val="ConsPlusNormal"/>
            </w:pPr>
            <w:r>
              <w:t>- крыльца входов в здание (на юго-западном фасаде); невысокое ограждение в виде прямоугольных тумб;</w:t>
            </w:r>
          </w:p>
          <w:p w14:paraId="00EB9264" w14:textId="77777777" w:rsidR="00383EED" w:rsidRDefault="00383EED">
            <w:pPr>
              <w:pStyle w:val="ConsPlusNormal"/>
            </w:pPr>
            <w:r>
              <w:t>- рамочное профилированное обрамление дверных проемов входов в здание (на юго-восточном фасаде);</w:t>
            </w:r>
          </w:p>
          <w:p w14:paraId="685BC6FE" w14:textId="77777777" w:rsidR="00383EED" w:rsidRDefault="00383EED">
            <w:pPr>
              <w:pStyle w:val="ConsPlusNormal"/>
            </w:pPr>
            <w:r>
              <w:t>- рамочные профилированные наличники оконных проемов 1-го этажа здания;</w:t>
            </w:r>
          </w:p>
          <w:p w14:paraId="23EDDD1F" w14:textId="77777777" w:rsidR="00383EED" w:rsidRDefault="00383EED">
            <w:pPr>
              <w:pStyle w:val="ConsPlusNormal"/>
            </w:pPr>
            <w:r>
              <w:t>- подоконные полочки на кронштейнах оконных проемов 1, 2-го этажей здания;</w:t>
            </w:r>
          </w:p>
          <w:p w14:paraId="7748BB0F" w14:textId="77777777" w:rsidR="00383EED" w:rsidRDefault="00383EED">
            <w:pPr>
              <w:pStyle w:val="ConsPlusNormal"/>
            </w:pPr>
            <w:r>
              <w:t>- многопрофильный венчающий карниз с дентикулами</w:t>
            </w:r>
          </w:p>
        </w:tc>
        <w:tc>
          <w:tcPr>
            <w:tcW w:w="3572" w:type="dxa"/>
          </w:tcPr>
          <w:p w14:paraId="3C3D359F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5C73D6C8">
                <v:shape id="_x0000_i1032" style="width:172.5pt;height:96.7pt" coordsize="" o:spt="100" adj="0,,0" path="" filled="f" stroked="f">
                  <v:stroke joinstyle="miter"/>
                  <v:imagedata r:id="rId15" o:title="base_23732_266773_32775"/>
                  <v:formulas/>
                  <v:path o:connecttype="segments"/>
                </v:shape>
              </w:pict>
            </w:r>
          </w:p>
          <w:p w14:paraId="133EE251" w14:textId="77777777" w:rsidR="00383EED" w:rsidRDefault="00383EED">
            <w:pPr>
              <w:pStyle w:val="ConsPlusNormal"/>
            </w:pPr>
          </w:p>
          <w:p w14:paraId="6E7CF0D3" w14:textId="77777777" w:rsidR="00383EED" w:rsidRDefault="00D84284">
            <w:pPr>
              <w:pStyle w:val="ConsPlusNormal"/>
            </w:pPr>
            <w:r>
              <w:rPr>
                <w:position w:val="-86"/>
              </w:rPr>
              <w:pict w14:anchorId="63039B82">
                <v:shape id="_x0000_i1033" style="width:172.5pt;height:97.25pt" coordsize="" o:spt="100" adj="0,,0" path="" filled="f" stroked="f">
                  <v:stroke joinstyle="miter"/>
                  <v:imagedata r:id="rId16" o:title="base_23732_266773_32776"/>
                  <v:formulas/>
                  <v:path o:connecttype="segments"/>
                </v:shape>
              </w:pict>
            </w:r>
          </w:p>
          <w:p w14:paraId="4A2FBFB8" w14:textId="77777777" w:rsidR="00383EED" w:rsidRDefault="00383EED">
            <w:pPr>
              <w:pStyle w:val="ConsPlusNormal"/>
            </w:pPr>
          </w:p>
          <w:p w14:paraId="24DAD36E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1C71B6CD">
                <v:shape id="_x0000_i1034" style="width:172.5pt;height:96.7pt" coordsize="" o:spt="100" adj="0,,0" path="" filled="f" stroked="f">
                  <v:stroke joinstyle="miter"/>
                  <v:imagedata r:id="rId17" o:title="base_23732_266773_32777"/>
                  <v:formulas/>
                  <v:path o:connecttype="segments"/>
                </v:shape>
              </w:pict>
            </w:r>
          </w:p>
        </w:tc>
      </w:tr>
      <w:tr w:rsidR="00383EED" w14:paraId="200D2CA7" w14:textId="77777777">
        <w:tc>
          <w:tcPr>
            <w:tcW w:w="510" w:type="dxa"/>
          </w:tcPr>
          <w:p w14:paraId="39477ECF" w14:textId="77777777" w:rsidR="00383EED" w:rsidRDefault="00383EED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2268" w:type="dxa"/>
          </w:tcPr>
          <w:p w14:paraId="06D8AC3C" w14:textId="77777777" w:rsidR="00383EED" w:rsidRDefault="00383EED">
            <w:pPr>
              <w:pStyle w:val="ConsPlusNormal"/>
            </w:pPr>
            <w:r>
              <w:t>Композиционное и архитектурно-художественное оформление фасадов восточного крыла</w:t>
            </w:r>
          </w:p>
        </w:tc>
        <w:tc>
          <w:tcPr>
            <w:tcW w:w="2721" w:type="dxa"/>
          </w:tcPr>
          <w:p w14:paraId="415435E4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56A4393A" w14:textId="77777777" w:rsidR="00383EED" w:rsidRDefault="00383EED">
            <w:pPr>
              <w:pStyle w:val="ConsPlusNormal"/>
            </w:pPr>
            <w:r>
              <w:t>- рустованный цоколь;</w:t>
            </w:r>
          </w:p>
          <w:p w14:paraId="75345842" w14:textId="77777777" w:rsidR="00383EED" w:rsidRDefault="00383EED">
            <w:pPr>
              <w:pStyle w:val="ConsPlusNormal"/>
            </w:pPr>
            <w:r>
              <w:t>- приямки оконных проемов (на юго-восточном и северо-восточном фасадах);</w:t>
            </w:r>
          </w:p>
          <w:p w14:paraId="742AD548" w14:textId="77777777" w:rsidR="00383EED" w:rsidRDefault="00383EED">
            <w:pPr>
              <w:pStyle w:val="ConsPlusNormal"/>
            </w:pPr>
            <w:r>
              <w:t>- приямок со спуском в подвал (на северо-восточном фасаде);</w:t>
            </w:r>
          </w:p>
          <w:p w14:paraId="2A452E5B" w14:textId="77777777" w:rsidR="00383EED" w:rsidRDefault="00383EED">
            <w:pPr>
              <w:pStyle w:val="ConsPlusNormal"/>
            </w:pPr>
            <w:r>
              <w:t xml:space="preserve">- полукруглый ризалит (на торце восточного крыла); трехчетвертные круглые колонны на базах с ионическими капителями и </w:t>
            </w:r>
            <w:proofErr w:type="spellStart"/>
            <w:r>
              <w:t>каннелюрными</w:t>
            </w:r>
            <w:proofErr w:type="spellEnd"/>
            <w:r>
              <w:t xml:space="preserve"> поясами в верхней части стволов колонн;</w:t>
            </w:r>
          </w:p>
          <w:p w14:paraId="3B1034FF" w14:textId="77777777" w:rsidR="00383EED" w:rsidRDefault="00383EED">
            <w:pPr>
              <w:pStyle w:val="ConsPlusNormal"/>
            </w:pPr>
            <w:r>
              <w:t>- крыльца входов в здание (на юго-восточном фасаде); ограждение в виде массивных прямоугольных столбов с профилированными основаниями и капителями, гипсовым балясником, широкими поручнями и гипсовыми чашами на столбах ограждения;</w:t>
            </w:r>
          </w:p>
          <w:p w14:paraId="77CDEF9A" w14:textId="77777777" w:rsidR="00383EED" w:rsidRDefault="00383EED">
            <w:pPr>
              <w:pStyle w:val="ConsPlusNormal"/>
            </w:pPr>
            <w:r>
              <w:t>- крыльца входов в здание (на юго-западном фасаде); невысокое ограждение в виде прямоугольных тумб;</w:t>
            </w:r>
          </w:p>
          <w:p w14:paraId="326DE666" w14:textId="77777777" w:rsidR="00383EED" w:rsidRDefault="00383EED">
            <w:pPr>
              <w:pStyle w:val="ConsPlusNormal"/>
            </w:pPr>
            <w:r>
              <w:t>- рамочное профилирование обрамление дверных проемов входов в здание (на юго-восточном фасаде);</w:t>
            </w:r>
          </w:p>
          <w:p w14:paraId="3D2CAFD8" w14:textId="77777777" w:rsidR="00383EED" w:rsidRDefault="00383EED">
            <w:pPr>
              <w:pStyle w:val="ConsPlusNormal"/>
            </w:pPr>
            <w:r>
              <w:t>- рамочные профилированные наличники оконных проемов 1-го этажа здания (на юго-восточном фасаде);</w:t>
            </w:r>
          </w:p>
          <w:p w14:paraId="7662D4AC" w14:textId="77777777" w:rsidR="00383EED" w:rsidRDefault="00383EED">
            <w:pPr>
              <w:pStyle w:val="ConsPlusNormal"/>
            </w:pPr>
            <w:r>
              <w:t xml:space="preserve">- подоконные полочки на кронштейнах оконных проемов 1, 2-го этажей </w:t>
            </w:r>
            <w:r>
              <w:lastRenderedPageBreak/>
              <w:t>здания;</w:t>
            </w:r>
          </w:p>
          <w:p w14:paraId="4885B735" w14:textId="77777777" w:rsidR="00383EED" w:rsidRDefault="00383EED">
            <w:pPr>
              <w:pStyle w:val="ConsPlusNormal"/>
            </w:pPr>
            <w:r>
              <w:t>- многопрофильный венчающий карниз с дентикулами</w:t>
            </w:r>
          </w:p>
        </w:tc>
        <w:tc>
          <w:tcPr>
            <w:tcW w:w="3572" w:type="dxa"/>
          </w:tcPr>
          <w:p w14:paraId="4CD2354F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lastRenderedPageBreak/>
              <w:pict w14:anchorId="517E9184">
                <v:shape id="_x0000_i1035" style="width:172.5pt;height:96.7pt" coordsize="" o:spt="100" adj="0,,0" path="" filled="f" stroked="f">
                  <v:stroke joinstyle="miter"/>
                  <v:imagedata r:id="rId18" o:title="base_23732_266773_32778"/>
                  <v:formulas/>
                  <v:path o:connecttype="segments"/>
                </v:shape>
              </w:pict>
            </w:r>
          </w:p>
          <w:p w14:paraId="3753F55C" w14:textId="77777777" w:rsidR="00383EED" w:rsidRDefault="00383EED">
            <w:pPr>
              <w:pStyle w:val="ConsPlusNormal"/>
            </w:pPr>
          </w:p>
          <w:p w14:paraId="2AF8A636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7FA153E2">
                <v:shape id="_x0000_i1036" style="width:172.5pt;height:96.7pt" coordsize="" o:spt="100" adj="0,,0" path="" filled="f" stroked="f">
                  <v:stroke joinstyle="miter"/>
                  <v:imagedata r:id="rId19" o:title="base_23732_266773_32779"/>
                  <v:formulas/>
                  <v:path o:connecttype="segments"/>
                </v:shape>
              </w:pict>
            </w:r>
          </w:p>
        </w:tc>
      </w:tr>
      <w:tr w:rsidR="00383EED" w14:paraId="3B166924" w14:textId="77777777">
        <w:tc>
          <w:tcPr>
            <w:tcW w:w="510" w:type="dxa"/>
          </w:tcPr>
          <w:p w14:paraId="3476BDA3" w14:textId="77777777" w:rsidR="00383EED" w:rsidRDefault="00383EED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2268" w:type="dxa"/>
          </w:tcPr>
          <w:p w14:paraId="4A55EE2E" w14:textId="77777777" w:rsidR="00383EED" w:rsidRDefault="00383EED">
            <w:pPr>
              <w:pStyle w:val="ConsPlusNormal"/>
            </w:pPr>
            <w:r>
              <w:t>Композиционное и архитектурно-художественное оформление фасадов западного крыла</w:t>
            </w:r>
          </w:p>
        </w:tc>
        <w:tc>
          <w:tcPr>
            <w:tcW w:w="2721" w:type="dxa"/>
          </w:tcPr>
          <w:p w14:paraId="5D9F3DFD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411A069A" w14:textId="77777777" w:rsidR="00383EED" w:rsidRDefault="00383EED">
            <w:pPr>
              <w:pStyle w:val="ConsPlusNormal"/>
            </w:pPr>
            <w:r>
              <w:t>- рустованный цоколь (на юго-западном фасаде);</w:t>
            </w:r>
          </w:p>
          <w:p w14:paraId="1E7C06CF" w14:textId="77777777" w:rsidR="00383EED" w:rsidRDefault="00383EED">
            <w:pPr>
              <w:pStyle w:val="ConsPlusNormal"/>
            </w:pPr>
            <w:r>
              <w:t>- гладкий цоколь (на северо-западном фасаде);</w:t>
            </w:r>
          </w:p>
          <w:p w14:paraId="171DE3E8" w14:textId="77777777" w:rsidR="00383EED" w:rsidRDefault="00383EED">
            <w:pPr>
              <w:pStyle w:val="ConsPlusNormal"/>
            </w:pPr>
            <w:r>
              <w:t xml:space="preserve">- полукруглый ризалит (на торце западного крыла); трехчетвертные круглые колонны на базах с ионическими капителями и </w:t>
            </w:r>
            <w:proofErr w:type="spellStart"/>
            <w:r>
              <w:t>каннелюрными</w:t>
            </w:r>
            <w:proofErr w:type="spellEnd"/>
            <w:r>
              <w:t xml:space="preserve"> поясами в верхней части стволов колонн;</w:t>
            </w:r>
          </w:p>
          <w:p w14:paraId="70BCF14D" w14:textId="77777777" w:rsidR="00383EED" w:rsidRDefault="00383EED">
            <w:pPr>
              <w:pStyle w:val="ConsPlusNormal"/>
            </w:pPr>
            <w:r>
              <w:t>- крыльцо входа в здание (на юго-западном фасаде); невысокое ограждение в виде прямоугольных тумб;</w:t>
            </w:r>
          </w:p>
          <w:p w14:paraId="1B8215C1" w14:textId="77777777" w:rsidR="00383EED" w:rsidRDefault="00383EED">
            <w:pPr>
              <w:pStyle w:val="ConsPlusNormal"/>
            </w:pPr>
            <w:r>
              <w:t>- рамочные профилированные наличники оконных проемов 1-го этажа здания (на юго-западном фасаде и на торцевом фасаде западного крыла);</w:t>
            </w:r>
          </w:p>
          <w:p w14:paraId="68894D79" w14:textId="77777777" w:rsidR="00383EED" w:rsidRDefault="00383EED">
            <w:pPr>
              <w:pStyle w:val="ConsPlusNormal"/>
            </w:pPr>
            <w:r>
              <w:t>- подоконные полочки на кронштейнах оконных проемов 1, 2-го этажей здания;</w:t>
            </w:r>
          </w:p>
          <w:p w14:paraId="766E1C48" w14:textId="77777777" w:rsidR="00383EED" w:rsidRDefault="00383EED">
            <w:pPr>
              <w:pStyle w:val="ConsPlusNormal"/>
            </w:pPr>
            <w:r>
              <w:t>- многопрофильный венчающий карниз с дентикулами</w:t>
            </w:r>
          </w:p>
        </w:tc>
        <w:tc>
          <w:tcPr>
            <w:tcW w:w="3572" w:type="dxa"/>
          </w:tcPr>
          <w:p w14:paraId="793FE3A0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6B1C0A9F">
                <v:shape id="_x0000_i1037" style="width:172.5pt;height:96.7pt" coordsize="" o:spt="100" adj="0,,0" path="" filled="f" stroked="f">
                  <v:stroke joinstyle="miter"/>
                  <v:imagedata r:id="rId20" o:title="base_23732_266773_32780"/>
                  <v:formulas/>
                  <v:path o:connecttype="segments"/>
                </v:shape>
              </w:pict>
            </w:r>
          </w:p>
          <w:p w14:paraId="230C5981" w14:textId="77777777" w:rsidR="00383EED" w:rsidRDefault="00383EED">
            <w:pPr>
              <w:pStyle w:val="ConsPlusNormal"/>
            </w:pPr>
          </w:p>
          <w:p w14:paraId="2BD25E64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2DD069FA">
                <v:shape id="_x0000_i1038" style="width:172.5pt;height:96.7pt" coordsize="" o:spt="100" adj="0,,0" path="" filled="f" stroked="f">
                  <v:stroke joinstyle="miter"/>
                  <v:imagedata r:id="rId21" o:title="base_23732_266773_32781"/>
                  <v:formulas/>
                  <v:path o:connecttype="segments"/>
                </v:shape>
              </w:pict>
            </w:r>
          </w:p>
          <w:p w14:paraId="407BE278" w14:textId="77777777" w:rsidR="00383EED" w:rsidRDefault="00383EED">
            <w:pPr>
              <w:pStyle w:val="ConsPlusNormal"/>
            </w:pPr>
          </w:p>
          <w:p w14:paraId="6BABDBA6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2F7E6B2C">
                <v:shape id="_x0000_i1039" style="width:172.5pt;height:96.7pt" coordsize="" o:spt="100" adj="0,,0" path="" filled="f" stroked="f">
                  <v:stroke joinstyle="miter"/>
                  <v:imagedata r:id="rId22" o:title="base_23732_266773_32782"/>
                  <v:formulas/>
                  <v:path o:connecttype="segments"/>
                </v:shape>
              </w:pict>
            </w:r>
          </w:p>
        </w:tc>
      </w:tr>
      <w:tr w:rsidR="00383EED" w14:paraId="140EA2BF" w14:textId="77777777">
        <w:tc>
          <w:tcPr>
            <w:tcW w:w="510" w:type="dxa"/>
          </w:tcPr>
          <w:p w14:paraId="65CC4B0A" w14:textId="77777777" w:rsidR="00383EED" w:rsidRDefault="00383EED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2268" w:type="dxa"/>
          </w:tcPr>
          <w:p w14:paraId="6967AAFA" w14:textId="77777777" w:rsidR="00383EED" w:rsidRDefault="00383EED">
            <w:pPr>
              <w:pStyle w:val="ConsPlusNormal"/>
            </w:pPr>
            <w:r>
              <w:t>Композиционное и архитектурно-художественное оформление фасадов северного крыла</w:t>
            </w:r>
          </w:p>
        </w:tc>
        <w:tc>
          <w:tcPr>
            <w:tcW w:w="2721" w:type="dxa"/>
          </w:tcPr>
          <w:p w14:paraId="49172BAF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фасадов, их декоративное убранство, включающее следующие элементы:</w:t>
            </w:r>
          </w:p>
          <w:p w14:paraId="18F3C3E0" w14:textId="77777777" w:rsidR="00383EED" w:rsidRDefault="00383EED">
            <w:pPr>
              <w:pStyle w:val="ConsPlusNormal"/>
            </w:pPr>
            <w:r>
              <w:t>- рустованный цоколь (на северо-восточном фасаде);</w:t>
            </w:r>
          </w:p>
          <w:p w14:paraId="5AAE200C" w14:textId="77777777" w:rsidR="00383EED" w:rsidRDefault="00383EED">
            <w:pPr>
              <w:pStyle w:val="ConsPlusNormal"/>
            </w:pPr>
            <w:r>
              <w:t>- гладкий цоколь (на северо-западном фасаде и примыкающей к нему 2-</w:t>
            </w:r>
            <w:r>
              <w:lastRenderedPageBreak/>
              <w:t>этажной пристройки);</w:t>
            </w:r>
          </w:p>
          <w:p w14:paraId="6510449F" w14:textId="77777777" w:rsidR="00383EED" w:rsidRDefault="00383EED">
            <w:pPr>
              <w:pStyle w:val="ConsPlusNormal"/>
            </w:pPr>
            <w:r>
              <w:t>- приямки оконных проемов подвала (на южном и северном фасадах пристройки);</w:t>
            </w:r>
          </w:p>
          <w:p w14:paraId="3C2586EA" w14:textId="77777777" w:rsidR="00383EED" w:rsidRDefault="00383EED">
            <w:pPr>
              <w:pStyle w:val="ConsPlusNormal"/>
            </w:pPr>
            <w:r>
              <w:t>- прямоугольный ризалит лестничной клетки, возвышающийся над уровнем крыши (на северо-западном фасаде); треугольный фронтон ризалита в поперечном направлении со ступенчатым карнизом;</w:t>
            </w:r>
          </w:p>
          <w:p w14:paraId="06B5A237" w14:textId="77777777" w:rsidR="00383EED" w:rsidRDefault="00383EED">
            <w:pPr>
              <w:pStyle w:val="ConsPlusNormal"/>
            </w:pPr>
            <w:r>
              <w:t>оконный проем с витражным остеклением и парные дверные проемы входов в здание;</w:t>
            </w:r>
          </w:p>
          <w:p w14:paraId="011CDE58" w14:textId="77777777" w:rsidR="00383EED" w:rsidRDefault="00383EED">
            <w:pPr>
              <w:pStyle w:val="ConsPlusNormal"/>
            </w:pPr>
            <w:r>
              <w:t>- крыльцо входа в здание (на восточном фасаде пристройки); гладкие прямоугольные пилястры с тосканскими капителями и треугольный фронтон;</w:t>
            </w:r>
          </w:p>
          <w:p w14:paraId="4B8A7896" w14:textId="77777777" w:rsidR="00383EED" w:rsidRDefault="00383EED">
            <w:pPr>
              <w:pStyle w:val="ConsPlusNormal"/>
            </w:pPr>
            <w:r>
              <w:t>- подоконные полочки на кронштейнах оконных проемов 1, 2-го этажей здания (на северном крыле и пристройки);</w:t>
            </w:r>
          </w:p>
          <w:p w14:paraId="1A40E930" w14:textId="77777777" w:rsidR="00383EED" w:rsidRDefault="00383EED">
            <w:pPr>
              <w:pStyle w:val="ConsPlusNormal"/>
            </w:pPr>
            <w:r>
              <w:t>- многопрофильный венчающий карниз с дентикулами</w:t>
            </w:r>
          </w:p>
        </w:tc>
        <w:tc>
          <w:tcPr>
            <w:tcW w:w="3572" w:type="dxa"/>
          </w:tcPr>
          <w:p w14:paraId="473E9B72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lastRenderedPageBreak/>
              <w:pict w14:anchorId="1FE2382D">
                <v:shape id="_x0000_i1040" style="width:172.5pt;height:96.7pt" coordsize="" o:spt="100" adj="0,,0" path="" filled="f" stroked="f">
                  <v:stroke joinstyle="miter"/>
                  <v:imagedata r:id="rId23" o:title="base_23732_266773_32783"/>
                  <v:formulas/>
                  <v:path o:connecttype="segments"/>
                </v:shape>
              </w:pict>
            </w:r>
          </w:p>
          <w:p w14:paraId="47DE496B" w14:textId="77777777" w:rsidR="00383EED" w:rsidRDefault="00383EED">
            <w:pPr>
              <w:pStyle w:val="ConsPlusNormal"/>
            </w:pPr>
          </w:p>
          <w:p w14:paraId="35B36204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lastRenderedPageBreak/>
              <w:pict w14:anchorId="4491CADF">
                <v:shape id="_x0000_i1041" style="width:172.5pt;height:96.7pt" coordsize="" o:spt="100" adj="0,,0" path="" filled="f" stroked="f">
                  <v:stroke joinstyle="miter"/>
                  <v:imagedata r:id="rId24" o:title="base_23732_266773_32784"/>
                  <v:formulas/>
                  <v:path o:connecttype="segments"/>
                </v:shape>
              </w:pict>
            </w:r>
          </w:p>
          <w:p w14:paraId="3DC40C9E" w14:textId="77777777" w:rsidR="00383EED" w:rsidRDefault="00383EED">
            <w:pPr>
              <w:pStyle w:val="ConsPlusNormal"/>
            </w:pPr>
          </w:p>
          <w:p w14:paraId="2524E915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2820B384">
                <v:shape id="_x0000_i1042" style="width:172.5pt;height:96.7pt" coordsize="" o:spt="100" adj="0,,0" path="" filled="f" stroked="f">
                  <v:stroke joinstyle="miter"/>
                  <v:imagedata r:id="rId25" o:title="base_23732_266773_32785"/>
                  <v:formulas/>
                  <v:path o:connecttype="segments"/>
                </v:shape>
              </w:pict>
            </w:r>
          </w:p>
        </w:tc>
      </w:tr>
      <w:tr w:rsidR="00383EED" w14:paraId="622ED0ED" w14:textId="77777777">
        <w:tc>
          <w:tcPr>
            <w:tcW w:w="510" w:type="dxa"/>
          </w:tcPr>
          <w:p w14:paraId="1086443E" w14:textId="77777777" w:rsidR="00383EED" w:rsidRDefault="00383EED">
            <w:pPr>
              <w:pStyle w:val="ConsPlusNormal"/>
              <w:jc w:val="center"/>
            </w:pPr>
            <w:r>
              <w:lastRenderedPageBreak/>
              <w:t>9.</w:t>
            </w:r>
          </w:p>
        </w:tc>
        <w:tc>
          <w:tcPr>
            <w:tcW w:w="2268" w:type="dxa"/>
          </w:tcPr>
          <w:p w14:paraId="09F4C39C" w14:textId="77777777" w:rsidR="00383EED" w:rsidRDefault="00383EED">
            <w:pPr>
              <w:pStyle w:val="ConsPlusNormal"/>
            </w:pPr>
            <w:r>
              <w:t>Архитектурно-художественное оформление ограждения территории</w:t>
            </w:r>
          </w:p>
        </w:tc>
        <w:tc>
          <w:tcPr>
            <w:tcW w:w="2721" w:type="dxa"/>
          </w:tcPr>
          <w:p w14:paraId="0E00FD49" w14:textId="77777777" w:rsidR="00383EED" w:rsidRDefault="00383EED">
            <w:pPr>
              <w:pStyle w:val="ConsPlusNormal"/>
            </w:pPr>
            <w:r>
              <w:t>характер, ритм и размер вертикального и горизонтального членения декоративного убранства ограждения территории вдоль ул. Коммунистической, включающего следующие элементы:</w:t>
            </w:r>
          </w:p>
          <w:p w14:paraId="5701832E" w14:textId="77777777" w:rsidR="00383EED" w:rsidRDefault="00383EED">
            <w:pPr>
              <w:pStyle w:val="ConsPlusNormal"/>
            </w:pPr>
            <w:r>
              <w:t>- рустованный оштукатуренный цоколь;</w:t>
            </w:r>
          </w:p>
          <w:p w14:paraId="7012553F" w14:textId="77777777" w:rsidR="00383EED" w:rsidRDefault="00383EED">
            <w:pPr>
              <w:pStyle w:val="ConsPlusNormal"/>
            </w:pPr>
            <w:r>
              <w:t>- тяга цоколя в верхней части;</w:t>
            </w:r>
          </w:p>
          <w:p w14:paraId="0A5D546A" w14:textId="77777777" w:rsidR="00383EED" w:rsidRDefault="00383EED">
            <w:pPr>
              <w:pStyle w:val="ConsPlusNormal"/>
            </w:pPr>
            <w:r>
              <w:t>- квадратные тумбы со стилизованными капителями;</w:t>
            </w:r>
          </w:p>
          <w:p w14:paraId="397C2A2B" w14:textId="77777777" w:rsidR="00383EED" w:rsidRDefault="00383EED">
            <w:pPr>
              <w:pStyle w:val="ConsPlusNormal"/>
            </w:pPr>
            <w:r>
              <w:t>- прямоугольные ниши тумб;</w:t>
            </w:r>
          </w:p>
          <w:p w14:paraId="6B6A8E48" w14:textId="77777777" w:rsidR="00383EED" w:rsidRDefault="00383EED">
            <w:pPr>
              <w:pStyle w:val="ConsPlusNormal"/>
            </w:pPr>
            <w:r>
              <w:t>- металлическое декоративное ограждение</w:t>
            </w:r>
          </w:p>
        </w:tc>
        <w:tc>
          <w:tcPr>
            <w:tcW w:w="3572" w:type="dxa"/>
          </w:tcPr>
          <w:p w14:paraId="71E1581D" w14:textId="77777777" w:rsidR="00383EED" w:rsidRDefault="00D84284">
            <w:pPr>
              <w:pStyle w:val="ConsPlusNormal"/>
            </w:pPr>
            <w:r>
              <w:rPr>
                <w:position w:val="-86"/>
              </w:rPr>
              <w:pict w14:anchorId="09939504">
                <v:shape id="_x0000_i1043" style="width:172.5pt;height:97.25pt" coordsize="" o:spt="100" adj="0,,0" path="" filled="f" stroked="f">
                  <v:stroke joinstyle="miter"/>
                  <v:imagedata r:id="rId26" o:title="base_23732_266773_32786"/>
                  <v:formulas/>
                  <v:path o:connecttype="segments"/>
                </v:shape>
              </w:pict>
            </w:r>
          </w:p>
          <w:p w14:paraId="6CFE4964" w14:textId="77777777" w:rsidR="00383EED" w:rsidRDefault="00383EED">
            <w:pPr>
              <w:pStyle w:val="ConsPlusNormal"/>
            </w:pPr>
          </w:p>
          <w:p w14:paraId="72528114" w14:textId="77777777" w:rsidR="00383EED" w:rsidRDefault="00D84284">
            <w:pPr>
              <w:pStyle w:val="ConsPlusNormal"/>
            </w:pPr>
            <w:r>
              <w:rPr>
                <w:position w:val="-94"/>
              </w:rPr>
              <w:pict w14:anchorId="7DC8678E">
                <v:shape id="_x0000_i1044" style="width:172.5pt;height:105.85pt" coordsize="" o:spt="100" adj="0,,0" path="" filled="f" stroked="f">
                  <v:stroke joinstyle="miter"/>
                  <v:imagedata r:id="rId27" o:title="base_23732_266773_32787"/>
                  <v:formulas/>
                  <v:path o:connecttype="segments"/>
                </v:shape>
              </w:pict>
            </w:r>
          </w:p>
        </w:tc>
      </w:tr>
      <w:tr w:rsidR="00383EED" w14:paraId="7752C7DF" w14:textId="77777777">
        <w:tc>
          <w:tcPr>
            <w:tcW w:w="510" w:type="dxa"/>
          </w:tcPr>
          <w:p w14:paraId="39120D42" w14:textId="77777777" w:rsidR="00383EED" w:rsidRDefault="00383EED">
            <w:pPr>
              <w:pStyle w:val="ConsPlusNormal"/>
              <w:jc w:val="center"/>
            </w:pPr>
            <w:r>
              <w:lastRenderedPageBreak/>
              <w:t>10.</w:t>
            </w:r>
          </w:p>
        </w:tc>
        <w:tc>
          <w:tcPr>
            <w:tcW w:w="2268" w:type="dxa"/>
          </w:tcPr>
          <w:p w14:paraId="04936BCE" w14:textId="77777777" w:rsidR="00383EED" w:rsidRDefault="00383EED">
            <w:pPr>
              <w:pStyle w:val="ConsPlusNormal"/>
            </w:pPr>
            <w:r>
              <w:t>Планировочная структура помещений</w:t>
            </w:r>
          </w:p>
        </w:tc>
        <w:tc>
          <w:tcPr>
            <w:tcW w:w="2721" w:type="dxa"/>
          </w:tcPr>
          <w:p w14:paraId="269B749C" w14:textId="77777777" w:rsidR="00383EED" w:rsidRDefault="00383EED">
            <w:pPr>
              <w:pStyle w:val="ConsPlusNormal"/>
            </w:pPr>
            <w:r>
              <w:t>коридорная планировочная структура помещений</w:t>
            </w:r>
          </w:p>
        </w:tc>
        <w:tc>
          <w:tcPr>
            <w:tcW w:w="3572" w:type="dxa"/>
          </w:tcPr>
          <w:p w14:paraId="34D5560C" w14:textId="77777777" w:rsidR="00383EED" w:rsidRDefault="00D84284">
            <w:pPr>
              <w:pStyle w:val="ConsPlusNormal"/>
            </w:pPr>
            <w:r>
              <w:rPr>
                <w:position w:val="-139"/>
              </w:rPr>
              <w:pict w14:anchorId="0C39C021">
                <v:shape id="_x0000_i1045" style="width:172.5pt;height:151pt" coordsize="" o:spt="100" adj="0,,0" path="" filled="f" stroked="f">
                  <v:stroke joinstyle="miter"/>
                  <v:imagedata r:id="rId28" o:title="base_23732_266773_32788"/>
                  <v:formulas/>
                  <v:path o:connecttype="segments"/>
                </v:shape>
              </w:pict>
            </w:r>
          </w:p>
        </w:tc>
      </w:tr>
      <w:tr w:rsidR="00383EED" w14:paraId="5B59E195" w14:textId="77777777">
        <w:tc>
          <w:tcPr>
            <w:tcW w:w="510" w:type="dxa"/>
          </w:tcPr>
          <w:p w14:paraId="3DCABB16" w14:textId="77777777" w:rsidR="00383EED" w:rsidRDefault="00383EED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2268" w:type="dxa"/>
          </w:tcPr>
          <w:p w14:paraId="25780540" w14:textId="77777777" w:rsidR="00383EED" w:rsidRDefault="00383EED">
            <w:pPr>
              <w:pStyle w:val="ConsPlusNormal"/>
            </w:pPr>
            <w:r>
              <w:t>Материалы и характер обработки фасадов</w:t>
            </w:r>
          </w:p>
        </w:tc>
        <w:tc>
          <w:tcPr>
            <w:tcW w:w="2721" w:type="dxa"/>
          </w:tcPr>
          <w:p w14:paraId="086E1BF4" w14:textId="77777777" w:rsidR="00383EED" w:rsidRDefault="00383EED">
            <w:pPr>
              <w:pStyle w:val="ConsPlusNormal"/>
            </w:pPr>
            <w:r>
              <w:t>гладкая штукатурная отделка кирпичной кладки стен и декоративных элементов</w:t>
            </w:r>
          </w:p>
        </w:tc>
        <w:tc>
          <w:tcPr>
            <w:tcW w:w="3572" w:type="dxa"/>
          </w:tcPr>
          <w:p w14:paraId="03331FDC" w14:textId="77777777" w:rsidR="00383EED" w:rsidRDefault="00D84284">
            <w:pPr>
              <w:pStyle w:val="ConsPlusNormal"/>
            </w:pPr>
            <w:r>
              <w:rPr>
                <w:position w:val="-146"/>
              </w:rPr>
              <w:pict w14:anchorId="1E8C6A1D">
                <v:shape id="_x0000_i1046" style="width:172.5pt;height:156.9pt" coordsize="" o:spt="100" adj="0,,0" path="" filled="f" stroked="f">
                  <v:stroke joinstyle="miter"/>
                  <v:imagedata r:id="rId29" o:title="base_23732_266773_32789"/>
                  <v:formulas/>
                  <v:path o:connecttype="segments"/>
                </v:shape>
              </w:pict>
            </w:r>
          </w:p>
        </w:tc>
      </w:tr>
      <w:tr w:rsidR="00383EED" w14:paraId="0854FBF3" w14:textId="77777777">
        <w:tc>
          <w:tcPr>
            <w:tcW w:w="510" w:type="dxa"/>
          </w:tcPr>
          <w:p w14:paraId="223006D9" w14:textId="77777777" w:rsidR="00383EED" w:rsidRDefault="00383EED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2268" w:type="dxa"/>
          </w:tcPr>
          <w:p w14:paraId="278364A9" w14:textId="77777777" w:rsidR="00383EED" w:rsidRDefault="00383EED">
            <w:pPr>
              <w:pStyle w:val="ConsPlusNormal"/>
            </w:pPr>
            <w:r>
              <w:t>Материал и характер заполнения оконных и дверных проемов</w:t>
            </w:r>
          </w:p>
        </w:tc>
        <w:tc>
          <w:tcPr>
            <w:tcW w:w="2721" w:type="dxa"/>
          </w:tcPr>
          <w:p w14:paraId="76B97937" w14:textId="77777777" w:rsidR="00383EED" w:rsidRDefault="00383EED">
            <w:pPr>
              <w:pStyle w:val="ConsPlusNormal"/>
            </w:pPr>
            <w:r>
              <w:t xml:space="preserve">характер </w:t>
            </w:r>
            <w:proofErr w:type="spellStart"/>
            <w:r>
              <w:t>расстекловочной</w:t>
            </w:r>
            <w:proofErr w:type="spellEnd"/>
            <w:r>
              <w:t xml:space="preserve"> схемы заполнения оконных проемов;</w:t>
            </w:r>
          </w:p>
          <w:p w14:paraId="446C1A4F" w14:textId="77777777" w:rsidR="00383EED" w:rsidRDefault="00383EED">
            <w:pPr>
              <w:pStyle w:val="ConsPlusNormal"/>
            </w:pPr>
            <w:r>
              <w:t>столярное заполнение дверных проемов</w:t>
            </w:r>
          </w:p>
        </w:tc>
        <w:tc>
          <w:tcPr>
            <w:tcW w:w="3572" w:type="dxa"/>
          </w:tcPr>
          <w:p w14:paraId="023A0EC3" w14:textId="77777777" w:rsidR="00383EED" w:rsidRDefault="00D84284">
            <w:pPr>
              <w:pStyle w:val="ConsPlusNormal"/>
            </w:pPr>
            <w:r>
              <w:rPr>
                <w:position w:val="-85"/>
              </w:rPr>
              <w:pict w14:anchorId="0BCF8FE3">
                <v:shape id="_x0000_i1047" style="width:172.5pt;height:96.7pt" coordsize="" o:spt="100" adj="0,,0" path="" filled="f" stroked="f">
                  <v:stroke joinstyle="miter"/>
                  <v:imagedata r:id="rId30" o:title="base_23732_266773_32790"/>
                  <v:formulas/>
                  <v:path o:connecttype="segments"/>
                </v:shape>
              </w:pict>
            </w:r>
          </w:p>
        </w:tc>
      </w:tr>
      <w:tr w:rsidR="00383EED" w14:paraId="3D043B45" w14:textId="77777777">
        <w:tc>
          <w:tcPr>
            <w:tcW w:w="510" w:type="dxa"/>
          </w:tcPr>
          <w:p w14:paraId="3F525A18" w14:textId="77777777" w:rsidR="00383EED" w:rsidRDefault="00383EED">
            <w:pPr>
              <w:pStyle w:val="ConsPlusNormal"/>
              <w:jc w:val="center"/>
            </w:pPr>
            <w:r>
              <w:t>13.</w:t>
            </w:r>
          </w:p>
        </w:tc>
        <w:tc>
          <w:tcPr>
            <w:tcW w:w="2268" w:type="dxa"/>
          </w:tcPr>
          <w:p w14:paraId="555719C2" w14:textId="77777777" w:rsidR="00383EED" w:rsidRDefault="00383EED">
            <w:pPr>
              <w:pStyle w:val="ConsPlusNormal"/>
            </w:pPr>
            <w:r>
              <w:t>Архитектурно-художественное оформление интерьеров</w:t>
            </w:r>
          </w:p>
        </w:tc>
        <w:tc>
          <w:tcPr>
            <w:tcW w:w="2721" w:type="dxa"/>
          </w:tcPr>
          <w:p w14:paraId="09840A3C" w14:textId="77777777" w:rsidR="00383EED" w:rsidRDefault="00383EED">
            <w:pPr>
              <w:pStyle w:val="ConsPlusNormal"/>
            </w:pPr>
            <w:r>
              <w:t xml:space="preserve">многоступенчатый карниз с дентикулами, иониками и </w:t>
            </w:r>
            <w:proofErr w:type="spellStart"/>
            <w:r>
              <w:t>киматиями</w:t>
            </w:r>
            <w:proofErr w:type="spellEnd"/>
            <w:r>
              <w:t xml:space="preserve"> центральной части 1-го этажа здания;</w:t>
            </w:r>
          </w:p>
          <w:p w14:paraId="298962B6" w14:textId="77777777" w:rsidR="00383EED" w:rsidRDefault="00383EED">
            <w:pPr>
              <w:pStyle w:val="ConsPlusNormal"/>
            </w:pPr>
            <w:r>
              <w:t>профилированные потолочные тяги;</w:t>
            </w:r>
          </w:p>
          <w:p w14:paraId="169C9B77" w14:textId="77777777" w:rsidR="00383EED" w:rsidRDefault="00383EED">
            <w:pPr>
              <w:pStyle w:val="ConsPlusNormal"/>
            </w:pPr>
            <w:r>
              <w:t>потолочные розетки;</w:t>
            </w:r>
          </w:p>
          <w:p w14:paraId="1104D251" w14:textId="77777777" w:rsidR="00383EED" w:rsidRDefault="00383EED">
            <w:pPr>
              <w:pStyle w:val="ConsPlusNormal"/>
            </w:pPr>
            <w:r>
              <w:t xml:space="preserve">барельеф в виде сосуда </w:t>
            </w:r>
            <w:proofErr w:type="spellStart"/>
            <w:r>
              <w:t>Гигеи</w:t>
            </w:r>
            <w:proofErr w:type="spellEnd"/>
          </w:p>
        </w:tc>
        <w:tc>
          <w:tcPr>
            <w:tcW w:w="3572" w:type="dxa"/>
          </w:tcPr>
          <w:p w14:paraId="010515BE" w14:textId="77777777" w:rsidR="00383EED" w:rsidRDefault="00D84284">
            <w:pPr>
              <w:pStyle w:val="ConsPlusNormal"/>
            </w:pPr>
            <w:r>
              <w:rPr>
                <w:position w:val="-92"/>
              </w:rPr>
              <w:pict w14:anchorId="34CFB788">
                <v:shape id="_x0000_i1048" style="width:172.5pt;height:103.15pt" coordsize="" o:spt="100" adj="0,,0" path="" filled="f" stroked="f">
                  <v:stroke joinstyle="miter"/>
                  <v:imagedata r:id="rId31" o:title="base_23732_266773_32791"/>
                  <v:formulas/>
                  <v:path o:connecttype="segments"/>
                </v:shape>
              </w:pict>
            </w:r>
          </w:p>
          <w:p w14:paraId="3B1FC2DC" w14:textId="77777777" w:rsidR="00383EED" w:rsidRDefault="00383EED">
            <w:pPr>
              <w:pStyle w:val="ConsPlusNormal"/>
            </w:pPr>
          </w:p>
          <w:p w14:paraId="4C834B89" w14:textId="77777777" w:rsidR="00383EED" w:rsidRDefault="00D84284">
            <w:pPr>
              <w:pStyle w:val="ConsPlusNormal"/>
            </w:pPr>
            <w:r>
              <w:rPr>
                <w:position w:val="-91"/>
              </w:rPr>
              <w:pict w14:anchorId="1FC09B80">
                <v:shape id="_x0000_i1049" style="width:172.5pt;height:102.65pt" coordsize="" o:spt="100" adj="0,,0" path="" filled="f" stroked="f">
                  <v:stroke joinstyle="miter"/>
                  <v:imagedata r:id="rId32" o:title="base_23732_266773_32792"/>
                  <v:formulas/>
                  <v:path o:connecttype="segments"/>
                </v:shape>
              </w:pict>
            </w:r>
          </w:p>
          <w:p w14:paraId="63F5B55D" w14:textId="77777777" w:rsidR="00383EED" w:rsidRDefault="00383EED">
            <w:pPr>
              <w:pStyle w:val="ConsPlusNormal"/>
            </w:pPr>
          </w:p>
          <w:p w14:paraId="643B8E85" w14:textId="77777777" w:rsidR="00383EED" w:rsidRDefault="00D84284">
            <w:pPr>
              <w:pStyle w:val="ConsPlusNormal"/>
            </w:pPr>
            <w:r>
              <w:rPr>
                <w:position w:val="-77"/>
              </w:rPr>
              <w:lastRenderedPageBreak/>
              <w:pict w14:anchorId="3B1A2EBB">
                <v:shape id="_x0000_i1050" style="width:172.5pt;height:88.1pt" coordsize="" o:spt="100" adj="0,,0" path="" filled="f" stroked="f">
                  <v:stroke joinstyle="miter"/>
                  <v:imagedata r:id="rId33" o:title="base_23732_266773_32793"/>
                  <v:formulas/>
                  <v:path o:connecttype="segments"/>
                </v:shape>
              </w:pict>
            </w:r>
          </w:p>
          <w:p w14:paraId="5BD76712" w14:textId="77777777" w:rsidR="00383EED" w:rsidRDefault="00383EED">
            <w:pPr>
              <w:pStyle w:val="ConsPlusNormal"/>
            </w:pPr>
          </w:p>
          <w:p w14:paraId="719A06D0" w14:textId="77777777" w:rsidR="00383EED" w:rsidRDefault="00D84284">
            <w:pPr>
              <w:pStyle w:val="ConsPlusNormal"/>
            </w:pPr>
            <w:r>
              <w:rPr>
                <w:position w:val="-100"/>
              </w:rPr>
              <w:pict w14:anchorId="767F7C5E">
                <v:shape id="_x0000_i1051" style="width:172.5pt;height:111.75pt" coordsize="" o:spt="100" adj="0,,0" path="" filled="f" stroked="f">
                  <v:stroke joinstyle="miter"/>
                  <v:imagedata r:id="rId34" o:title="base_23732_266773_32794"/>
                  <v:formulas/>
                  <v:path o:connecttype="segments"/>
                </v:shape>
              </w:pict>
            </w:r>
          </w:p>
        </w:tc>
      </w:tr>
    </w:tbl>
    <w:p w14:paraId="66629A82" w14:textId="77777777" w:rsidR="00383EED" w:rsidRDefault="00383EED">
      <w:pPr>
        <w:pStyle w:val="ConsPlusNormal"/>
        <w:jc w:val="both"/>
      </w:pPr>
    </w:p>
    <w:p w14:paraId="6FCE6243" w14:textId="77777777" w:rsidR="00383EED" w:rsidRDefault="00383EED">
      <w:pPr>
        <w:pStyle w:val="ConsPlusNormal"/>
        <w:jc w:val="both"/>
      </w:pPr>
    </w:p>
    <w:p w14:paraId="5B9C99E7" w14:textId="77777777" w:rsidR="00383EED" w:rsidRDefault="00383E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14:paraId="1FFA8E03" w14:textId="77777777" w:rsidR="00383EED" w:rsidRDefault="00383EED"/>
    <w:sectPr w:rsidR="00383EED" w:rsidSect="002559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3EED"/>
    <w:rsid w:val="00255977"/>
    <w:rsid w:val="00383EED"/>
    <w:rsid w:val="00D84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92B30B"/>
  <w15:chartTrackingRefBased/>
  <w15:docId w15:val="{E6F008AA-DE57-48ED-956A-C75A1C519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kern w:val="0"/>
      <w:szCs w:val="20"/>
      <w:lang w:eastAsia="ru-RU"/>
      <w14:ligatures w14:val="none"/>
    </w:rPr>
  </w:style>
  <w:style w:type="paragraph" w:customStyle="1" w:styleId="ConsPlusTitle">
    <w:name w:val="ConsPlusTitle"/>
    <w:rsid w:val="00383E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kern w:val="0"/>
      <w:szCs w:val="20"/>
      <w:lang w:eastAsia="ru-RU"/>
      <w14:ligatures w14:val="none"/>
    </w:rPr>
  </w:style>
  <w:style w:type="paragraph" w:customStyle="1" w:styleId="ConsPlusTitlePage">
    <w:name w:val="ConsPlusTitlePage"/>
    <w:rsid w:val="00383E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kern w:val="0"/>
      <w:sz w:val="20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26" Type="http://schemas.openxmlformats.org/officeDocument/2006/relationships/image" Target="media/image19.jpeg"/><Relationship Id="rId3" Type="http://schemas.openxmlformats.org/officeDocument/2006/relationships/webSettings" Target="webSettings.xml"/><Relationship Id="rId21" Type="http://schemas.openxmlformats.org/officeDocument/2006/relationships/image" Target="media/image14.jpeg"/><Relationship Id="rId34" Type="http://schemas.openxmlformats.org/officeDocument/2006/relationships/image" Target="media/image27.jpeg"/><Relationship Id="rId7" Type="http://schemas.openxmlformats.org/officeDocument/2006/relationships/hyperlink" Target="consultantplus://offline/ref=1CDCD2B178F98F8C5248C7B632305451F7DD447761BADC6239FF6C27F2A356D15EAF2DB6199F7AE4C1087AB98CC7D1203A7DF55BBD605BBF2E65B324LBsFN" TargetMode="Externa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image" Target="media/image18.jpeg"/><Relationship Id="rId33" Type="http://schemas.openxmlformats.org/officeDocument/2006/relationships/image" Target="media/image26.jpeg"/><Relationship Id="rId2" Type="http://schemas.openxmlformats.org/officeDocument/2006/relationships/settings" Target="settings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29" Type="http://schemas.openxmlformats.org/officeDocument/2006/relationships/image" Target="media/image22.jpeg"/><Relationship Id="rId1" Type="http://schemas.openxmlformats.org/officeDocument/2006/relationships/styles" Target="styles.xml"/><Relationship Id="rId6" Type="http://schemas.openxmlformats.org/officeDocument/2006/relationships/hyperlink" Target="consultantplus://offline/ref=1CDCD2B178F98F8C5248D9BB245C0B54F5D6187C60B4D73D67AF6A70ADF350841EEF2BE35ADB77E4C1032EE9C89988717836F853A57C5BB5L3s3N" TargetMode="External"/><Relationship Id="rId11" Type="http://schemas.openxmlformats.org/officeDocument/2006/relationships/image" Target="media/image4.jpeg"/><Relationship Id="rId24" Type="http://schemas.openxmlformats.org/officeDocument/2006/relationships/image" Target="media/image17.jpeg"/><Relationship Id="rId32" Type="http://schemas.openxmlformats.org/officeDocument/2006/relationships/image" Target="media/image25.jpeg"/><Relationship Id="rId5" Type="http://schemas.openxmlformats.org/officeDocument/2006/relationships/hyperlink" Target="consultantplus://offline/ref=1CDCD2B178F98F8C5248D9BB245C0B54F3D21E7D65BAD73D67AF6A70ADF350840CEF73EF5ADD69E5C91678B88ELCsFN" TargetMode="External"/><Relationship Id="rId15" Type="http://schemas.openxmlformats.org/officeDocument/2006/relationships/image" Target="media/image8.jpeg"/><Relationship Id="rId23" Type="http://schemas.openxmlformats.org/officeDocument/2006/relationships/image" Target="media/image16.jpeg"/><Relationship Id="rId28" Type="http://schemas.openxmlformats.org/officeDocument/2006/relationships/image" Target="media/image21.png"/><Relationship Id="rId36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31" Type="http://schemas.openxmlformats.org/officeDocument/2006/relationships/image" Target="media/image24.jpeg"/><Relationship Id="rId4" Type="http://schemas.openxmlformats.org/officeDocument/2006/relationships/hyperlink" Target="https://www.consultant.ru" TargetMode="Externa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image" Target="media/image20.jpeg"/><Relationship Id="rId30" Type="http://schemas.openxmlformats.org/officeDocument/2006/relationships/image" Target="media/image23.jpeg"/><Relationship Id="rId35" Type="http://schemas.openxmlformats.org/officeDocument/2006/relationships/fontTable" Target="fontTable.xml"/><Relationship Id="rId8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1536</Words>
  <Characters>8761</Characters>
  <Application>Microsoft Office Word</Application>
  <DocSecurity>0</DocSecurity>
  <Lines>73</Lines>
  <Paragraphs>20</Paragraphs>
  <ScaleCrop>false</ScaleCrop>
  <Company/>
  <LinksUpToDate>false</LinksUpToDate>
  <CharactersWithSpaces>10277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888</dc:creator>
  <cp:keywords/>
  <dc:description/>
  <cp:lastModifiedBy>888</cp:lastModifiedBy>
  <cp:revision>3</cp:revision>
  <dcterms:created xsi:type="dcterms:W3CDTF">2023-08-06T13:44:00Z</dcterms:created>
  <dcterms:modified xsi:type="dcterms:W3CDTF">2024-04-10T14:42:00Z</dcterms:modified>
</cp:coreProperties>
</file>