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5084" w14:textId="77777777" w:rsidR="0038232D" w:rsidRDefault="0038232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6759459" w14:textId="77777777" w:rsidR="0038232D" w:rsidRDefault="0038232D">
      <w:pPr>
        <w:pStyle w:val="ConsPlusNormal"/>
        <w:jc w:val="both"/>
        <w:outlineLvl w:val="0"/>
      </w:pPr>
    </w:p>
    <w:p w14:paraId="57C8DD3E" w14:textId="77777777" w:rsidR="0038232D" w:rsidRDefault="0038232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FDC753B" w14:textId="77777777" w:rsidR="0038232D" w:rsidRDefault="0038232D">
      <w:pPr>
        <w:pStyle w:val="ConsPlusTitle"/>
        <w:jc w:val="center"/>
      </w:pPr>
      <w:r>
        <w:t>КУЛЬТУРНОГО НАСЛЕДИЯ ВОЛГОГРАДСКОЙ ОБЛАСТИ</w:t>
      </w:r>
    </w:p>
    <w:p w14:paraId="578A2CE0" w14:textId="77777777" w:rsidR="0038232D" w:rsidRDefault="0038232D">
      <w:pPr>
        <w:pStyle w:val="ConsPlusTitle"/>
        <w:jc w:val="both"/>
      </w:pPr>
    </w:p>
    <w:p w14:paraId="6AE88269" w14:textId="77777777" w:rsidR="0038232D" w:rsidRDefault="0038232D">
      <w:pPr>
        <w:pStyle w:val="ConsPlusTitle"/>
        <w:jc w:val="center"/>
      </w:pPr>
      <w:r>
        <w:t>ПРИКАЗ</w:t>
      </w:r>
    </w:p>
    <w:p w14:paraId="74DFEBB4" w14:textId="77777777" w:rsidR="0038232D" w:rsidRDefault="0038232D">
      <w:pPr>
        <w:pStyle w:val="ConsPlusTitle"/>
        <w:jc w:val="center"/>
      </w:pPr>
      <w:r>
        <w:t>от 2 сентября 2025 г. N 360-од</w:t>
      </w:r>
    </w:p>
    <w:p w14:paraId="4D625871" w14:textId="77777777" w:rsidR="0038232D" w:rsidRDefault="0038232D">
      <w:pPr>
        <w:pStyle w:val="ConsPlusTitle"/>
        <w:jc w:val="both"/>
      </w:pPr>
    </w:p>
    <w:p w14:paraId="50E7D139" w14:textId="77777777" w:rsidR="0038232D" w:rsidRDefault="0038232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852604E" w14:textId="77777777" w:rsidR="0038232D" w:rsidRDefault="0038232D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B45800E" w14:textId="77777777" w:rsidR="0038232D" w:rsidRDefault="0038232D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44E6C41" w14:textId="77777777" w:rsidR="0038232D" w:rsidRDefault="0038232D">
      <w:pPr>
        <w:pStyle w:val="ConsPlusTitle"/>
        <w:jc w:val="center"/>
      </w:pPr>
      <w:r>
        <w:t>ПО АДРЕСУ (МЕСТОНАХОЖДЕНИЕ): ВОЛГОГРАДСКАЯ ОБЛАСТЬ,</w:t>
      </w:r>
    </w:p>
    <w:p w14:paraId="7F9BEB47" w14:textId="77777777" w:rsidR="0038232D" w:rsidRDefault="0038232D">
      <w:pPr>
        <w:pStyle w:val="ConsPlusTitle"/>
        <w:jc w:val="center"/>
      </w:pPr>
      <w:r>
        <w:t>ИЛОВЛИНСКИЙ РАЙОН, ХУТОР ФАСТОВ КАЧАЛИНСКОГО СЕЛЬСКОГО</w:t>
      </w:r>
    </w:p>
    <w:p w14:paraId="1B9DF1C4" w14:textId="77777777" w:rsidR="0038232D" w:rsidRDefault="0038232D">
      <w:pPr>
        <w:pStyle w:val="ConsPlusTitle"/>
        <w:jc w:val="center"/>
      </w:pPr>
      <w:r>
        <w:t>ПОСЕЛЕНИЯ, ЦЕНТРАЛЬНАЯ ПЛОЩАДЬ</w:t>
      </w:r>
    </w:p>
    <w:p w14:paraId="1550A022" w14:textId="77777777" w:rsidR="0038232D" w:rsidRDefault="0038232D">
      <w:pPr>
        <w:pStyle w:val="ConsPlusNormal"/>
        <w:jc w:val="both"/>
      </w:pPr>
    </w:p>
    <w:p w14:paraId="511BE71B" w14:textId="77777777" w:rsidR="0038232D" w:rsidRDefault="0038232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67DDDD6" w14:textId="77777777" w:rsidR="0038232D" w:rsidRDefault="0038232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Качалинского сельского поселения, Центральная площадь.</w:t>
      </w:r>
    </w:p>
    <w:p w14:paraId="15B42B38" w14:textId="77777777" w:rsidR="0038232D" w:rsidRDefault="0038232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BEAB9F8" w14:textId="77777777" w:rsidR="0038232D" w:rsidRDefault="0038232D">
      <w:pPr>
        <w:pStyle w:val="ConsPlusNormal"/>
        <w:jc w:val="both"/>
      </w:pPr>
    </w:p>
    <w:p w14:paraId="36ED2288" w14:textId="77777777" w:rsidR="0038232D" w:rsidRDefault="0038232D">
      <w:pPr>
        <w:pStyle w:val="ConsPlusNormal"/>
        <w:jc w:val="right"/>
      </w:pPr>
      <w:r>
        <w:t>Председатель комитета</w:t>
      </w:r>
    </w:p>
    <w:p w14:paraId="4252812A" w14:textId="77777777" w:rsidR="0038232D" w:rsidRDefault="0038232D">
      <w:pPr>
        <w:pStyle w:val="ConsPlusNormal"/>
        <w:jc w:val="right"/>
      </w:pPr>
      <w:r>
        <w:t>А.Ю.БАЖЕНОВ</w:t>
      </w:r>
    </w:p>
    <w:p w14:paraId="72320637" w14:textId="77777777" w:rsidR="0038232D" w:rsidRDefault="0038232D">
      <w:pPr>
        <w:pStyle w:val="ConsPlusNormal"/>
        <w:jc w:val="both"/>
      </w:pPr>
    </w:p>
    <w:p w14:paraId="042563A5" w14:textId="77777777" w:rsidR="0038232D" w:rsidRDefault="0038232D">
      <w:pPr>
        <w:pStyle w:val="ConsPlusNormal"/>
        <w:jc w:val="both"/>
      </w:pPr>
    </w:p>
    <w:p w14:paraId="296C6791" w14:textId="77777777" w:rsidR="0038232D" w:rsidRDefault="0038232D">
      <w:pPr>
        <w:pStyle w:val="ConsPlusNormal"/>
        <w:jc w:val="both"/>
      </w:pPr>
    </w:p>
    <w:p w14:paraId="3ECDE91D" w14:textId="77777777" w:rsidR="0038232D" w:rsidRDefault="0038232D">
      <w:pPr>
        <w:pStyle w:val="ConsPlusNormal"/>
        <w:jc w:val="both"/>
      </w:pPr>
    </w:p>
    <w:p w14:paraId="7C74C34A" w14:textId="77777777" w:rsidR="0038232D" w:rsidRDefault="0038232D">
      <w:pPr>
        <w:pStyle w:val="ConsPlusNormal"/>
        <w:jc w:val="both"/>
      </w:pPr>
    </w:p>
    <w:p w14:paraId="2674F235" w14:textId="77777777" w:rsidR="0038232D" w:rsidRDefault="0038232D">
      <w:pPr>
        <w:pStyle w:val="ConsPlusNormal"/>
        <w:jc w:val="right"/>
        <w:outlineLvl w:val="0"/>
      </w:pPr>
      <w:r>
        <w:t>Утвержден</w:t>
      </w:r>
    </w:p>
    <w:p w14:paraId="6F7CACB3" w14:textId="77777777" w:rsidR="0038232D" w:rsidRDefault="0038232D">
      <w:pPr>
        <w:pStyle w:val="ConsPlusNormal"/>
        <w:jc w:val="right"/>
      </w:pPr>
      <w:r>
        <w:t>приказом комитета</w:t>
      </w:r>
    </w:p>
    <w:p w14:paraId="1CFA39E1" w14:textId="77777777" w:rsidR="0038232D" w:rsidRDefault="0038232D">
      <w:pPr>
        <w:pStyle w:val="ConsPlusNormal"/>
        <w:jc w:val="right"/>
      </w:pPr>
      <w:r>
        <w:t>государственной охраны</w:t>
      </w:r>
    </w:p>
    <w:p w14:paraId="468B211D" w14:textId="77777777" w:rsidR="0038232D" w:rsidRDefault="0038232D">
      <w:pPr>
        <w:pStyle w:val="ConsPlusNormal"/>
        <w:jc w:val="right"/>
      </w:pPr>
      <w:r>
        <w:t>объектов культурного наследия</w:t>
      </w:r>
    </w:p>
    <w:p w14:paraId="62822E19" w14:textId="77777777" w:rsidR="0038232D" w:rsidRDefault="0038232D">
      <w:pPr>
        <w:pStyle w:val="ConsPlusNormal"/>
        <w:jc w:val="right"/>
      </w:pPr>
      <w:r>
        <w:t>Волгоградской области</w:t>
      </w:r>
    </w:p>
    <w:p w14:paraId="372F69BF" w14:textId="77777777" w:rsidR="0038232D" w:rsidRDefault="0038232D">
      <w:pPr>
        <w:pStyle w:val="ConsPlusNormal"/>
        <w:jc w:val="right"/>
      </w:pPr>
      <w:r>
        <w:t>от 02 сентября 2025 г. N 360-од</w:t>
      </w:r>
    </w:p>
    <w:p w14:paraId="30F8971C" w14:textId="77777777" w:rsidR="0038232D" w:rsidRDefault="0038232D">
      <w:pPr>
        <w:pStyle w:val="ConsPlusNormal"/>
        <w:jc w:val="both"/>
      </w:pPr>
    </w:p>
    <w:p w14:paraId="4BC9D507" w14:textId="77777777" w:rsidR="0038232D" w:rsidRDefault="0038232D">
      <w:pPr>
        <w:pStyle w:val="ConsPlusTitle"/>
        <w:jc w:val="center"/>
      </w:pPr>
      <w:bookmarkStart w:id="0" w:name="P32"/>
      <w:bookmarkEnd w:id="0"/>
      <w:r>
        <w:lastRenderedPageBreak/>
        <w:t>ПРЕДМЕТ ОХРАНЫ ОБЪЕКТА КУЛЬТУРНОГО НАСЛЕДИЯ РЕГИОНАЛЬНОГО</w:t>
      </w:r>
    </w:p>
    <w:p w14:paraId="18FE4ECD" w14:textId="77777777" w:rsidR="0038232D" w:rsidRDefault="0038232D">
      <w:pPr>
        <w:pStyle w:val="ConsPlusTitle"/>
        <w:jc w:val="center"/>
      </w:pPr>
      <w:r>
        <w:t>ЗНАЧЕНИЯ "БРАТСКАЯ МОГИЛА СОВЕТСКИХ ВОИНОВ, ПОГИБШИХ</w:t>
      </w:r>
    </w:p>
    <w:p w14:paraId="6F21DF78" w14:textId="77777777" w:rsidR="0038232D" w:rsidRDefault="0038232D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186E600" w14:textId="77777777" w:rsidR="0038232D" w:rsidRDefault="0038232D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2F323497" w14:textId="77777777" w:rsidR="0038232D" w:rsidRDefault="0038232D">
      <w:pPr>
        <w:pStyle w:val="ConsPlusTitle"/>
        <w:jc w:val="center"/>
      </w:pPr>
      <w:r>
        <w:t>ХУТОР ФАСТОВ КАЧАЛИНСКОГО СЕЛЬСКОГО ПОСЕЛЕНИЯ, ЦЕНТРАЛЬНАЯ</w:t>
      </w:r>
    </w:p>
    <w:p w14:paraId="34184D3D" w14:textId="77777777" w:rsidR="0038232D" w:rsidRDefault="0038232D">
      <w:pPr>
        <w:pStyle w:val="ConsPlusTitle"/>
        <w:jc w:val="center"/>
      </w:pPr>
      <w:r>
        <w:t>ПЛОЩАДЬ &lt;1&gt;</w:t>
      </w:r>
    </w:p>
    <w:p w14:paraId="2357EDF9" w14:textId="77777777" w:rsidR="0038232D" w:rsidRDefault="0038232D">
      <w:pPr>
        <w:pStyle w:val="ConsPlusNormal"/>
        <w:jc w:val="both"/>
      </w:pPr>
    </w:p>
    <w:p w14:paraId="7F512C41" w14:textId="77777777" w:rsidR="0038232D" w:rsidRDefault="0038232D">
      <w:pPr>
        <w:pStyle w:val="ConsPlusNormal"/>
        <w:ind w:firstLine="540"/>
        <w:jc w:val="both"/>
      </w:pPr>
      <w:r>
        <w:t>--------------------------------</w:t>
      </w:r>
    </w:p>
    <w:p w14:paraId="681BA40C" w14:textId="77777777" w:rsidR="0038232D" w:rsidRDefault="0038232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7714E48" w14:textId="77777777" w:rsidR="0038232D" w:rsidRDefault="0038232D">
      <w:pPr>
        <w:pStyle w:val="ConsPlusNormal"/>
        <w:jc w:val="both"/>
      </w:pPr>
    </w:p>
    <w:p w14:paraId="20D4E58B" w14:textId="77777777" w:rsidR="0038232D" w:rsidRDefault="0038232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Качалинского сельского поселения, Центральная площадь, являются:</w:t>
      </w:r>
    </w:p>
    <w:p w14:paraId="2276C09E" w14:textId="77777777" w:rsidR="0038232D" w:rsidRDefault="0038232D">
      <w:pPr>
        <w:pStyle w:val="ConsPlusNormal"/>
        <w:spacing w:before="240"/>
        <w:ind w:firstLine="540"/>
        <w:jc w:val="both"/>
      </w:pPr>
      <w:r>
        <w:t>местоположение: Волгоградская область, Иловлинский муниципальный район, хут. Фастов, ул. Полевая, 2;</w:t>
      </w:r>
    </w:p>
    <w:p w14:paraId="40C82CF0" w14:textId="77777777" w:rsidR="0038232D" w:rsidRDefault="0038232D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5A70CE39" w14:textId="77777777" w:rsidR="0038232D" w:rsidRDefault="0038232D">
      <w:pPr>
        <w:pStyle w:val="ConsPlusNormal"/>
        <w:spacing w:before="240"/>
        <w:ind w:firstLine="540"/>
        <w:jc w:val="both"/>
      </w:pPr>
      <w:r>
        <w:t>объемно-пространственное решение: обелиск на постаменте;</w:t>
      </w:r>
    </w:p>
    <w:p w14:paraId="34A45526" w14:textId="77777777" w:rsidR="0038232D" w:rsidRDefault="0038232D">
      <w:pPr>
        <w:pStyle w:val="ConsPlusNormal"/>
        <w:spacing w:before="240"/>
        <w:ind w:firstLine="540"/>
        <w:jc w:val="both"/>
      </w:pPr>
      <w:r>
        <w:t>многоступенчатый постамент;</w:t>
      </w:r>
    </w:p>
    <w:p w14:paraId="1F63509F" w14:textId="77777777" w:rsidR="0038232D" w:rsidRDefault="0038232D">
      <w:pPr>
        <w:pStyle w:val="ConsPlusNormal"/>
        <w:spacing w:before="240"/>
        <w:ind w:firstLine="540"/>
        <w:jc w:val="both"/>
      </w:pPr>
      <w:r>
        <w:t>четырехгранный обелиск, увенчанный пирамидионом;</w:t>
      </w:r>
    </w:p>
    <w:p w14:paraId="4018B7FB" w14:textId="77777777" w:rsidR="0038232D" w:rsidRDefault="0038232D">
      <w:pPr>
        <w:pStyle w:val="ConsPlusNormal"/>
        <w:spacing w:before="240"/>
        <w:ind w:firstLine="540"/>
        <w:jc w:val="both"/>
      </w:pPr>
      <w:r>
        <w:t>барельефы ордена Славы в верхней части лицевой стороны обелиска и дубовой ветви в нижней части лицевой стороны обелиска;</w:t>
      </w:r>
    </w:p>
    <w:p w14:paraId="0F56F852" w14:textId="77777777" w:rsidR="0038232D" w:rsidRDefault="0038232D">
      <w:pPr>
        <w:pStyle w:val="ConsPlusNormal"/>
        <w:spacing w:before="240"/>
        <w:ind w:firstLine="540"/>
        <w:jc w:val="both"/>
      </w:pPr>
      <w:r>
        <w:t>тексты мемориальных надписей в средней части лицевой стороны обелиска:</w:t>
      </w:r>
    </w:p>
    <w:p w14:paraId="168116FE" w14:textId="77777777" w:rsidR="0038232D" w:rsidRDefault="0038232D">
      <w:pPr>
        <w:pStyle w:val="ConsPlusNormal"/>
        <w:jc w:val="both"/>
      </w:pPr>
    </w:p>
    <w:p w14:paraId="715BC066" w14:textId="77777777" w:rsidR="0038232D" w:rsidRDefault="0038232D">
      <w:pPr>
        <w:pStyle w:val="ConsPlusNormal"/>
        <w:jc w:val="center"/>
      </w:pPr>
      <w:r>
        <w:t>"СЛАВА</w:t>
      </w:r>
    </w:p>
    <w:p w14:paraId="67F0F6BF" w14:textId="77777777" w:rsidR="0038232D" w:rsidRDefault="0038232D">
      <w:pPr>
        <w:pStyle w:val="ConsPlusNormal"/>
        <w:jc w:val="center"/>
      </w:pPr>
      <w:r>
        <w:t>О ВАС</w:t>
      </w:r>
    </w:p>
    <w:p w14:paraId="2236FA98" w14:textId="77777777" w:rsidR="0038232D" w:rsidRDefault="0038232D">
      <w:pPr>
        <w:pStyle w:val="ConsPlusNormal"/>
        <w:jc w:val="center"/>
      </w:pPr>
      <w:r>
        <w:t>ПЕРЕЖИВЕТ</w:t>
      </w:r>
    </w:p>
    <w:p w14:paraId="323860B4" w14:textId="77777777" w:rsidR="0038232D" w:rsidRDefault="0038232D">
      <w:pPr>
        <w:pStyle w:val="ConsPlusNormal"/>
        <w:jc w:val="center"/>
      </w:pPr>
      <w:r>
        <w:t>ВЕКА.";</w:t>
      </w:r>
    </w:p>
    <w:p w14:paraId="37E297CF" w14:textId="77777777" w:rsidR="0038232D" w:rsidRDefault="0038232D">
      <w:pPr>
        <w:pStyle w:val="ConsPlusNormal"/>
        <w:jc w:val="both"/>
      </w:pPr>
    </w:p>
    <w:p w14:paraId="0AE69F71" w14:textId="77777777" w:rsidR="0038232D" w:rsidRDefault="0038232D">
      <w:pPr>
        <w:pStyle w:val="ConsPlusNormal"/>
        <w:jc w:val="center"/>
      </w:pPr>
      <w:r>
        <w:t>"ЗДЕСЬ</w:t>
      </w:r>
    </w:p>
    <w:p w14:paraId="4C7F7137" w14:textId="77777777" w:rsidR="0038232D" w:rsidRDefault="0038232D">
      <w:pPr>
        <w:pStyle w:val="ConsPlusNormal"/>
        <w:jc w:val="center"/>
      </w:pPr>
      <w:r>
        <w:t>ПОХОРОНЕНЫ</w:t>
      </w:r>
    </w:p>
    <w:p w14:paraId="5027298A" w14:textId="77777777" w:rsidR="0038232D" w:rsidRDefault="0038232D">
      <w:pPr>
        <w:pStyle w:val="ConsPlusNormal"/>
        <w:jc w:val="center"/>
      </w:pPr>
      <w:r>
        <w:t>ВОИНЫ</w:t>
      </w:r>
    </w:p>
    <w:p w14:paraId="097175D1" w14:textId="77777777" w:rsidR="0038232D" w:rsidRDefault="0038232D">
      <w:pPr>
        <w:pStyle w:val="ConsPlusNormal"/>
        <w:jc w:val="center"/>
      </w:pPr>
      <w:r>
        <w:t>СОВЕТСКОЙ</w:t>
      </w:r>
    </w:p>
    <w:p w14:paraId="60C18EDE" w14:textId="77777777" w:rsidR="0038232D" w:rsidRDefault="0038232D">
      <w:pPr>
        <w:pStyle w:val="ConsPlusNormal"/>
        <w:jc w:val="center"/>
      </w:pPr>
      <w:r>
        <w:t>АРМИИ</w:t>
      </w:r>
    </w:p>
    <w:p w14:paraId="7C92C079" w14:textId="77777777" w:rsidR="0038232D" w:rsidRDefault="0038232D">
      <w:pPr>
        <w:pStyle w:val="ConsPlusNormal"/>
        <w:jc w:val="center"/>
      </w:pPr>
      <w:r>
        <w:t>ПАВШИЕ</w:t>
      </w:r>
    </w:p>
    <w:p w14:paraId="24EEDC64" w14:textId="77777777" w:rsidR="0038232D" w:rsidRDefault="0038232D">
      <w:pPr>
        <w:pStyle w:val="ConsPlusNormal"/>
        <w:jc w:val="center"/>
      </w:pPr>
      <w:r>
        <w:t>В БОЯХ</w:t>
      </w:r>
    </w:p>
    <w:p w14:paraId="7A89BAAC" w14:textId="77777777" w:rsidR="0038232D" w:rsidRDefault="0038232D">
      <w:pPr>
        <w:pStyle w:val="ConsPlusNormal"/>
        <w:jc w:val="center"/>
      </w:pPr>
      <w:r>
        <w:t>ЗА СТАЛИНГРАД.</w:t>
      </w:r>
    </w:p>
    <w:p w14:paraId="10CB4A3B" w14:textId="77777777" w:rsidR="0038232D" w:rsidRDefault="0038232D">
      <w:pPr>
        <w:pStyle w:val="ConsPlusNormal"/>
        <w:jc w:val="center"/>
      </w:pPr>
      <w:r>
        <w:t>1942 - 1943 Г.Г.".</w:t>
      </w:r>
    </w:p>
    <w:p w14:paraId="61EB62B8" w14:textId="77777777" w:rsidR="0038232D" w:rsidRDefault="0038232D">
      <w:pPr>
        <w:pStyle w:val="ConsPlusNormal"/>
        <w:jc w:val="both"/>
      </w:pPr>
    </w:p>
    <w:p w14:paraId="1E3709E8" w14:textId="77777777" w:rsidR="0038232D" w:rsidRDefault="0038232D">
      <w:pPr>
        <w:pStyle w:val="ConsPlusNormal"/>
        <w:ind w:firstLine="540"/>
        <w:jc w:val="both"/>
      </w:pPr>
      <w:r>
        <w:lastRenderedPageBreak/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Качалинского сельского поселения, Центральная площадь, приведено в </w:t>
      </w:r>
      <w:hyperlink w:anchor="P85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4083D3AF" w14:textId="77777777" w:rsidR="0038232D" w:rsidRDefault="0038232D">
      <w:pPr>
        <w:pStyle w:val="ConsPlusNormal"/>
        <w:jc w:val="both"/>
      </w:pPr>
    </w:p>
    <w:p w14:paraId="1C5CC894" w14:textId="77777777" w:rsidR="0038232D" w:rsidRDefault="0038232D">
      <w:pPr>
        <w:pStyle w:val="ConsPlusNormal"/>
        <w:jc w:val="both"/>
      </w:pPr>
    </w:p>
    <w:p w14:paraId="2E878DBD" w14:textId="77777777" w:rsidR="0038232D" w:rsidRDefault="0038232D">
      <w:pPr>
        <w:pStyle w:val="ConsPlusNormal"/>
        <w:jc w:val="both"/>
      </w:pPr>
    </w:p>
    <w:p w14:paraId="21555970" w14:textId="77777777" w:rsidR="0038232D" w:rsidRDefault="0038232D">
      <w:pPr>
        <w:pStyle w:val="ConsPlusNormal"/>
        <w:jc w:val="both"/>
      </w:pPr>
    </w:p>
    <w:p w14:paraId="6254E5FE" w14:textId="77777777" w:rsidR="0038232D" w:rsidRDefault="0038232D">
      <w:pPr>
        <w:pStyle w:val="ConsPlusNormal"/>
        <w:jc w:val="both"/>
      </w:pPr>
    </w:p>
    <w:p w14:paraId="6E0825F9" w14:textId="77777777" w:rsidR="0038232D" w:rsidRDefault="0038232D">
      <w:pPr>
        <w:pStyle w:val="ConsPlusNormal"/>
        <w:jc w:val="right"/>
        <w:outlineLvl w:val="1"/>
      </w:pPr>
      <w:r>
        <w:t>Приложение</w:t>
      </w:r>
    </w:p>
    <w:p w14:paraId="49A5C674" w14:textId="77777777" w:rsidR="0038232D" w:rsidRDefault="0038232D">
      <w:pPr>
        <w:pStyle w:val="ConsPlusNormal"/>
        <w:jc w:val="right"/>
      </w:pPr>
      <w:r>
        <w:t>к предмету охраны объекта</w:t>
      </w:r>
    </w:p>
    <w:p w14:paraId="77BB39DD" w14:textId="77777777" w:rsidR="0038232D" w:rsidRDefault="0038232D">
      <w:pPr>
        <w:pStyle w:val="ConsPlusNormal"/>
        <w:jc w:val="right"/>
      </w:pPr>
      <w:r>
        <w:t>культурного наследия</w:t>
      </w:r>
    </w:p>
    <w:p w14:paraId="64A7B870" w14:textId="77777777" w:rsidR="0038232D" w:rsidRDefault="0038232D">
      <w:pPr>
        <w:pStyle w:val="ConsPlusNormal"/>
        <w:jc w:val="right"/>
      </w:pPr>
      <w:r>
        <w:t>регионального значения</w:t>
      </w:r>
    </w:p>
    <w:p w14:paraId="115B82EC" w14:textId="77777777" w:rsidR="0038232D" w:rsidRDefault="0038232D">
      <w:pPr>
        <w:pStyle w:val="ConsPlusNormal"/>
        <w:jc w:val="right"/>
      </w:pPr>
      <w:r>
        <w:t>"Братская могила советских</w:t>
      </w:r>
    </w:p>
    <w:p w14:paraId="7EBA503A" w14:textId="77777777" w:rsidR="0038232D" w:rsidRDefault="0038232D">
      <w:pPr>
        <w:pStyle w:val="ConsPlusNormal"/>
        <w:jc w:val="right"/>
      </w:pPr>
      <w:r>
        <w:t>воинов, погибших в период</w:t>
      </w:r>
    </w:p>
    <w:p w14:paraId="4CA4BFA0" w14:textId="77777777" w:rsidR="0038232D" w:rsidRDefault="0038232D">
      <w:pPr>
        <w:pStyle w:val="ConsPlusNormal"/>
        <w:jc w:val="right"/>
      </w:pPr>
      <w:r>
        <w:t>Сталинградской битвы", расположенного</w:t>
      </w:r>
    </w:p>
    <w:p w14:paraId="67582F05" w14:textId="77777777" w:rsidR="0038232D" w:rsidRDefault="0038232D">
      <w:pPr>
        <w:pStyle w:val="ConsPlusNormal"/>
        <w:jc w:val="right"/>
      </w:pPr>
      <w:r>
        <w:t>по адресу (местонахождение):</w:t>
      </w:r>
    </w:p>
    <w:p w14:paraId="3D10C11D" w14:textId="77777777" w:rsidR="0038232D" w:rsidRDefault="0038232D">
      <w:pPr>
        <w:pStyle w:val="ConsPlusNormal"/>
        <w:jc w:val="right"/>
      </w:pPr>
      <w:r>
        <w:t>Волгоградская область,</w:t>
      </w:r>
    </w:p>
    <w:p w14:paraId="46CD3766" w14:textId="77777777" w:rsidR="0038232D" w:rsidRDefault="0038232D">
      <w:pPr>
        <w:pStyle w:val="ConsPlusNormal"/>
        <w:jc w:val="right"/>
      </w:pPr>
      <w:r>
        <w:t>Иловлинский район, хутор Фастов</w:t>
      </w:r>
    </w:p>
    <w:p w14:paraId="49D310EE" w14:textId="77777777" w:rsidR="0038232D" w:rsidRDefault="0038232D">
      <w:pPr>
        <w:pStyle w:val="ConsPlusNormal"/>
        <w:jc w:val="right"/>
      </w:pPr>
      <w:r>
        <w:t>Качалинского сельского поселения,</w:t>
      </w:r>
    </w:p>
    <w:p w14:paraId="413D623D" w14:textId="77777777" w:rsidR="0038232D" w:rsidRDefault="0038232D">
      <w:pPr>
        <w:pStyle w:val="ConsPlusNormal"/>
        <w:jc w:val="right"/>
      </w:pPr>
      <w:r>
        <w:t>Центральная площадь</w:t>
      </w:r>
    </w:p>
    <w:p w14:paraId="6AEE8796" w14:textId="77777777" w:rsidR="0038232D" w:rsidRDefault="0038232D">
      <w:pPr>
        <w:pStyle w:val="ConsPlusNormal"/>
        <w:jc w:val="both"/>
      </w:pPr>
    </w:p>
    <w:p w14:paraId="5BD485FE" w14:textId="77777777" w:rsidR="0038232D" w:rsidRDefault="0038232D">
      <w:pPr>
        <w:pStyle w:val="ConsPlusTitle"/>
        <w:jc w:val="center"/>
      </w:pPr>
      <w:bookmarkStart w:id="1" w:name="P85"/>
      <w:bookmarkEnd w:id="1"/>
      <w:r>
        <w:t>ФОТОГРАФИЧЕСКОЕ ИЗОБРАЖЕНИЕ ОБЪЕКТА КУЛЬТУРНОГО НАСЛЕДИЯ</w:t>
      </w:r>
    </w:p>
    <w:p w14:paraId="03254EE6" w14:textId="77777777" w:rsidR="0038232D" w:rsidRDefault="0038232D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9507711" w14:textId="77777777" w:rsidR="0038232D" w:rsidRDefault="0038232D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EF492C8" w14:textId="77777777" w:rsidR="0038232D" w:rsidRDefault="0038232D">
      <w:pPr>
        <w:pStyle w:val="ConsPlusTitle"/>
        <w:jc w:val="center"/>
      </w:pPr>
      <w:r>
        <w:t>ПО АДРЕСУ (МЕСТОНАХОЖДЕНИЕ): ВОЛГОГРАДСКАЯ ОБЛАСТЬ,</w:t>
      </w:r>
    </w:p>
    <w:p w14:paraId="77AFD7B2" w14:textId="77777777" w:rsidR="0038232D" w:rsidRDefault="0038232D">
      <w:pPr>
        <w:pStyle w:val="ConsPlusTitle"/>
        <w:jc w:val="center"/>
      </w:pPr>
      <w:r>
        <w:t>ИЛОВЛИНСКИЙ РАЙОН, ХУТОР ФАСТОВ КАЧАЛИНСКОГО СЕЛЬСКОГО</w:t>
      </w:r>
    </w:p>
    <w:p w14:paraId="2FF2CE16" w14:textId="77777777" w:rsidR="0038232D" w:rsidRDefault="0038232D">
      <w:pPr>
        <w:pStyle w:val="ConsPlusTitle"/>
        <w:jc w:val="center"/>
      </w:pPr>
      <w:r>
        <w:t>ПОСЕЛЕНИЯ, ЦЕНТРАЛЬНАЯ ПЛОЩАДЬ</w:t>
      </w:r>
    </w:p>
    <w:p w14:paraId="10D8F6BD" w14:textId="77777777" w:rsidR="0038232D" w:rsidRDefault="0038232D">
      <w:pPr>
        <w:pStyle w:val="ConsPlusNormal"/>
        <w:jc w:val="both"/>
      </w:pPr>
    </w:p>
    <w:p w14:paraId="6E7E74D8" w14:textId="77777777" w:rsidR="0038232D" w:rsidRDefault="0038232D">
      <w:pPr>
        <w:pStyle w:val="ConsPlusNormal"/>
        <w:jc w:val="center"/>
      </w:pPr>
      <w:r>
        <w:rPr>
          <w:noProof/>
          <w:position w:val="-241"/>
        </w:rPr>
        <w:drawing>
          <wp:inline distT="0" distB="0" distL="0" distR="0" wp14:anchorId="42102973" wp14:editId="0112F5C0">
            <wp:extent cx="4295140" cy="32200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5678D" w14:textId="77777777" w:rsidR="0038232D" w:rsidRDefault="0038232D">
      <w:pPr>
        <w:pStyle w:val="ConsPlusNormal"/>
        <w:jc w:val="both"/>
      </w:pPr>
    </w:p>
    <w:p w14:paraId="5B72410C" w14:textId="77777777" w:rsidR="0038232D" w:rsidRDefault="0038232D">
      <w:pPr>
        <w:pStyle w:val="ConsPlusNormal"/>
        <w:jc w:val="both"/>
      </w:pPr>
    </w:p>
    <w:p w14:paraId="4936455F" w14:textId="77777777" w:rsidR="0038232D" w:rsidRDefault="003823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AE195A1" w14:textId="77777777" w:rsidR="0038232D" w:rsidRDefault="0038232D"/>
    <w:sectPr w:rsidR="0038232D" w:rsidSect="00382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2D"/>
    <w:rsid w:val="0038232D"/>
    <w:rsid w:val="00C5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3760D"/>
  <w15:chartTrackingRefBased/>
  <w15:docId w15:val="{224350C1-30E5-417F-8DC3-635ACB72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2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2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2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2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2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2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23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23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23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23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23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23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2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2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2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2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2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23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23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23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2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23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232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823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823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23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EDA7A3A47875C210DE44C7357D1DD5CCBB3C966CD14B3D3C31D7882F334AE7C3599D73220BFDD4062F8457868202B8BBC10FA6CF9E02EB42304D40D7T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EDA7A3A47875C210DE5ACA231142D0CEB0609D6CD9406C6664D1DF70634CB283199B26614FF0D40624D007C2DC5BEBFC8A03A5D28203E8D5T9K" TargetMode="External"/><Relationship Id="rId5" Type="http://schemas.openxmlformats.org/officeDocument/2006/relationships/hyperlink" Target="consultantplus://offline/ref=1BEDA7A3A47875C210DE5ACA231142D0C8B9619A67D9406C6664D1DF70634CB29119C32A634CEED40731865684D8TC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2025-11-23T10:19:00Z</dcterms:created>
  <dcterms:modified xsi:type="dcterms:W3CDTF">2025-11-23T10:20:00Z</dcterms:modified>
</cp:coreProperties>
</file>