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71E01" w14:textId="2F665E00" w:rsidR="00A01FF3" w:rsidRDefault="00A01FF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A01FF3">
        <w:t xml:space="preserve">Приказ комитета государственной охраны объектов культурного наследия Волгоградской обл. от 23.07.2025 N 292-од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 w:rsidRPr="00A01FF3">
        <w:t>ж.д</w:t>
      </w:r>
      <w:proofErr w:type="spellEnd"/>
      <w:r w:rsidRPr="00A01FF3">
        <w:t>. ст. Гремячая"</w:t>
      </w:r>
    </w:p>
    <w:p w14:paraId="40B6E800" w14:textId="77777777" w:rsidR="00A01FF3" w:rsidRDefault="00A01FF3">
      <w:pPr>
        <w:pStyle w:val="ConsPlusNormal"/>
        <w:jc w:val="both"/>
        <w:outlineLvl w:val="0"/>
      </w:pPr>
    </w:p>
    <w:p w14:paraId="43EF2775" w14:textId="77777777" w:rsidR="00A01FF3" w:rsidRDefault="00A01FF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8C99D14" w14:textId="77777777" w:rsidR="00A01FF3" w:rsidRDefault="00A01FF3">
      <w:pPr>
        <w:pStyle w:val="ConsPlusTitle"/>
        <w:jc w:val="center"/>
      </w:pPr>
      <w:r>
        <w:t>КУЛЬТУРНОГО НАСЛЕДИЯ ВОЛГОГРАДСКОЙ ОБЛАСТИ</w:t>
      </w:r>
    </w:p>
    <w:p w14:paraId="799BDF7B" w14:textId="77777777" w:rsidR="00A01FF3" w:rsidRDefault="00A01FF3">
      <w:pPr>
        <w:pStyle w:val="ConsPlusTitle"/>
        <w:jc w:val="both"/>
      </w:pPr>
    </w:p>
    <w:p w14:paraId="6BD95C01" w14:textId="77777777" w:rsidR="00A01FF3" w:rsidRDefault="00A01FF3">
      <w:pPr>
        <w:pStyle w:val="ConsPlusTitle"/>
        <w:jc w:val="center"/>
      </w:pPr>
      <w:r>
        <w:t>ПРИКАЗ</w:t>
      </w:r>
    </w:p>
    <w:p w14:paraId="0CAB88FA" w14:textId="77777777" w:rsidR="00A01FF3" w:rsidRDefault="00A01FF3">
      <w:pPr>
        <w:pStyle w:val="ConsPlusTitle"/>
        <w:jc w:val="center"/>
      </w:pPr>
      <w:r>
        <w:t>от 23 июля 2025 г. N 292-од</w:t>
      </w:r>
    </w:p>
    <w:p w14:paraId="2BB2A6FA" w14:textId="77777777" w:rsidR="00A01FF3" w:rsidRDefault="00A01FF3">
      <w:pPr>
        <w:pStyle w:val="ConsPlusTitle"/>
        <w:jc w:val="both"/>
      </w:pPr>
    </w:p>
    <w:p w14:paraId="7FBC9B95" w14:textId="77777777" w:rsidR="00A01FF3" w:rsidRDefault="00A01FF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1A9B05F" w14:textId="77777777" w:rsidR="00A01FF3" w:rsidRDefault="00A01FF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5DFEF1F" w14:textId="77777777" w:rsidR="00A01FF3" w:rsidRDefault="00A01FF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AE56475" w14:textId="77777777" w:rsidR="00A01FF3" w:rsidRDefault="00A01FF3">
      <w:pPr>
        <w:pStyle w:val="ConsPlusTitle"/>
        <w:jc w:val="center"/>
      </w:pPr>
      <w:r>
        <w:t>ПО АДРЕСУ (МЕСТОНАХОЖДЕНИЕ): ВОЛГОГРАДСКАЯ ОБЛАСТЬ,</w:t>
      </w:r>
    </w:p>
    <w:p w14:paraId="2D4BCCE6" w14:textId="77777777" w:rsidR="00A01FF3" w:rsidRDefault="00A01FF3">
      <w:pPr>
        <w:pStyle w:val="ConsPlusTitle"/>
        <w:jc w:val="center"/>
      </w:pPr>
      <w:r>
        <w:t>КОТЕЛЬНИКОВСКИЙ РАЙОН, Ж.Д. СТ. ГРЕМЯЧАЯ</w:t>
      </w:r>
    </w:p>
    <w:p w14:paraId="500058B6" w14:textId="77777777" w:rsidR="00A01FF3" w:rsidRDefault="00A01FF3">
      <w:pPr>
        <w:pStyle w:val="ConsPlusNormal"/>
        <w:jc w:val="both"/>
      </w:pPr>
    </w:p>
    <w:p w14:paraId="3858310F" w14:textId="77777777" w:rsidR="00A01FF3" w:rsidRDefault="00A01FF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A5ED85A" w14:textId="77777777" w:rsidR="00A01FF3" w:rsidRDefault="00A01FF3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ж.д</w:t>
      </w:r>
      <w:proofErr w:type="spellEnd"/>
      <w:r>
        <w:t>. ст. Гремячая.</w:t>
      </w:r>
    </w:p>
    <w:p w14:paraId="139ECE9D" w14:textId="77777777" w:rsidR="00A01FF3" w:rsidRDefault="00A01FF3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4E690F50" w14:textId="77777777" w:rsidR="00A01FF3" w:rsidRDefault="00A01FF3">
      <w:pPr>
        <w:pStyle w:val="ConsPlusNormal"/>
        <w:jc w:val="both"/>
      </w:pPr>
    </w:p>
    <w:p w14:paraId="2F7D4555" w14:textId="77777777" w:rsidR="00A01FF3" w:rsidRDefault="00A01FF3">
      <w:pPr>
        <w:pStyle w:val="ConsPlusNormal"/>
        <w:jc w:val="right"/>
      </w:pPr>
      <w:r>
        <w:t>Председатель комитета</w:t>
      </w:r>
    </w:p>
    <w:p w14:paraId="73D99C7A" w14:textId="77777777" w:rsidR="00A01FF3" w:rsidRDefault="00A01FF3">
      <w:pPr>
        <w:pStyle w:val="ConsPlusNormal"/>
        <w:jc w:val="right"/>
      </w:pPr>
      <w:r>
        <w:t>А.Ю.БАЖЕНОВ</w:t>
      </w:r>
    </w:p>
    <w:p w14:paraId="7E54E2E9" w14:textId="77777777" w:rsidR="00A01FF3" w:rsidRDefault="00A01FF3">
      <w:pPr>
        <w:pStyle w:val="ConsPlusNormal"/>
        <w:jc w:val="both"/>
      </w:pPr>
    </w:p>
    <w:p w14:paraId="199208BF" w14:textId="77777777" w:rsidR="00A01FF3" w:rsidRDefault="00A01FF3">
      <w:pPr>
        <w:pStyle w:val="ConsPlusNormal"/>
        <w:jc w:val="both"/>
      </w:pPr>
    </w:p>
    <w:p w14:paraId="126643DB" w14:textId="77777777" w:rsidR="00A01FF3" w:rsidRDefault="00A01FF3">
      <w:pPr>
        <w:pStyle w:val="ConsPlusNormal"/>
        <w:jc w:val="both"/>
      </w:pPr>
    </w:p>
    <w:p w14:paraId="7845F26F" w14:textId="77777777" w:rsidR="00A01FF3" w:rsidRDefault="00A01FF3">
      <w:pPr>
        <w:pStyle w:val="ConsPlusNormal"/>
        <w:jc w:val="both"/>
      </w:pPr>
    </w:p>
    <w:p w14:paraId="2E729046" w14:textId="77777777" w:rsidR="00A01FF3" w:rsidRDefault="00A01FF3">
      <w:pPr>
        <w:pStyle w:val="ConsPlusNormal"/>
        <w:jc w:val="both"/>
      </w:pPr>
    </w:p>
    <w:p w14:paraId="7C15A252" w14:textId="77777777" w:rsidR="00A01FF3" w:rsidRDefault="00A01FF3">
      <w:pPr>
        <w:pStyle w:val="ConsPlusNormal"/>
        <w:jc w:val="right"/>
        <w:outlineLvl w:val="0"/>
      </w:pPr>
      <w:r>
        <w:t>Утвержден</w:t>
      </w:r>
    </w:p>
    <w:p w14:paraId="65011C46" w14:textId="77777777" w:rsidR="00A01FF3" w:rsidRDefault="00A01FF3">
      <w:pPr>
        <w:pStyle w:val="ConsPlusNormal"/>
        <w:jc w:val="right"/>
      </w:pPr>
      <w:r>
        <w:t>приказом</w:t>
      </w:r>
    </w:p>
    <w:p w14:paraId="76A68643" w14:textId="77777777" w:rsidR="00A01FF3" w:rsidRDefault="00A01FF3">
      <w:pPr>
        <w:pStyle w:val="ConsPlusNormal"/>
        <w:jc w:val="right"/>
      </w:pPr>
      <w:r>
        <w:t>комитета государственной охраны</w:t>
      </w:r>
    </w:p>
    <w:p w14:paraId="6D79BA90" w14:textId="77777777" w:rsidR="00A01FF3" w:rsidRDefault="00A01FF3">
      <w:pPr>
        <w:pStyle w:val="ConsPlusNormal"/>
        <w:jc w:val="right"/>
      </w:pPr>
      <w:r>
        <w:t>объектов культурного наследия</w:t>
      </w:r>
    </w:p>
    <w:p w14:paraId="71F71AD3" w14:textId="77777777" w:rsidR="00A01FF3" w:rsidRDefault="00A01FF3">
      <w:pPr>
        <w:pStyle w:val="ConsPlusNormal"/>
        <w:jc w:val="right"/>
      </w:pPr>
      <w:r>
        <w:t>Волгоградской области</w:t>
      </w:r>
    </w:p>
    <w:p w14:paraId="2FCCFBE0" w14:textId="77777777" w:rsidR="00A01FF3" w:rsidRDefault="00A01FF3">
      <w:pPr>
        <w:pStyle w:val="ConsPlusNormal"/>
        <w:jc w:val="right"/>
      </w:pPr>
      <w:r>
        <w:t>от 23 июля 2025 г. N 292-од</w:t>
      </w:r>
    </w:p>
    <w:p w14:paraId="65E79784" w14:textId="77777777" w:rsidR="00A01FF3" w:rsidRDefault="00A01FF3">
      <w:pPr>
        <w:pStyle w:val="ConsPlusNormal"/>
        <w:jc w:val="both"/>
      </w:pPr>
    </w:p>
    <w:p w14:paraId="00AC8650" w14:textId="77777777" w:rsidR="00A01FF3" w:rsidRDefault="00A01FF3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75A958FE" w14:textId="77777777" w:rsidR="00A01FF3" w:rsidRDefault="00A01FF3">
      <w:pPr>
        <w:pStyle w:val="ConsPlusTitle"/>
        <w:jc w:val="center"/>
      </w:pPr>
      <w:r>
        <w:t>ЗНАЧЕНИЯ "БРАТСКАЯ МОГИЛА СОВЕТСКИХ ВОИНОВ, ПОГИБШИХ</w:t>
      </w:r>
    </w:p>
    <w:p w14:paraId="7CC7EF5F" w14:textId="77777777" w:rsidR="00A01FF3" w:rsidRDefault="00A01FF3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1D3718DC" w14:textId="77777777" w:rsidR="00A01FF3" w:rsidRDefault="00A01FF3">
      <w:pPr>
        <w:pStyle w:val="ConsPlusTitle"/>
        <w:jc w:val="center"/>
      </w:pPr>
      <w:r>
        <w:t>(МЕСТОНАХОЖДЕНИЕ): ВОЛГОГРАДСКАЯ ОБЛАСТЬ, КОТЕЛЬНИКОВСКИЙ</w:t>
      </w:r>
    </w:p>
    <w:p w14:paraId="65C16173" w14:textId="77777777" w:rsidR="00A01FF3" w:rsidRDefault="00A01FF3">
      <w:pPr>
        <w:pStyle w:val="ConsPlusTitle"/>
        <w:jc w:val="center"/>
      </w:pPr>
      <w:r>
        <w:t>РАЙОН, Ж.Д. СТ. ГРЕМЯЧАЯ &lt;1&gt;</w:t>
      </w:r>
    </w:p>
    <w:p w14:paraId="46C45517" w14:textId="77777777" w:rsidR="00A01FF3" w:rsidRDefault="00A01FF3">
      <w:pPr>
        <w:pStyle w:val="ConsPlusNormal"/>
        <w:jc w:val="both"/>
      </w:pPr>
    </w:p>
    <w:p w14:paraId="750124CD" w14:textId="77777777" w:rsidR="00A01FF3" w:rsidRDefault="00A01FF3">
      <w:pPr>
        <w:pStyle w:val="ConsPlusNormal"/>
        <w:ind w:firstLine="540"/>
        <w:jc w:val="both"/>
      </w:pPr>
      <w:r>
        <w:t>--------------------------------</w:t>
      </w:r>
    </w:p>
    <w:p w14:paraId="47EDB752" w14:textId="77777777" w:rsidR="00A01FF3" w:rsidRDefault="00A01FF3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59E9F88" w14:textId="77777777" w:rsidR="00A01FF3" w:rsidRDefault="00A01FF3">
      <w:pPr>
        <w:pStyle w:val="ConsPlusNormal"/>
        <w:jc w:val="both"/>
      </w:pPr>
    </w:p>
    <w:p w14:paraId="315AD69C" w14:textId="77777777" w:rsidR="00A01FF3" w:rsidRDefault="00A01FF3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ж.д</w:t>
      </w:r>
      <w:proofErr w:type="spellEnd"/>
      <w:r>
        <w:t>. ст. Гремячая, являются:</w:t>
      </w:r>
    </w:p>
    <w:p w14:paraId="04E7ECFA" w14:textId="77777777" w:rsidR="00A01FF3" w:rsidRDefault="00A01FF3">
      <w:pPr>
        <w:pStyle w:val="ConsPlusNormal"/>
        <w:spacing w:before="240"/>
        <w:ind w:firstLine="540"/>
        <w:jc w:val="both"/>
      </w:pPr>
      <w:r>
        <w:t>местоположение: в границах земельного участка с кадастровым номером 34:13:070005:1, расположенного по адресу: Волгоградская область, являющегося полосой отвода железнодорожной станции Гремячая Волгоградского отделения Приволжской железной дороги;</w:t>
      </w:r>
    </w:p>
    <w:p w14:paraId="507ADF2D" w14:textId="77777777" w:rsidR="00A01FF3" w:rsidRDefault="00A01FF3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наличии).</w:t>
      </w:r>
    </w:p>
    <w:p w14:paraId="14D0AF92" w14:textId="77777777" w:rsidR="00A01FF3" w:rsidRDefault="00A01FF3">
      <w:pPr>
        <w:pStyle w:val="ConsPlusNormal"/>
        <w:jc w:val="both"/>
      </w:pPr>
    </w:p>
    <w:p w14:paraId="24EC2EEF" w14:textId="77777777" w:rsidR="00A01FF3" w:rsidRDefault="00A01FF3">
      <w:pPr>
        <w:pStyle w:val="ConsPlusNormal"/>
        <w:jc w:val="both"/>
      </w:pPr>
    </w:p>
    <w:p w14:paraId="13D157D3" w14:textId="77777777" w:rsidR="00A01FF3" w:rsidRDefault="00A01FF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16DF004" w14:textId="77777777" w:rsidR="00A01FF3" w:rsidRDefault="00A01FF3"/>
    <w:sectPr w:rsidR="00A01FF3" w:rsidSect="00A01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F3"/>
    <w:rsid w:val="00A01FF3"/>
    <w:rsid w:val="00FB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9E209"/>
  <w15:chartTrackingRefBased/>
  <w15:docId w15:val="{4CD9BD84-3486-4D19-90C5-2AA5BCB2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1F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1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1F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1F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1F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1F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1F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1F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1F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1F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1F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1F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1F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1F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1F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1F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1F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1F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1F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1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1F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1F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1F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1F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1F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1F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1F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1F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1FF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01F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01F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01FF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5123C3EF0391FE2B6054A23EC40E6F71FA8572DD0B20DDECA5BF414E6EAFDCDD508E017CAF64174FB0A423475CF2C632D5681E80688E446C258CD71x3A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123C3EF0391FE2B605542EFA2CB9F21DA30B26D0BA06899306F243B9BAFB989548E64289B24C74FB011664319175326F1D8CE11E94E44DxDA9L" TargetMode="External"/><Relationship Id="rId5" Type="http://schemas.openxmlformats.org/officeDocument/2006/relationships/hyperlink" Target="consultantplus://offline/ref=15123C3EF0391FE2B605542EFA2CB9F21BAA0A21DBBA06899306F243B9BAFB988748BE4E89B45275F214403577xCA1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2025-09-06T11:00:00Z</dcterms:created>
  <dcterms:modified xsi:type="dcterms:W3CDTF">2025-09-06T11:02:00Z</dcterms:modified>
</cp:coreProperties>
</file>