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F5D06" w14:textId="77777777" w:rsidR="00DA23FB" w:rsidRDefault="00DA23F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2A007A42" w14:textId="77777777" w:rsidR="00DA23FB" w:rsidRDefault="00DA23FB">
      <w:pPr>
        <w:pStyle w:val="ConsPlusNormal"/>
        <w:jc w:val="both"/>
        <w:outlineLvl w:val="0"/>
      </w:pPr>
    </w:p>
    <w:p w14:paraId="6F5F0FF6" w14:textId="77777777" w:rsidR="00DA23FB" w:rsidRDefault="00DA23F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CF45657" w14:textId="77777777" w:rsidR="00DA23FB" w:rsidRDefault="00DA23FB">
      <w:pPr>
        <w:pStyle w:val="ConsPlusTitle"/>
        <w:jc w:val="center"/>
      </w:pPr>
      <w:r>
        <w:t>КУЛЬТУРНОГО НАСЛЕДИЯ ВОЛГОГРАДСКОЙ ОБЛАСТИ</w:t>
      </w:r>
    </w:p>
    <w:p w14:paraId="34A118C1" w14:textId="77777777" w:rsidR="00DA23FB" w:rsidRDefault="00DA23FB">
      <w:pPr>
        <w:pStyle w:val="ConsPlusTitle"/>
        <w:jc w:val="both"/>
      </w:pPr>
    </w:p>
    <w:p w14:paraId="233F7317" w14:textId="77777777" w:rsidR="00DA23FB" w:rsidRDefault="00DA23FB">
      <w:pPr>
        <w:pStyle w:val="ConsPlusTitle"/>
        <w:jc w:val="center"/>
      </w:pPr>
      <w:r>
        <w:t>ПРИКАЗ</w:t>
      </w:r>
    </w:p>
    <w:p w14:paraId="542EFE10" w14:textId="77777777" w:rsidR="00DA23FB" w:rsidRDefault="00DA23FB">
      <w:pPr>
        <w:pStyle w:val="ConsPlusTitle"/>
        <w:jc w:val="center"/>
      </w:pPr>
      <w:r>
        <w:t>от 26 июня 2023 г. N 266</w:t>
      </w:r>
    </w:p>
    <w:p w14:paraId="29D59B4F" w14:textId="77777777" w:rsidR="00DA23FB" w:rsidRDefault="00DA23FB">
      <w:pPr>
        <w:pStyle w:val="ConsPlusTitle"/>
        <w:jc w:val="both"/>
      </w:pPr>
    </w:p>
    <w:p w14:paraId="02B3E3F8" w14:textId="77777777" w:rsidR="00DA23FB" w:rsidRDefault="00DA23F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4A3D5265" w14:textId="77777777" w:rsidR="00DA23FB" w:rsidRDefault="00DA23FB">
      <w:pPr>
        <w:pStyle w:val="ConsPlusTitle"/>
        <w:jc w:val="center"/>
      </w:pPr>
      <w:r>
        <w:t>РЕГИОНАЛЬНОГО ЗНАЧЕНИЯ "ЗДАНИЕ, ГДЕ НАХОДИЛСЯ КОМАНДНЫЙ</w:t>
      </w:r>
    </w:p>
    <w:p w14:paraId="2D8EDA77" w14:textId="77777777" w:rsidR="00DA23FB" w:rsidRDefault="00DA23FB">
      <w:pPr>
        <w:pStyle w:val="ConsPlusTitle"/>
        <w:jc w:val="center"/>
      </w:pPr>
      <w:r>
        <w:t>ПУНКТ 109-ГО СТРЕЛКОВОГО ПОЛКА 37-Й СТРЕЛКОВОЙ ДИВИЗИИ",</w:t>
      </w:r>
    </w:p>
    <w:p w14:paraId="5C5FD5AE" w14:textId="77777777" w:rsidR="00DA23FB" w:rsidRDefault="00DA23FB">
      <w:pPr>
        <w:pStyle w:val="ConsPlusTitle"/>
        <w:jc w:val="center"/>
      </w:pPr>
      <w:r>
        <w:t>РАСПОЛОЖЕННОГО ПО АДРЕСУ: ВОЛГОГРАДСКАЯ ОБЛАСТЬ,</w:t>
      </w:r>
    </w:p>
    <w:p w14:paraId="639554DE" w14:textId="77777777" w:rsidR="00DA23FB" w:rsidRDefault="00DA23FB">
      <w:pPr>
        <w:pStyle w:val="ConsPlusTitle"/>
        <w:jc w:val="center"/>
      </w:pPr>
      <w:r>
        <w:t>Г. ВОЛГОГРАД, ТРАКТОРОЗАВОДСКИЙ РАЙОН, УЛ. ДЗЕРЖИНСКОГО, 5</w:t>
      </w:r>
    </w:p>
    <w:p w14:paraId="72E5AEA0" w14:textId="77777777" w:rsidR="00DA23FB" w:rsidRDefault="00DA23FB">
      <w:pPr>
        <w:pStyle w:val="ConsPlusNormal"/>
        <w:jc w:val="both"/>
      </w:pPr>
    </w:p>
    <w:p w14:paraId="70691221" w14:textId="77777777" w:rsidR="00DA23FB" w:rsidRDefault="00DA23F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9E96C4F" w14:textId="77777777" w:rsidR="00DA23FB" w:rsidRDefault="00DA23F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"Здание, где находился командный пункт 109-го стрелкового полка 37-й стрелковой дивизии", расположенного по адресу: Волгоградская область, г. Волгоград, Тракторозаводский район, ул. Дзержинского, 5.</w:t>
      </w:r>
    </w:p>
    <w:p w14:paraId="5AECD0F7" w14:textId="77777777" w:rsidR="00DA23FB" w:rsidRDefault="00DA23F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A196B65" w14:textId="77777777" w:rsidR="00DA23FB" w:rsidRDefault="00DA23FB">
      <w:pPr>
        <w:pStyle w:val="ConsPlusNormal"/>
        <w:jc w:val="both"/>
      </w:pPr>
    </w:p>
    <w:p w14:paraId="4C39EF76" w14:textId="77777777" w:rsidR="00DA23FB" w:rsidRDefault="00DA23FB">
      <w:pPr>
        <w:pStyle w:val="ConsPlusNormal"/>
        <w:jc w:val="right"/>
      </w:pPr>
      <w:r>
        <w:t>Председатель комитета</w:t>
      </w:r>
    </w:p>
    <w:p w14:paraId="65A45FAD" w14:textId="77777777" w:rsidR="00DA23FB" w:rsidRDefault="00DA23FB">
      <w:pPr>
        <w:pStyle w:val="ConsPlusNormal"/>
        <w:jc w:val="right"/>
      </w:pPr>
      <w:r>
        <w:t>А.Ю.БАЖЕНОВ</w:t>
      </w:r>
    </w:p>
    <w:p w14:paraId="6DF75992" w14:textId="77777777" w:rsidR="00DA23FB" w:rsidRDefault="00DA23FB">
      <w:pPr>
        <w:pStyle w:val="ConsPlusNormal"/>
        <w:jc w:val="both"/>
      </w:pPr>
    </w:p>
    <w:p w14:paraId="45341B31" w14:textId="77777777" w:rsidR="00DA23FB" w:rsidRDefault="00DA23FB">
      <w:pPr>
        <w:pStyle w:val="ConsPlusNormal"/>
        <w:jc w:val="both"/>
      </w:pPr>
    </w:p>
    <w:p w14:paraId="7B040907" w14:textId="77777777" w:rsidR="00DA23FB" w:rsidRDefault="00DA23FB">
      <w:pPr>
        <w:pStyle w:val="ConsPlusNormal"/>
        <w:jc w:val="both"/>
      </w:pPr>
    </w:p>
    <w:p w14:paraId="64DB56C3" w14:textId="77777777" w:rsidR="00DA23FB" w:rsidRDefault="00DA23FB">
      <w:pPr>
        <w:pStyle w:val="ConsPlusNormal"/>
        <w:jc w:val="both"/>
      </w:pPr>
    </w:p>
    <w:p w14:paraId="4D9C758B" w14:textId="77777777" w:rsidR="00DA23FB" w:rsidRDefault="00DA23FB">
      <w:pPr>
        <w:pStyle w:val="ConsPlusNormal"/>
        <w:jc w:val="both"/>
      </w:pPr>
    </w:p>
    <w:p w14:paraId="06563542" w14:textId="77777777" w:rsidR="00DA23FB" w:rsidRDefault="00DA23FB">
      <w:pPr>
        <w:pStyle w:val="ConsPlusNormal"/>
        <w:jc w:val="right"/>
        <w:outlineLvl w:val="0"/>
      </w:pPr>
      <w:r>
        <w:t>Утвержден</w:t>
      </w:r>
    </w:p>
    <w:p w14:paraId="3445DDB3" w14:textId="77777777" w:rsidR="00DA23FB" w:rsidRDefault="00DA23FB">
      <w:pPr>
        <w:pStyle w:val="ConsPlusNormal"/>
        <w:jc w:val="right"/>
      </w:pPr>
      <w:r>
        <w:t>приказом</w:t>
      </w:r>
    </w:p>
    <w:p w14:paraId="7756E2C2" w14:textId="77777777" w:rsidR="00DA23FB" w:rsidRDefault="00DA23FB">
      <w:pPr>
        <w:pStyle w:val="ConsPlusNormal"/>
        <w:jc w:val="right"/>
      </w:pPr>
      <w:r>
        <w:t>комитета государственной</w:t>
      </w:r>
    </w:p>
    <w:p w14:paraId="5B46184C" w14:textId="77777777" w:rsidR="00DA23FB" w:rsidRDefault="00DA23FB">
      <w:pPr>
        <w:pStyle w:val="ConsPlusNormal"/>
        <w:jc w:val="right"/>
      </w:pPr>
      <w:r>
        <w:t>охраны объектов</w:t>
      </w:r>
    </w:p>
    <w:p w14:paraId="2B1F0423" w14:textId="77777777" w:rsidR="00DA23FB" w:rsidRDefault="00DA23FB">
      <w:pPr>
        <w:pStyle w:val="ConsPlusNormal"/>
        <w:jc w:val="right"/>
      </w:pPr>
      <w:r>
        <w:t>культурного наследия</w:t>
      </w:r>
    </w:p>
    <w:p w14:paraId="5FEE751A" w14:textId="77777777" w:rsidR="00DA23FB" w:rsidRDefault="00DA23FB">
      <w:pPr>
        <w:pStyle w:val="ConsPlusNormal"/>
        <w:jc w:val="right"/>
      </w:pPr>
      <w:r>
        <w:t>Волгоградской области</w:t>
      </w:r>
    </w:p>
    <w:p w14:paraId="5A0F3DBC" w14:textId="77777777" w:rsidR="00DA23FB" w:rsidRDefault="00DA23FB">
      <w:pPr>
        <w:pStyle w:val="ConsPlusNormal"/>
        <w:jc w:val="right"/>
      </w:pPr>
      <w:r>
        <w:t>от 26 июня 2023 г. N 266</w:t>
      </w:r>
    </w:p>
    <w:p w14:paraId="15C04697" w14:textId="77777777" w:rsidR="00DA23FB" w:rsidRDefault="00DA23FB">
      <w:pPr>
        <w:pStyle w:val="ConsPlusNormal"/>
        <w:jc w:val="both"/>
      </w:pPr>
    </w:p>
    <w:p w14:paraId="0C60DAE9" w14:textId="77777777" w:rsidR="00DA23FB" w:rsidRDefault="00DA23FB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7ABADE21" w14:textId="77777777" w:rsidR="00DA23FB" w:rsidRDefault="00DA23FB">
      <w:pPr>
        <w:pStyle w:val="ConsPlusTitle"/>
        <w:jc w:val="center"/>
      </w:pPr>
      <w:r>
        <w:t>ЗНАЧЕНИЯ "ЗДАНИЕ, ГДЕ НАХОДИЛСЯ КОМАНДНЫЙ ПУНКТ 109-ГО</w:t>
      </w:r>
    </w:p>
    <w:p w14:paraId="6DE88EBF" w14:textId="77777777" w:rsidR="00DA23FB" w:rsidRDefault="00DA23FB">
      <w:pPr>
        <w:pStyle w:val="ConsPlusTitle"/>
        <w:jc w:val="center"/>
      </w:pPr>
      <w:r>
        <w:t>СТРЕЛКОВОГО ПОЛКА 37-Й СТРЕЛКОВОЙ ДИВИЗИИ", РАСПОЛОЖЕННОГО</w:t>
      </w:r>
    </w:p>
    <w:p w14:paraId="0DB931D9" w14:textId="77777777" w:rsidR="00DA23FB" w:rsidRDefault="00DA23FB">
      <w:pPr>
        <w:pStyle w:val="ConsPlusTitle"/>
        <w:jc w:val="center"/>
      </w:pPr>
      <w:r>
        <w:t>ПО АДРЕСУ: ВОЛГОГРАДСКАЯ ОБЛАСТЬ, Г. ВОЛГОГРАД,</w:t>
      </w:r>
    </w:p>
    <w:p w14:paraId="14B9FA12" w14:textId="77777777" w:rsidR="00DA23FB" w:rsidRDefault="00DA23FB">
      <w:pPr>
        <w:pStyle w:val="ConsPlusTitle"/>
        <w:jc w:val="center"/>
      </w:pPr>
      <w:r>
        <w:t>ТРАКТОРОЗАВОДСКИЙ РАЙОН, УЛ. ДЗЕРЖИНСКОГО, 5</w:t>
      </w:r>
    </w:p>
    <w:p w14:paraId="3DBB4CC5" w14:textId="77777777" w:rsidR="00DA23FB" w:rsidRDefault="00DA23FB">
      <w:pPr>
        <w:pStyle w:val="ConsPlusNormal"/>
        <w:jc w:val="both"/>
      </w:pPr>
    </w:p>
    <w:p w14:paraId="557CFF4D" w14:textId="77777777" w:rsidR="00DA23FB" w:rsidRDefault="00DA23F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"Здание, где находился командный пункт 109-го стрелкового полка 37-й стрелковой дивизии", расположенного по адресу: Волгоградская область, г. Волгоград, Тракторозаводский район, ул. Дзержинского, 5, являются:</w:t>
      </w:r>
    </w:p>
    <w:p w14:paraId="375B0FBB" w14:textId="77777777" w:rsidR="00DA23FB" w:rsidRDefault="00DA23F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665"/>
        <w:gridCol w:w="3402"/>
      </w:tblGrid>
      <w:tr w:rsidR="00DA23FB" w14:paraId="0E8B1D96" w14:textId="77777777">
        <w:tc>
          <w:tcPr>
            <w:tcW w:w="567" w:type="dxa"/>
          </w:tcPr>
          <w:p w14:paraId="3B773BD8" w14:textId="77777777" w:rsidR="00DA23FB" w:rsidRDefault="00DA23F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683FAF2C" w14:textId="77777777" w:rsidR="00DA23FB" w:rsidRDefault="00DA23FB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65" w:type="dxa"/>
          </w:tcPr>
          <w:p w14:paraId="6E3025CA" w14:textId="77777777" w:rsidR="00DA23FB" w:rsidRDefault="00DA23FB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402" w:type="dxa"/>
          </w:tcPr>
          <w:p w14:paraId="4826AB6C" w14:textId="77777777" w:rsidR="00DA23FB" w:rsidRDefault="00DA23FB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DA23FB" w14:paraId="7D9B6BC4" w14:textId="77777777">
        <w:tc>
          <w:tcPr>
            <w:tcW w:w="567" w:type="dxa"/>
          </w:tcPr>
          <w:p w14:paraId="09FAC4AF" w14:textId="77777777" w:rsidR="00DA23FB" w:rsidRDefault="00DA23F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74582219" w14:textId="77777777" w:rsidR="00DA23FB" w:rsidRDefault="00DA23FB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65" w:type="dxa"/>
          </w:tcPr>
          <w:p w14:paraId="7420FF95" w14:textId="77777777" w:rsidR="00DA23FB" w:rsidRDefault="00DA23FB">
            <w:pPr>
              <w:pStyle w:val="ConsPlusNormal"/>
            </w:pPr>
            <w:r>
              <w:t>здание расположено на пересечении улиц им. Дзержинского и им. Гроссмана в Тракторозаводском районе г. Волгограда</w:t>
            </w:r>
          </w:p>
        </w:tc>
        <w:tc>
          <w:tcPr>
            <w:tcW w:w="3402" w:type="dxa"/>
          </w:tcPr>
          <w:p w14:paraId="30F9E38D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236"/>
              </w:rPr>
              <w:pict w14:anchorId="0CC2501E">
                <v:shape id="_x0000_i1025" style="width:164.25pt;height:247.5pt" coordsize="" o:spt="100" adj="0,,0" path="" filled="f" stroked="f">
                  <v:stroke joinstyle="miter"/>
                  <v:imagedata r:id="rId8" o:title="base_23732_265610_32768"/>
                  <v:formulas/>
                  <v:path o:connecttype="segments"/>
                </v:shape>
              </w:pict>
            </w:r>
          </w:p>
        </w:tc>
      </w:tr>
      <w:tr w:rsidR="00DA23FB" w14:paraId="29F8B9D3" w14:textId="77777777">
        <w:tc>
          <w:tcPr>
            <w:tcW w:w="567" w:type="dxa"/>
          </w:tcPr>
          <w:p w14:paraId="4E822C59" w14:textId="77777777" w:rsidR="00DA23FB" w:rsidRDefault="00DA23F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72EC2CC5" w14:textId="77777777" w:rsidR="00DA23FB" w:rsidRDefault="00DA23FB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65" w:type="dxa"/>
          </w:tcPr>
          <w:p w14:paraId="697E649F" w14:textId="77777777" w:rsidR="00DA23FB" w:rsidRDefault="00DA23FB">
            <w:pPr>
              <w:pStyle w:val="ConsPlusNormal"/>
            </w:pPr>
            <w:r>
              <w:t>Н-образное в плане здание с подвалом переменной этажности (5-этажный центральный объем здания, 4-этажные объемы левого и правого флангов здания)</w:t>
            </w:r>
          </w:p>
        </w:tc>
        <w:tc>
          <w:tcPr>
            <w:tcW w:w="3402" w:type="dxa"/>
          </w:tcPr>
          <w:p w14:paraId="30E706B2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149"/>
              </w:rPr>
              <w:pict w14:anchorId="1588599B">
                <v:shape id="_x0000_i1026" style="width:164.25pt;height:159.75pt" coordsize="" o:spt="100" adj="0,,0" path="" filled="f" stroked="f">
                  <v:stroke joinstyle="miter"/>
                  <v:imagedata r:id="rId9" o:title="base_23732_265610_32769"/>
                  <v:formulas/>
                  <v:path o:connecttype="segments"/>
                </v:shape>
              </w:pict>
            </w:r>
          </w:p>
        </w:tc>
      </w:tr>
      <w:tr w:rsidR="00DA23FB" w14:paraId="0D8BC3D0" w14:textId="77777777">
        <w:tc>
          <w:tcPr>
            <w:tcW w:w="567" w:type="dxa"/>
          </w:tcPr>
          <w:p w14:paraId="45FDA15A" w14:textId="77777777" w:rsidR="00DA23FB" w:rsidRDefault="00DA23F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14:paraId="2E23E166" w14:textId="77777777" w:rsidR="00DA23FB" w:rsidRDefault="00DA23FB">
            <w:pPr>
              <w:pStyle w:val="ConsPlusNormal"/>
            </w:pPr>
            <w:r>
              <w:t>Крыша</w:t>
            </w:r>
          </w:p>
        </w:tc>
        <w:tc>
          <w:tcPr>
            <w:tcW w:w="2665" w:type="dxa"/>
          </w:tcPr>
          <w:p w14:paraId="318AC884" w14:textId="77777777" w:rsidR="00DA23FB" w:rsidRDefault="00DA23FB">
            <w:pPr>
              <w:pStyle w:val="ConsPlusNormal"/>
            </w:pPr>
            <w:r>
              <w:t>форма крыши - двускатная, вальмовая;</w:t>
            </w:r>
          </w:p>
          <w:p w14:paraId="343B4E37" w14:textId="77777777" w:rsidR="00DA23FB" w:rsidRDefault="00DA23FB">
            <w:pPr>
              <w:pStyle w:val="ConsPlusNormal"/>
            </w:pPr>
            <w:r>
              <w:t>материал кровли - металл</w:t>
            </w:r>
          </w:p>
        </w:tc>
        <w:tc>
          <w:tcPr>
            <w:tcW w:w="3402" w:type="dxa"/>
          </w:tcPr>
          <w:p w14:paraId="62345AC9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142"/>
              </w:rPr>
              <w:pict w14:anchorId="2AE24675">
                <v:shape id="_x0000_i1027" style="width:164.25pt;height:153pt" coordsize="" o:spt="100" adj="0,,0" path="" filled="f" stroked="f">
                  <v:stroke joinstyle="miter"/>
                  <v:imagedata r:id="rId10" o:title="base_23732_265610_32770"/>
                  <v:formulas/>
                  <v:path o:connecttype="segments"/>
                </v:shape>
              </w:pict>
            </w:r>
          </w:p>
        </w:tc>
      </w:tr>
      <w:tr w:rsidR="00DA23FB" w14:paraId="293EBDDC" w14:textId="77777777">
        <w:tc>
          <w:tcPr>
            <w:tcW w:w="567" w:type="dxa"/>
            <w:vMerge w:val="restart"/>
          </w:tcPr>
          <w:p w14:paraId="45E3C087" w14:textId="77777777" w:rsidR="00DA23FB" w:rsidRDefault="00DA23FB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  <w:vMerge w:val="restart"/>
          </w:tcPr>
          <w:p w14:paraId="4D5DDD33" w14:textId="77777777" w:rsidR="00DA23FB" w:rsidRDefault="00DA23FB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</w:t>
            </w:r>
          </w:p>
        </w:tc>
        <w:tc>
          <w:tcPr>
            <w:tcW w:w="2665" w:type="dxa"/>
            <w:tcBorders>
              <w:bottom w:val="nil"/>
            </w:tcBorders>
          </w:tcPr>
          <w:p w14:paraId="24FBC56C" w14:textId="77777777" w:rsidR="00DA23FB" w:rsidRDefault="00DA23FB">
            <w:pPr>
              <w:pStyle w:val="ConsPlusNormal"/>
            </w:pPr>
            <w:r>
              <w:t>симметричная композиция фасада с ризалитами на флангах;</w:t>
            </w:r>
          </w:p>
          <w:p w14:paraId="69D1762E" w14:textId="77777777" w:rsidR="00DA23FB" w:rsidRDefault="00DA23FB">
            <w:pPr>
              <w:pStyle w:val="ConsPlusNormal"/>
            </w:pPr>
          </w:p>
          <w:p w14:paraId="23AFBA86" w14:textId="77777777" w:rsidR="00DA23FB" w:rsidRDefault="00DA23F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27936B2A" w14:textId="77777777" w:rsidR="00DA23FB" w:rsidRDefault="00DA23FB">
            <w:pPr>
              <w:pStyle w:val="ConsPlusNormal"/>
            </w:pPr>
            <w:r>
              <w:t>- высокий рустованный цоколь; бровка цоколя (полочка и прямой каблучок); приямки;</w:t>
            </w:r>
          </w:p>
          <w:p w14:paraId="5D8304D8" w14:textId="77777777" w:rsidR="00DA23FB" w:rsidRDefault="00DA23FB">
            <w:pPr>
              <w:pStyle w:val="ConsPlusNormal"/>
            </w:pPr>
            <w:r>
              <w:t>- руст 1-го этажа здания;</w:t>
            </w:r>
          </w:p>
          <w:p w14:paraId="065DC377" w14:textId="77777777" w:rsidR="00DA23FB" w:rsidRDefault="00DA23FB">
            <w:pPr>
              <w:pStyle w:val="ConsPlusNormal"/>
            </w:pPr>
            <w:r>
              <w:t>- межэтажный карнизный пояс;</w:t>
            </w:r>
          </w:p>
          <w:p w14:paraId="56205C69" w14:textId="77777777" w:rsidR="00DA23FB" w:rsidRDefault="00DA23FB">
            <w:pPr>
              <w:pStyle w:val="ConsPlusNormal"/>
            </w:pPr>
            <w:r>
              <w:t>- количество и габариты лоджий, оконных и дверных проемов;</w:t>
            </w:r>
          </w:p>
          <w:p w14:paraId="3285FA1E" w14:textId="77777777" w:rsidR="00DA23FB" w:rsidRDefault="00DA23FB">
            <w:pPr>
              <w:pStyle w:val="ConsPlusNormal"/>
            </w:pPr>
            <w:r>
              <w:t>- парадные подъезды со ступенями;</w:t>
            </w:r>
          </w:p>
          <w:p w14:paraId="58D91FCC" w14:textId="77777777" w:rsidR="00DA23FB" w:rsidRDefault="00DA23FB">
            <w:pPr>
              <w:pStyle w:val="ConsPlusNormal"/>
            </w:pPr>
            <w:r>
              <w:t>- коринфские пилястры;</w:t>
            </w:r>
          </w:p>
          <w:p w14:paraId="1CA5B937" w14:textId="77777777" w:rsidR="00DA23FB" w:rsidRDefault="00DA23FB">
            <w:pPr>
              <w:pStyle w:val="ConsPlusNormal"/>
            </w:pPr>
            <w:r>
              <w:t>- лоджии с колоннами; ограждение лоджий;</w:t>
            </w:r>
          </w:p>
          <w:p w14:paraId="1CBF403C" w14:textId="77777777" w:rsidR="00DA23FB" w:rsidRDefault="00DA23FB">
            <w:pPr>
              <w:pStyle w:val="ConsPlusNormal"/>
            </w:pPr>
            <w:r>
              <w:t>- рамочное обрамление оконных проемов 5-го этажа здания;</w:t>
            </w:r>
          </w:p>
          <w:p w14:paraId="700FFBAF" w14:textId="77777777" w:rsidR="00DA23FB" w:rsidRDefault="00DA23FB">
            <w:pPr>
              <w:pStyle w:val="ConsPlusNormal"/>
            </w:pPr>
            <w:r>
              <w:t>- венчающий карниз с сухариками 4-го этажа здания;</w:t>
            </w:r>
          </w:p>
          <w:p w14:paraId="30376A20" w14:textId="77777777" w:rsidR="00DA23FB" w:rsidRDefault="00DA23FB">
            <w:pPr>
              <w:pStyle w:val="ConsPlusNormal"/>
            </w:pPr>
            <w:r>
              <w:t>- венчающий карниз 5-го этажа здания;</w:t>
            </w:r>
          </w:p>
          <w:p w14:paraId="58EF29B6" w14:textId="77777777" w:rsidR="00DA23FB" w:rsidRDefault="00DA23FB">
            <w:pPr>
              <w:pStyle w:val="ConsPlusNormal"/>
            </w:pPr>
            <w:r>
              <w:t>- парапет (тумбы с металлическим ограждением);</w:t>
            </w:r>
          </w:p>
        </w:tc>
        <w:tc>
          <w:tcPr>
            <w:tcW w:w="3402" w:type="dxa"/>
            <w:tcBorders>
              <w:bottom w:val="nil"/>
            </w:tcBorders>
          </w:tcPr>
          <w:p w14:paraId="6A200E05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91"/>
              </w:rPr>
              <w:pict w14:anchorId="45B5C45B">
                <v:shape id="_x0000_i1028" style="width:164.25pt;height:102pt" coordsize="" o:spt="100" adj="0,,0" path="" filled="f" stroked="f">
                  <v:stroke joinstyle="miter"/>
                  <v:imagedata r:id="rId11" o:title="base_23732_265610_32771"/>
                  <v:formulas/>
                  <v:path o:connecttype="segments"/>
                </v:shape>
              </w:pict>
            </w:r>
          </w:p>
          <w:p w14:paraId="6AC6CD06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94"/>
              </w:rPr>
              <w:pict w14:anchorId="693AA655">
                <v:shape id="_x0000_i1029" style="width:164.25pt;height:105pt" coordsize="" o:spt="100" adj="0,,0" path="" filled="f" stroked="f">
                  <v:stroke joinstyle="miter"/>
                  <v:imagedata r:id="rId12" o:title="base_23732_265610_32772"/>
                  <v:formulas/>
                  <v:path o:connecttype="segments"/>
                </v:shape>
              </w:pict>
            </w:r>
          </w:p>
          <w:p w14:paraId="67B45F01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97"/>
              </w:rPr>
              <w:pict w14:anchorId="0A0BEB77">
                <v:shape id="_x0000_i1030" style="width:164.25pt;height:108.75pt" coordsize="" o:spt="100" adj="0,,0" path="" filled="f" stroked="f">
                  <v:stroke joinstyle="miter"/>
                  <v:imagedata r:id="rId13" o:title="base_23732_265610_32773"/>
                  <v:formulas/>
                  <v:path o:connecttype="segments"/>
                </v:shape>
              </w:pict>
            </w:r>
          </w:p>
          <w:p w14:paraId="0DADA513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93"/>
              </w:rPr>
              <w:pict w14:anchorId="0654ECE1">
                <v:shape id="_x0000_i1031" style="width:164.25pt;height:104.25pt" coordsize="" o:spt="100" adj="0,,0" path="" filled="f" stroked="f">
                  <v:stroke joinstyle="miter"/>
                  <v:imagedata r:id="rId14" o:title="base_23732_265610_32774"/>
                  <v:formulas/>
                  <v:path o:connecttype="segments"/>
                </v:shape>
              </w:pict>
            </w:r>
          </w:p>
          <w:p w14:paraId="59A2791B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96"/>
              </w:rPr>
              <w:pict w14:anchorId="03103382">
                <v:shape id="_x0000_i1032" style="width:164.25pt;height:107.25pt" coordsize="" o:spt="100" adj="0,,0" path="" filled="f" stroked="f">
                  <v:stroke joinstyle="miter"/>
                  <v:imagedata r:id="rId15" o:title="base_23732_265610_32775"/>
                  <v:formulas/>
                  <v:path o:connecttype="segments"/>
                </v:shape>
              </w:pict>
            </w:r>
          </w:p>
          <w:p w14:paraId="490CEB48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91"/>
              </w:rPr>
              <w:pict w14:anchorId="1F94A572">
                <v:shape id="_x0000_i1033" style="width:164.25pt;height:102pt" coordsize="" o:spt="100" adj="0,,0" path="" filled="f" stroked="f">
                  <v:stroke joinstyle="miter"/>
                  <v:imagedata r:id="rId16" o:title="base_23732_265610_32776"/>
                  <v:formulas/>
                  <v:path o:connecttype="segments"/>
                </v:shape>
              </w:pict>
            </w:r>
          </w:p>
          <w:p w14:paraId="0FAB0745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91"/>
              </w:rPr>
              <w:lastRenderedPageBreak/>
              <w:pict w14:anchorId="249BC821">
                <v:shape id="_x0000_i1034" style="width:164.25pt;height:102pt" coordsize="" o:spt="100" adj="0,,0" path="" filled="f" stroked="f">
                  <v:stroke joinstyle="miter"/>
                  <v:imagedata r:id="rId17" o:title="base_23732_265610_32777"/>
                  <v:formulas/>
                  <v:path o:connecttype="segments"/>
                </v:shape>
              </w:pict>
            </w:r>
          </w:p>
          <w:p w14:paraId="2F429AF0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92"/>
              </w:rPr>
              <w:pict w14:anchorId="07596FEF">
                <v:shape id="_x0000_i1035" style="width:164.25pt;height:103.5pt" coordsize="" o:spt="100" adj="0,,0" path="" filled="f" stroked="f">
                  <v:stroke joinstyle="miter"/>
                  <v:imagedata r:id="rId18" o:title="base_23732_265610_32778"/>
                  <v:formulas/>
                  <v:path o:connecttype="segments"/>
                </v:shape>
              </w:pict>
            </w:r>
          </w:p>
        </w:tc>
      </w:tr>
      <w:tr w:rsidR="00DA23FB" w14:paraId="04D80A91" w14:textId="77777777">
        <w:tc>
          <w:tcPr>
            <w:tcW w:w="567" w:type="dxa"/>
            <w:vMerge/>
          </w:tcPr>
          <w:p w14:paraId="67065E23" w14:textId="77777777" w:rsidR="00DA23FB" w:rsidRDefault="00DA23FB">
            <w:pPr>
              <w:spacing w:after="1" w:line="0" w:lineRule="atLeast"/>
            </w:pPr>
          </w:p>
        </w:tc>
        <w:tc>
          <w:tcPr>
            <w:tcW w:w="2381" w:type="dxa"/>
            <w:vMerge/>
          </w:tcPr>
          <w:p w14:paraId="7A564DE9" w14:textId="77777777" w:rsidR="00DA23FB" w:rsidRDefault="00DA23FB">
            <w:pPr>
              <w:spacing w:after="1" w:line="0" w:lineRule="atLeast"/>
            </w:pPr>
          </w:p>
        </w:tc>
        <w:tc>
          <w:tcPr>
            <w:tcW w:w="2665" w:type="dxa"/>
            <w:tcBorders>
              <w:top w:val="nil"/>
            </w:tcBorders>
          </w:tcPr>
          <w:p w14:paraId="5BF7E4BF" w14:textId="77777777" w:rsidR="00DA23FB" w:rsidRDefault="00DA23FB">
            <w:pPr>
              <w:pStyle w:val="ConsPlusNormal"/>
            </w:pPr>
            <w:r>
              <w:t>мемориальная доска с текстом мемориальной надписи:</w:t>
            </w:r>
          </w:p>
          <w:p w14:paraId="500F4C07" w14:textId="77777777" w:rsidR="00DA23FB" w:rsidRDefault="00DA23FB">
            <w:pPr>
              <w:pStyle w:val="ConsPlusNormal"/>
            </w:pPr>
            <w:r>
              <w:t>"Здесь в октябре 1942 г./ находился Командный пункт/ 109 полка 37-й Гвардейской дивизии /Окруженные/ фашистскими танками и автоматчиками/ 14 октября в двенадцатичасовом бою /солдаты и офицеры/ штаба подполковника Ф.С. Омельченко/ мужественно отразили/ атаки противника/ и вырвались из кольца окружения"</w:t>
            </w:r>
          </w:p>
        </w:tc>
        <w:tc>
          <w:tcPr>
            <w:tcW w:w="3402" w:type="dxa"/>
            <w:tcBorders>
              <w:top w:val="nil"/>
            </w:tcBorders>
          </w:tcPr>
          <w:p w14:paraId="75E47DCF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76"/>
              </w:rPr>
              <w:pict w14:anchorId="0D27E46A">
                <v:shape id="_x0000_i1036" style="width:164.25pt;height:87.75pt" coordsize="" o:spt="100" adj="0,,0" path="" filled="f" stroked="f">
                  <v:stroke joinstyle="miter"/>
                  <v:imagedata r:id="rId19" o:title="base_23732_265610_32779"/>
                  <v:formulas/>
                  <v:path o:connecttype="segments"/>
                </v:shape>
              </w:pict>
            </w:r>
          </w:p>
          <w:p w14:paraId="59BB6329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107"/>
              </w:rPr>
              <w:pict w14:anchorId="4E728003">
                <v:shape id="_x0000_i1037" style="width:164.25pt;height:118.5pt" coordsize="" o:spt="100" adj="0,,0" path="" filled="f" stroked="f">
                  <v:stroke joinstyle="miter"/>
                  <v:imagedata r:id="rId20" o:title="base_23732_265610_32780"/>
                  <v:formulas/>
                  <v:path o:connecttype="segments"/>
                </v:shape>
              </w:pict>
            </w:r>
          </w:p>
        </w:tc>
      </w:tr>
      <w:tr w:rsidR="00DA23FB" w14:paraId="32B0E0F3" w14:textId="77777777">
        <w:tc>
          <w:tcPr>
            <w:tcW w:w="567" w:type="dxa"/>
          </w:tcPr>
          <w:p w14:paraId="6F1A1B03" w14:textId="77777777" w:rsidR="00DA23FB" w:rsidRDefault="00DA23F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</w:tcPr>
          <w:p w14:paraId="578B4716" w14:textId="77777777" w:rsidR="00DA23FB" w:rsidRDefault="00DA23FB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</w:t>
            </w:r>
          </w:p>
        </w:tc>
        <w:tc>
          <w:tcPr>
            <w:tcW w:w="2665" w:type="dxa"/>
          </w:tcPr>
          <w:p w14:paraId="153300B8" w14:textId="77777777" w:rsidR="00DA23FB" w:rsidRDefault="00DA23FB">
            <w:pPr>
              <w:pStyle w:val="ConsPlusNormal"/>
            </w:pPr>
            <w:r>
              <w:t>ризалиты по центру и на флангах фасада;</w:t>
            </w:r>
          </w:p>
          <w:p w14:paraId="60AF51A2" w14:textId="77777777" w:rsidR="00DA23FB" w:rsidRDefault="00DA23FB">
            <w:pPr>
              <w:pStyle w:val="ConsPlusNormal"/>
            </w:pPr>
          </w:p>
          <w:p w14:paraId="40DB95EF" w14:textId="77777777" w:rsidR="00DA23FB" w:rsidRDefault="00DA23F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313C2BF" w14:textId="77777777" w:rsidR="00DA23FB" w:rsidRDefault="00DA23FB">
            <w:pPr>
              <w:pStyle w:val="ConsPlusNormal"/>
            </w:pPr>
            <w:r>
              <w:t>- высокий цоколь; бровка цоколя (полочка и прямой каблучок); приямки;</w:t>
            </w:r>
          </w:p>
          <w:p w14:paraId="6822F9D1" w14:textId="77777777" w:rsidR="00DA23FB" w:rsidRDefault="00DA23FB">
            <w:pPr>
              <w:pStyle w:val="ConsPlusNormal"/>
            </w:pPr>
            <w:r>
              <w:t>- межэтажный карнизный пояс;</w:t>
            </w:r>
          </w:p>
          <w:p w14:paraId="20D6BE5D" w14:textId="77777777" w:rsidR="00DA23FB" w:rsidRDefault="00DA23FB">
            <w:pPr>
              <w:pStyle w:val="ConsPlusNormal"/>
            </w:pPr>
            <w:r>
              <w:t>- количество и габариты лоджий, оконных и дверных проемов;</w:t>
            </w:r>
          </w:p>
          <w:p w14:paraId="6951BDCA" w14:textId="77777777" w:rsidR="00DA23FB" w:rsidRDefault="00DA23FB">
            <w:pPr>
              <w:pStyle w:val="ConsPlusNormal"/>
            </w:pPr>
            <w:r>
              <w:lastRenderedPageBreak/>
              <w:t>- входы в подъезды здания (на ризалитах по центру фасада);</w:t>
            </w:r>
          </w:p>
          <w:p w14:paraId="7FEADD93" w14:textId="77777777" w:rsidR="00DA23FB" w:rsidRDefault="00DA23FB">
            <w:pPr>
              <w:pStyle w:val="ConsPlusNormal"/>
            </w:pPr>
            <w:r>
              <w:t>- лоджии; сплошное ограждение лоджий;</w:t>
            </w:r>
          </w:p>
          <w:p w14:paraId="70433F85" w14:textId="77777777" w:rsidR="00DA23FB" w:rsidRDefault="00DA23FB">
            <w:pPr>
              <w:pStyle w:val="ConsPlusNormal"/>
            </w:pPr>
            <w:r>
              <w:t>- парапет (тумбы с металлическим ограждением);</w:t>
            </w:r>
          </w:p>
          <w:p w14:paraId="5EE8B98A" w14:textId="77777777" w:rsidR="00DA23FB" w:rsidRDefault="00DA23FB">
            <w:pPr>
              <w:pStyle w:val="ConsPlusNormal"/>
            </w:pPr>
            <w:r>
              <w:t>- венчающий карниз 4-го и 5-го этажей здания</w:t>
            </w:r>
          </w:p>
        </w:tc>
        <w:tc>
          <w:tcPr>
            <w:tcW w:w="3402" w:type="dxa"/>
          </w:tcPr>
          <w:p w14:paraId="2122D673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78"/>
              </w:rPr>
              <w:lastRenderedPageBreak/>
              <w:pict w14:anchorId="19A5D433">
                <v:shape id="_x0000_i1038" style="width:164.25pt;height:90pt" coordsize="" o:spt="100" adj="0,,0" path="" filled="f" stroked="f">
                  <v:stroke joinstyle="miter"/>
                  <v:imagedata r:id="rId21" o:title="base_23732_265610_32781"/>
                  <v:formulas/>
                  <v:path o:connecttype="segments"/>
                </v:shape>
              </w:pict>
            </w:r>
          </w:p>
          <w:p w14:paraId="5089C228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96"/>
              </w:rPr>
              <w:pict w14:anchorId="09CA6B98">
                <v:shape id="_x0000_i1039" style="width:164.25pt;height:108pt" coordsize="" o:spt="100" adj="0,,0" path="" filled="f" stroked="f">
                  <v:stroke joinstyle="miter"/>
                  <v:imagedata r:id="rId22" o:title="base_23732_265610_32782"/>
                  <v:formulas/>
                  <v:path o:connecttype="segments"/>
                </v:shape>
              </w:pict>
            </w:r>
          </w:p>
          <w:p w14:paraId="4FEA6434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95"/>
              </w:rPr>
              <w:lastRenderedPageBreak/>
              <w:pict w14:anchorId="358E4923">
                <v:shape id="_x0000_i1040" style="width:164.25pt;height:105.75pt" coordsize="" o:spt="100" adj="0,,0" path="" filled="f" stroked="f">
                  <v:stroke joinstyle="miter"/>
                  <v:imagedata r:id="rId23" o:title="base_23732_265610_32783"/>
                  <v:formulas/>
                  <v:path o:connecttype="segments"/>
                </v:shape>
              </w:pict>
            </w:r>
          </w:p>
          <w:p w14:paraId="6E12F967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102"/>
              </w:rPr>
              <w:pict w14:anchorId="2E988FEB">
                <v:shape id="_x0000_i1041" style="width:164.25pt;height:114pt" coordsize="" o:spt="100" adj="0,,0" path="" filled="f" stroked="f">
                  <v:stroke joinstyle="miter"/>
                  <v:imagedata r:id="rId24" o:title="base_23732_265610_32784"/>
                  <v:formulas/>
                  <v:path o:connecttype="segments"/>
                </v:shape>
              </w:pict>
            </w:r>
          </w:p>
          <w:p w14:paraId="68F6CE70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96"/>
              </w:rPr>
              <w:pict w14:anchorId="2DD5F9CC">
                <v:shape id="_x0000_i1042" style="width:164.25pt;height:107.25pt" coordsize="" o:spt="100" adj="0,,0" path="" filled="f" stroked="f">
                  <v:stroke joinstyle="miter"/>
                  <v:imagedata r:id="rId25" o:title="base_23732_265610_32785"/>
                  <v:formulas/>
                  <v:path o:connecttype="segments"/>
                </v:shape>
              </w:pict>
            </w:r>
          </w:p>
          <w:p w14:paraId="5F5A9FCA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97"/>
              </w:rPr>
              <w:pict w14:anchorId="04DCCF45">
                <v:shape id="_x0000_i1043" style="width:164.25pt;height:108.75pt" coordsize="" o:spt="100" adj="0,,0" path="" filled="f" stroked="f">
                  <v:stroke joinstyle="miter"/>
                  <v:imagedata r:id="rId26" o:title="base_23732_265610_32786"/>
                  <v:formulas/>
                  <v:path o:connecttype="segments"/>
                </v:shape>
              </w:pict>
            </w:r>
          </w:p>
        </w:tc>
      </w:tr>
      <w:tr w:rsidR="00DA23FB" w14:paraId="7B1AC03A" w14:textId="77777777">
        <w:tc>
          <w:tcPr>
            <w:tcW w:w="567" w:type="dxa"/>
          </w:tcPr>
          <w:p w14:paraId="46B29894" w14:textId="77777777" w:rsidR="00DA23FB" w:rsidRDefault="00DA23FB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4C94387C" w14:textId="77777777" w:rsidR="00DA23FB" w:rsidRDefault="00DA23FB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</w:t>
            </w:r>
          </w:p>
        </w:tc>
        <w:tc>
          <w:tcPr>
            <w:tcW w:w="2665" w:type="dxa"/>
          </w:tcPr>
          <w:p w14:paraId="6D47DB44" w14:textId="77777777" w:rsidR="00DA23FB" w:rsidRDefault="00DA23F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8B3A0F5" w14:textId="77777777" w:rsidR="00DA23FB" w:rsidRDefault="00DA23FB">
            <w:pPr>
              <w:pStyle w:val="ConsPlusNormal"/>
            </w:pPr>
            <w:r>
              <w:t>- высокий рустованный цоколь; бровка цоколя (полочка и прямой каблучок);</w:t>
            </w:r>
          </w:p>
          <w:p w14:paraId="1E32CE84" w14:textId="77777777" w:rsidR="00DA23FB" w:rsidRDefault="00DA23FB">
            <w:pPr>
              <w:pStyle w:val="ConsPlusNormal"/>
            </w:pPr>
            <w:r>
              <w:t>- руст 1-го этажа здания;</w:t>
            </w:r>
          </w:p>
          <w:p w14:paraId="1E296D01" w14:textId="77777777" w:rsidR="00DA23FB" w:rsidRDefault="00DA23FB">
            <w:pPr>
              <w:pStyle w:val="ConsPlusNormal"/>
            </w:pPr>
            <w:r>
              <w:t>- межэтажный карнизный пояс;</w:t>
            </w:r>
          </w:p>
          <w:p w14:paraId="36478B0B" w14:textId="77777777" w:rsidR="00DA23FB" w:rsidRDefault="00DA23FB">
            <w:pPr>
              <w:pStyle w:val="ConsPlusNormal"/>
            </w:pPr>
            <w:r>
              <w:t>- количество и габариты лоджий, оконных и дверных проемов;</w:t>
            </w:r>
          </w:p>
          <w:p w14:paraId="71ADEA01" w14:textId="77777777" w:rsidR="00DA23FB" w:rsidRDefault="00DA23FB">
            <w:pPr>
              <w:pStyle w:val="ConsPlusNormal"/>
            </w:pPr>
            <w:r>
              <w:t>- вход в подъезд здания;</w:t>
            </w:r>
          </w:p>
          <w:p w14:paraId="37F70D5E" w14:textId="77777777" w:rsidR="00DA23FB" w:rsidRDefault="00DA23FB">
            <w:pPr>
              <w:pStyle w:val="ConsPlusNormal"/>
            </w:pPr>
            <w:r>
              <w:t>- коринфские пилястры;</w:t>
            </w:r>
          </w:p>
          <w:p w14:paraId="1BC8A34C" w14:textId="77777777" w:rsidR="00DA23FB" w:rsidRDefault="00DA23FB">
            <w:pPr>
              <w:pStyle w:val="ConsPlusNormal"/>
            </w:pPr>
            <w:r>
              <w:t>- лоджии; ограждение лоджий;</w:t>
            </w:r>
          </w:p>
          <w:p w14:paraId="7B2D4D68" w14:textId="77777777" w:rsidR="00DA23FB" w:rsidRDefault="00DA23FB">
            <w:pPr>
              <w:pStyle w:val="ConsPlusNormal"/>
            </w:pPr>
            <w:r>
              <w:t>- венчающий карниз с сухариками;</w:t>
            </w:r>
          </w:p>
          <w:p w14:paraId="13FF94D5" w14:textId="77777777" w:rsidR="00DA23FB" w:rsidRDefault="00DA23FB">
            <w:pPr>
              <w:pStyle w:val="ConsPlusNormal"/>
            </w:pPr>
            <w:r>
              <w:t>- парапет (тумбы с металлическим ограждением)</w:t>
            </w:r>
          </w:p>
        </w:tc>
        <w:tc>
          <w:tcPr>
            <w:tcW w:w="3402" w:type="dxa"/>
          </w:tcPr>
          <w:p w14:paraId="4EFD6135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269"/>
              </w:rPr>
              <w:pict w14:anchorId="26083A79">
                <v:shape id="_x0000_i1044" style="width:164.25pt;height:280.5pt" coordsize="" o:spt="100" adj="0,,0" path="" filled="f" stroked="f">
                  <v:stroke joinstyle="miter"/>
                  <v:imagedata r:id="rId27" o:title="base_23732_265610_32787"/>
                  <v:formulas/>
                  <v:path o:connecttype="segments"/>
                </v:shape>
              </w:pict>
            </w:r>
          </w:p>
          <w:p w14:paraId="69870013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97"/>
              </w:rPr>
              <w:pict w14:anchorId="24B7F479">
                <v:shape id="_x0000_i1045" style="width:164.25pt;height:108.75pt" coordsize="" o:spt="100" adj="0,,0" path="" filled="f" stroked="f">
                  <v:stroke joinstyle="miter"/>
                  <v:imagedata r:id="rId28" o:title="base_23732_265610_32788"/>
                  <v:formulas/>
                  <v:path o:connecttype="segments"/>
                </v:shape>
              </w:pict>
            </w:r>
          </w:p>
        </w:tc>
      </w:tr>
      <w:tr w:rsidR="00DA23FB" w14:paraId="70C1CF5A" w14:textId="77777777">
        <w:tc>
          <w:tcPr>
            <w:tcW w:w="567" w:type="dxa"/>
          </w:tcPr>
          <w:p w14:paraId="4C4D5D6B" w14:textId="77777777" w:rsidR="00DA23FB" w:rsidRDefault="00DA23F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</w:tcPr>
          <w:p w14:paraId="4F059E86" w14:textId="77777777" w:rsidR="00DA23FB" w:rsidRDefault="00DA23FB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</w:t>
            </w:r>
          </w:p>
        </w:tc>
        <w:tc>
          <w:tcPr>
            <w:tcW w:w="2665" w:type="dxa"/>
          </w:tcPr>
          <w:p w14:paraId="259F4D8D" w14:textId="77777777" w:rsidR="00DA23FB" w:rsidRDefault="00DA23F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B6EF003" w14:textId="77777777" w:rsidR="00DA23FB" w:rsidRDefault="00DA23FB">
            <w:pPr>
              <w:pStyle w:val="ConsPlusNormal"/>
            </w:pPr>
            <w:r>
              <w:t>- высокий рустованный цоколь; бровка цоколя (полочка и прямой каблучок);</w:t>
            </w:r>
          </w:p>
          <w:p w14:paraId="19FAA278" w14:textId="77777777" w:rsidR="00DA23FB" w:rsidRDefault="00DA23FB">
            <w:pPr>
              <w:pStyle w:val="ConsPlusNormal"/>
            </w:pPr>
            <w:r>
              <w:t>- руст 1-го этажа здания;</w:t>
            </w:r>
          </w:p>
          <w:p w14:paraId="3F37A757" w14:textId="77777777" w:rsidR="00DA23FB" w:rsidRDefault="00DA23FB">
            <w:pPr>
              <w:pStyle w:val="ConsPlusNormal"/>
            </w:pPr>
            <w:r>
              <w:t>- межэтажный карнизный пояс;</w:t>
            </w:r>
          </w:p>
          <w:p w14:paraId="551B94F6" w14:textId="77777777" w:rsidR="00DA23FB" w:rsidRDefault="00DA23FB">
            <w:pPr>
              <w:pStyle w:val="ConsPlusNormal"/>
            </w:pPr>
            <w:r>
              <w:t>- количество и габариты лоджий, оконных и дверных проемов;</w:t>
            </w:r>
          </w:p>
          <w:p w14:paraId="1E2E91D6" w14:textId="77777777" w:rsidR="00DA23FB" w:rsidRDefault="00DA23FB">
            <w:pPr>
              <w:pStyle w:val="ConsPlusNormal"/>
            </w:pPr>
            <w:r>
              <w:t>- вход в подъезд здания;</w:t>
            </w:r>
          </w:p>
          <w:p w14:paraId="7B9D8ADE" w14:textId="77777777" w:rsidR="00DA23FB" w:rsidRDefault="00DA23FB">
            <w:pPr>
              <w:pStyle w:val="ConsPlusNormal"/>
            </w:pPr>
            <w:r>
              <w:t>- коринфские пилястры;</w:t>
            </w:r>
          </w:p>
          <w:p w14:paraId="65E55577" w14:textId="77777777" w:rsidR="00DA23FB" w:rsidRDefault="00DA23FB">
            <w:pPr>
              <w:pStyle w:val="ConsPlusNormal"/>
            </w:pPr>
            <w:r>
              <w:t>- лоджии; ограждение лоджий;</w:t>
            </w:r>
          </w:p>
          <w:p w14:paraId="2A0CA8F3" w14:textId="77777777" w:rsidR="00DA23FB" w:rsidRDefault="00DA23FB">
            <w:pPr>
              <w:pStyle w:val="ConsPlusNormal"/>
            </w:pPr>
            <w:r>
              <w:t>- венчающий карниз с сухариками;</w:t>
            </w:r>
          </w:p>
          <w:p w14:paraId="42BA2946" w14:textId="77777777" w:rsidR="00DA23FB" w:rsidRDefault="00DA23FB">
            <w:pPr>
              <w:pStyle w:val="ConsPlusNormal"/>
            </w:pPr>
            <w:r>
              <w:t xml:space="preserve">- парапет (тумбы с </w:t>
            </w:r>
            <w:r>
              <w:lastRenderedPageBreak/>
              <w:t>металлическим ограждением)</w:t>
            </w:r>
          </w:p>
        </w:tc>
        <w:tc>
          <w:tcPr>
            <w:tcW w:w="3402" w:type="dxa"/>
          </w:tcPr>
          <w:p w14:paraId="7ACE48B4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99"/>
              </w:rPr>
              <w:lastRenderedPageBreak/>
              <w:pict w14:anchorId="402A887E">
                <v:shape id="_x0000_i1046" style="width:164.25pt;height:111pt" coordsize="" o:spt="100" adj="0,,0" path="" filled="f" stroked="f">
                  <v:stroke joinstyle="miter"/>
                  <v:imagedata r:id="rId29" o:title="base_23732_265610_32789"/>
                  <v:formulas/>
                  <v:path o:connecttype="segments"/>
                </v:shape>
              </w:pict>
            </w:r>
          </w:p>
          <w:p w14:paraId="56C81F45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112"/>
              </w:rPr>
              <w:pict w14:anchorId="3AC32F01">
                <v:shape id="_x0000_i1047" style="width:164.25pt;height:123.75pt" coordsize="" o:spt="100" adj="0,,0" path="" filled="f" stroked="f">
                  <v:stroke joinstyle="miter"/>
                  <v:imagedata r:id="rId30" o:title="base_23732_265610_32790"/>
                  <v:formulas/>
                  <v:path o:connecttype="segments"/>
                </v:shape>
              </w:pict>
            </w:r>
          </w:p>
          <w:p w14:paraId="566479E6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105"/>
              </w:rPr>
              <w:lastRenderedPageBreak/>
              <w:pict w14:anchorId="6CEEFC0C">
                <v:shape id="_x0000_i1048" style="width:164.25pt;height:117pt" coordsize="" o:spt="100" adj="0,,0" path="" filled="f" stroked="f">
                  <v:stroke joinstyle="miter"/>
                  <v:imagedata r:id="rId31" o:title="base_23732_265610_32791"/>
                  <v:formulas/>
                  <v:path o:connecttype="segments"/>
                </v:shape>
              </w:pict>
            </w:r>
          </w:p>
          <w:p w14:paraId="67A5529B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98"/>
              </w:rPr>
              <w:pict w14:anchorId="27484B87">
                <v:shape id="_x0000_i1049" style="width:164.25pt;height:110.25pt" coordsize="" o:spt="100" adj="0,,0" path="" filled="f" stroked="f">
                  <v:stroke joinstyle="miter"/>
                  <v:imagedata r:id="rId32" o:title="base_23732_265610_32792"/>
                  <v:formulas/>
                  <v:path o:connecttype="segments"/>
                </v:shape>
              </w:pict>
            </w:r>
          </w:p>
          <w:p w14:paraId="4C5EED48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97"/>
              </w:rPr>
              <w:pict w14:anchorId="1B863491">
                <v:shape id="_x0000_i1050" style="width:164.25pt;height:108.75pt" coordsize="" o:spt="100" adj="0,,0" path="" filled="f" stroked="f">
                  <v:stroke joinstyle="miter"/>
                  <v:imagedata r:id="rId33" o:title="base_23732_265610_32793"/>
                  <v:formulas/>
                  <v:path o:connecttype="segments"/>
                </v:shape>
              </w:pict>
            </w:r>
          </w:p>
        </w:tc>
      </w:tr>
      <w:tr w:rsidR="00DA23FB" w14:paraId="2AD23E4B" w14:textId="77777777">
        <w:tc>
          <w:tcPr>
            <w:tcW w:w="567" w:type="dxa"/>
          </w:tcPr>
          <w:p w14:paraId="563C949F" w14:textId="77777777" w:rsidR="00DA23FB" w:rsidRDefault="00DA23FB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81" w:type="dxa"/>
          </w:tcPr>
          <w:p w14:paraId="6D1E8B60" w14:textId="77777777" w:rsidR="00DA23FB" w:rsidRDefault="00DA23FB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665" w:type="dxa"/>
          </w:tcPr>
          <w:p w14:paraId="47D5C621" w14:textId="77777777" w:rsidR="00DA23FB" w:rsidRDefault="00DA23FB">
            <w:pPr>
              <w:pStyle w:val="ConsPlusNormal"/>
            </w:pPr>
            <w:r>
              <w:t>подлинные строительные материалы (кирпичная кладка стен с последующей штукатуркой и окраской);</w:t>
            </w:r>
          </w:p>
          <w:p w14:paraId="6F1EBB53" w14:textId="77777777" w:rsidR="00DA23FB" w:rsidRDefault="00DA23FB">
            <w:pPr>
              <w:pStyle w:val="ConsPlusNormal"/>
            </w:pPr>
            <w:r>
              <w:t>цветовое решение (светлая охра с выделением лепных декоративных элементов белым цветом)</w:t>
            </w:r>
          </w:p>
        </w:tc>
        <w:tc>
          <w:tcPr>
            <w:tcW w:w="3402" w:type="dxa"/>
          </w:tcPr>
          <w:p w14:paraId="0905491B" w14:textId="77777777" w:rsidR="00DA23FB" w:rsidRDefault="00DA23FB">
            <w:pPr>
              <w:pStyle w:val="ConsPlusNormal"/>
            </w:pPr>
          </w:p>
        </w:tc>
      </w:tr>
      <w:tr w:rsidR="00DA23FB" w14:paraId="3ED3E012" w14:textId="77777777">
        <w:tc>
          <w:tcPr>
            <w:tcW w:w="567" w:type="dxa"/>
          </w:tcPr>
          <w:p w14:paraId="5EAC8089" w14:textId="77777777" w:rsidR="00DA23FB" w:rsidRDefault="00DA23F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81" w:type="dxa"/>
          </w:tcPr>
          <w:p w14:paraId="1ACBF7F1" w14:textId="77777777" w:rsidR="00DA23FB" w:rsidRDefault="00DA23FB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665" w:type="dxa"/>
          </w:tcPr>
          <w:p w14:paraId="1DF388CF" w14:textId="77777777" w:rsidR="00DA23FB" w:rsidRDefault="00DA23FB">
            <w:pPr>
              <w:pStyle w:val="ConsPlusNormal"/>
            </w:pPr>
            <w:r>
              <w:t>подлинные несущие конструкции (фундаменты, капитальные стены, столбы, перекрытия, крыша)</w:t>
            </w:r>
          </w:p>
        </w:tc>
        <w:tc>
          <w:tcPr>
            <w:tcW w:w="3402" w:type="dxa"/>
          </w:tcPr>
          <w:p w14:paraId="22D41FC7" w14:textId="77777777" w:rsidR="00DA23FB" w:rsidRDefault="00DA23FB">
            <w:pPr>
              <w:pStyle w:val="ConsPlusNormal"/>
              <w:jc w:val="center"/>
            </w:pPr>
            <w:r w:rsidRPr="00F97109">
              <w:rPr>
                <w:position w:val="-75"/>
              </w:rPr>
              <w:pict w14:anchorId="069B4CD6">
                <v:shape id="_x0000_i1051" style="width:164.25pt;height:87pt" coordsize="" o:spt="100" adj="0,,0" path="" filled="f" stroked="f">
                  <v:stroke joinstyle="miter"/>
                  <v:imagedata r:id="rId34" o:title="base_23732_265610_32794"/>
                  <v:formulas/>
                  <v:path o:connecttype="segments"/>
                </v:shape>
              </w:pict>
            </w:r>
          </w:p>
        </w:tc>
      </w:tr>
    </w:tbl>
    <w:p w14:paraId="6147F704" w14:textId="77777777" w:rsidR="00DA23FB" w:rsidRDefault="00DA23FB">
      <w:pPr>
        <w:pStyle w:val="ConsPlusNormal"/>
        <w:jc w:val="both"/>
      </w:pPr>
    </w:p>
    <w:p w14:paraId="20DC448C" w14:textId="77777777" w:rsidR="00DA23FB" w:rsidRDefault="00DA23FB">
      <w:pPr>
        <w:pStyle w:val="ConsPlusNormal"/>
        <w:jc w:val="both"/>
      </w:pPr>
    </w:p>
    <w:p w14:paraId="3D3E7E82" w14:textId="77777777" w:rsidR="00DA23FB" w:rsidRDefault="00DA23F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94A201C" w14:textId="77777777" w:rsidR="00530F98" w:rsidRDefault="00530F98"/>
    <w:sectPr w:rsidR="00530F98" w:rsidSect="00817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3FB"/>
    <w:rsid w:val="00530F98"/>
    <w:rsid w:val="00DA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887B1"/>
  <w15:chartTrackingRefBased/>
  <w15:docId w15:val="{E2E2E2DB-8280-49BA-90FE-78D5A6897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23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DA23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DA23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hyperlink" Target="consultantplus://offline/ref=B6B791F6274E9A2546F764A76B6F64189A72124B1C8CC7A2A9756194D25E1FA003A77ABFB0338F85DCD3107474D448EB38AC0C8C30A5E7675D183645C718H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B6B791F6274E9A2546F77AAA7D033B1D98794E401D82CCFDF72567C38D0E19F543E77CEAF3778285DCD84424308A11BB7AE7018A28B9E762C410H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hyperlink" Target="consultantplus://offline/ref=B6B791F6274E9A2546F77AAA7D033B1D9E7D4841188CCCFDF72567C38D0E19F551E724E6F2719C84DBCD127576CD1CH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999</Words>
  <Characters>5695</Characters>
  <Application>Microsoft Office Word</Application>
  <DocSecurity>0</DocSecurity>
  <Lines>47</Lines>
  <Paragraphs>13</Paragraphs>
  <ScaleCrop>false</ScaleCrop>
  <Company/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2023-07-16T07:53:00Z</dcterms:created>
  <dcterms:modified xsi:type="dcterms:W3CDTF">2023-07-16T07:53:00Z</dcterms:modified>
</cp:coreProperties>
</file>