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C4784" w14:textId="79CC91E4" w:rsidR="00161034" w:rsidRDefault="0016103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161034">
        <w:t>Приказ комитета государственной охраны объектов культурного наследия Волгоградской обл. от 03.04.2025 N 66-од "Об утверждении предмета охраны объекта культурного наследия регионального значения "</w:t>
      </w:r>
      <w:proofErr w:type="spellStart"/>
      <w:r w:rsidRPr="00161034">
        <w:t>Верхнеерусланский</w:t>
      </w:r>
      <w:proofErr w:type="spellEnd"/>
      <w:r w:rsidRPr="00161034">
        <w:t xml:space="preserve"> церковный ансамбль", расположенного по адресу (местонахождение): Волгоградская область, Старополтавский район, с. Верхний Еруслан"</w:t>
      </w:r>
    </w:p>
    <w:p w14:paraId="61809ACC" w14:textId="77777777" w:rsidR="00161034" w:rsidRDefault="00161034">
      <w:pPr>
        <w:pStyle w:val="ConsPlusNormal"/>
        <w:jc w:val="both"/>
        <w:outlineLvl w:val="0"/>
      </w:pPr>
    </w:p>
    <w:p w14:paraId="1DBF6A17" w14:textId="77777777" w:rsidR="00161034" w:rsidRDefault="0016103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355AFFF" w14:textId="77777777" w:rsidR="00161034" w:rsidRDefault="00161034">
      <w:pPr>
        <w:pStyle w:val="ConsPlusTitle"/>
        <w:jc w:val="center"/>
      </w:pPr>
      <w:r>
        <w:t>КУЛЬТУРНОГО НАСЛЕДИЯ ВОЛГОГРАДСКОЙ ОБЛАСТИ</w:t>
      </w:r>
    </w:p>
    <w:p w14:paraId="194DB9F5" w14:textId="77777777" w:rsidR="00161034" w:rsidRDefault="00161034">
      <w:pPr>
        <w:pStyle w:val="ConsPlusTitle"/>
        <w:jc w:val="both"/>
      </w:pPr>
    </w:p>
    <w:p w14:paraId="55E3AA32" w14:textId="77777777" w:rsidR="00161034" w:rsidRDefault="00161034">
      <w:pPr>
        <w:pStyle w:val="ConsPlusTitle"/>
        <w:jc w:val="center"/>
      </w:pPr>
      <w:r>
        <w:t>ПРИКАЗ</w:t>
      </w:r>
    </w:p>
    <w:p w14:paraId="1A0510DD" w14:textId="77777777" w:rsidR="00161034" w:rsidRDefault="00161034">
      <w:pPr>
        <w:pStyle w:val="ConsPlusTitle"/>
        <w:jc w:val="center"/>
      </w:pPr>
      <w:r>
        <w:t>от 3 апреля 2025 г. N 66-од</w:t>
      </w:r>
    </w:p>
    <w:p w14:paraId="4F64B9D0" w14:textId="77777777" w:rsidR="00161034" w:rsidRDefault="00161034">
      <w:pPr>
        <w:pStyle w:val="ConsPlusTitle"/>
        <w:jc w:val="both"/>
      </w:pPr>
    </w:p>
    <w:p w14:paraId="66393DFF" w14:textId="77777777" w:rsidR="00161034" w:rsidRDefault="0016103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D0C4CE2" w14:textId="77777777" w:rsidR="00161034" w:rsidRDefault="00161034">
      <w:pPr>
        <w:pStyle w:val="ConsPlusTitle"/>
        <w:jc w:val="center"/>
      </w:pPr>
      <w:r>
        <w:t>РЕГИОНАЛЬНОГО ЗНАЧЕНИЯ "ВЕРХНЕЕРУСЛАНСКИЙ ЦЕРКОВНЫЙ</w:t>
      </w:r>
    </w:p>
    <w:p w14:paraId="1BEE4D80" w14:textId="77777777" w:rsidR="00161034" w:rsidRDefault="00161034">
      <w:pPr>
        <w:pStyle w:val="ConsPlusTitle"/>
        <w:jc w:val="center"/>
      </w:pPr>
      <w:r>
        <w:t>АНСАМБЛЬ", РАСПОЛОЖЕННОГО ПО АДРЕСУ (МЕСТОНАХОЖДЕНИЕ):</w:t>
      </w:r>
    </w:p>
    <w:p w14:paraId="201FE159" w14:textId="77777777" w:rsidR="00161034" w:rsidRDefault="00161034">
      <w:pPr>
        <w:pStyle w:val="ConsPlusTitle"/>
        <w:jc w:val="center"/>
      </w:pPr>
      <w:r>
        <w:t>ВОЛГОГРАДСКАЯ ОБЛАСТЬ, СТАРОПОЛТАВСКИЙ РАЙОН,</w:t>
      </w:r>
    </w:p>
    <w:p w14:paraId="0214CF81" w14:textId="77777777" w:rsidR="00161034" w:rsidRDefault="00161034">
      <w:pPr>
        <w:pStyle w:val="ConsPlusTitle"/>
        <w:jc w:val="center"/>
      </w:pPr>
      <w:r>
        <w:t>С. ВЕРХНИЙ ЕРУСЛАН</w:t>
      </w:r>
    </w:p>
    <w:p w14:paraId="736935DE" w14:textId="77777777" w:rsidR="00161034" w:rsidRDefault="00161034">
      <w:pPr>
        <w:pStyle w:val="ConsPlusNormal"/>
        <w:jc w:val="both"/>
      </w:pPr>
    </w:p>
    <w:p w14:paraId="264473B9" w14:textId="77777777" w:rsidR="00161034" w:rsidRDefault="0016103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B18442B" w14:textId="77777777" w:rsidR="00161034" w:rsidRDefault="00161034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</w:t>
      </w:r>
      <w:proofErr w:type="spellStart"/>
      <w:r>
        <w:t>Верхнеерусланский</w:t>
      </w:r>
      <w:proofErr w:type="spellEnd"/>
      <w:r>
        <w:t xml:space="preserve"> церковный ансамбль", расположенного по адресу (местонахождение): Волгоградская область, Старополтавский район, с. Верхний Еруслан.</w:t>
      </w:r>
    </w:p>
    <w:p w14:paraId="5CFBF5CB" w14:textId="77777777" w:rsidR="00161034" w:rsidRDefault="00161034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49115439" w14:textId="77777777" w:rsidR="00161034" w:rsidRDefault="00161034">
      <w:pPr>
        <w:pStyle w:val="ConsPlusNormal"/>
        <w:jc w:val="both"/>
      </w:pPr>
    </w:p>
    <w:p w14:paraId="38D8E2A1" w14:textId="77777777" w:rsidR="00161034" w:rsidRDefault="00161034">
      <w:pPr>
        <w:pStyle w:val="ConsPlusNormal"/>
        <w:jc w:val="right"/>
      </w:pPr>
      <w:r>
        <w:t>Председатель комитета</w:t>
      </w:r>
    </w:p>
    <w:p w14:paraId="737AFEBF" w14:textId="77777777" w:rsidR="00161034" w:rsidRDefault="00161034">
      <w:pPr>
        <w:pStyle w:val="ConsPlusNormal"/>
        <w:jc w:val="right"/>
      </w:pPr>
      <w:r>
        <w:t>А.Ю.БАЖЕНОВ</w:t>
      </w:r>
    </w:p>
    <w:p w14:paraId="508BD16F" w14:textId="77777777" w:rsidR="00161034" w:rsidRDefault="00161034">
      <w:pPr>
        <w:pStyle w:val="ConsPlusNormal"/>
        <w:jc w:val="both"/>
      </w:pPr>
    </w:p>
    <w:p w14:paraId="1EEE6678" w14:textId="77777777" w:rsidR="00161034" w:rsidRDefault="00161034">
      <w:pPr>
        <w:pStyle w:val="ConsPlusNormal"/>
        <w:jc w:val="both"/>
      </w:pPr>
    </w:p>
    <w:p w14:paraId="3ADDC696" w14:textId="77777777" w:rsidR="00161034" w:rsidRDefault="00161034">
      <w:pPr>
        <w:pStyle w:val="ConsPlusNormal"/>
        <w:jc w:val="both"/>
      </w:pPr>
    </w:p>
    <w:p w14:paraId="69183CC9" w14:textId="77777777" w:rsidR="00161034" w:rsidRDefault="00161034">
      <w:pPr>
        <w:pStyle w:val="ConsPlusNormal"/>
        <w:jc w:val="both"/>
      </w:pPr>
    </w:p>
    <w:p w14:paraId="61E0D21E" w14:textId="77777777" w:rsidR="00161034" w:rsidRDefault="00161034">
      <w:pPr>
        <w:pStyle w:val="ConsPlusNormal"/>
        <w:jc w:val="both"/>
      </w:pPr>
    </w:p>
    <w:p w14:paraId="08E9C6B5" w14:textId="77777777" w:rsidR="00161034" w:rsidRDefault="00161034">
      <w:pPr>
        <w:pStyle w:val="ConsPlusNormal"/>
        <w:jc w:val="right"/>
        <w:outlineLvl w:val="0"/>
      </w:pPr>
      <w:r>
        <w:t>Утвержден</w:t>
      </w:r>
    </w:p>
    <w:p w14:paraId="0B78C042" w14:textId="77777777" w:rsidR="00161034" w:rsidRDefault="00161034">
      <w:pPr>
        <w:pStyle w:val="ConsPlusNormal"/>
        <w:jc w:val="right"/>
      </w:pPr>
      <w:r>
        <w:t>приказом</w:t>
      </w:r>
    </w:p>
    <w:p w14:paraId="327467CA" w14:textId="77777777" w:rsidR="00161034" w:rsidRDefault="00161034">
      <w:pPr>
        <w:pStyle w:val="ConsPlusNormal"/>
        <w:jc w:val="right"/>
      </w:pPr>
      <w:r>
        <w:t>комитета государственной</w:t>
      </w:r>
    </w:p>
    <w:p w14:paraId="36BE729F" w14:textId="77777777" w:rsidR="00161034" w:rsidRDefault="00161034">
      <w:pPr>
        <w:pStyle w:val="ConsPlusNormal"/>
        <w:jc w:val="right"/>
      </w:pPr>
      <w:r>
        <w:t>охраны объектов</w:t>
      </w:r>
    </w:p>
    <w:p w14:paraId="4340071E" w14:textId="77777777" w:rsidR="00161034" w:rsidRDefault="00161034">
      <w:pPr>
        <w:pStyle w:val="ConsPlusNormal"/>
        <w:jc w:val="right"/>
      </w:pPr>
      <w:r>
        <w:t>культурного наследия</w:t>
      </w:r>
    </w:p>
    <w:p w14:paraId="0A5DDD13" w14:textId="77777777" w:rsidR="00161034" w:rsidRDefault="00161034">
      <w:pPr>
        <w:pStyle w:val="ConsPlusNormal"/>
        <w:jc w:val="right"/>
      </w:pPr>
      <w:r>
        <w:t>Волгоградской области</w:t>
      </w:r>
    </w:p>
    <w:p w14:paraId="4DF6C6D7" w14:textId="77777777" w:rsidR="00161034" w:rsidRDefault="00161034">
      <w:pPr>
        <w:pStyle w:val="ConsPlusNormal"/>
        <w:jc w:val="right"/>
      </w:pPr>
      <w:r>
        <w:lastRenderedPageBreak/>
        <w:t>от 03 апреля 2025 г. N 66-од</w:t>
      </w:r>
    </w:p>
    <w:p w14:paraId="0F371501" w14:textId="77777777" w:rsidR="00161034" w:rsidRDefault="00161034">
      <w:pPr>
        <w:pStyle w:val="ConsPlusNormal"/>
        <w:jc w:val="both"/>
      </w:pPr>
    </w:p>
    <w:p w14:paraId="4F2D743F" w14:textId="77777777" w:rsidR="00161034" w:rsidRDefault="00161034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1DD16729" w14:textId="77777777" w:rsidR="00161034" w:rsidRDefault="00161034">
      <w:pPr>
        <w:pStyle w:val="ConsPlusTitle"/>
        <w:jc w:val="center"/>
      </w:pPr>
      <w:r>
        <w:t>ЗНАЧЕНИЯ "ВЕРХНЕЕРУСЛАНСКИЙ ЦЕРКОВНЫЙ АНСАМБЛЬ",</w:t>
      </w:r>
    </w:p>
    <w:p w14:paraId="056F544F" w14:textId="77777777" w:rsidR="00161034" w:rsidRDefault="00161034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B0207F5" w14:textId="77777777" w:rsidR="00161034" w:rsidRDefault="00161034">
      <w:pPr>
        <w:pStyle w:val="ConsPlusTitle"/>
        <w:jc w:val="center"/>
      </w:pPr>
      <w:r>
        <w:t>ОБЛАСТЬ, СТАРОПОЛТАВСКИЙ РАЙОН, С. ВЕРХНИЙ ЕРУСЛАН &lt;1&gt;</w:t>
      </w:r>
    </w:p>
    <w:p w14:paraId="37F810C1" w14:textId="77777777" w:rsidR="00161034" w:rsidRDefault="00161034">
      <w:pPr>
        <w:pStyle w:val="ConsPlusNormal"/>
        <w:jc w:val="both"/>
      </w:pPr>
    </w:p>
    <w:p w14:paraId="42A79248" w14:textId="77777777" w:rsidR="00161034" w:rsidRDefault="00161034">
      <w:pPr>
        <w:pStyle w:val="ConsPlusNormal"/>
        <w:ind w:firstLine="540"/>
        <w:jc w:val="both"/>
      </w:pPr>
      <w:r>
        <w:t>--------------------------------</w:t>
      </w:r>
    </w:p>
    <w:p w14:paraId="31A3A9A7" w14:textId="77777777" w:rsidR="00161034" w:rsidRDefault="00161034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EB028CF" w14:textId="77777777" w:rsidR="00161034" w:rsidRDefault="00161034">
      <w:pPr>
        <w:pStyle w:val="ConsPlusNormal"/>
        <w:jc w:val="both"/>
      </w:pPr>
    </w:p>
    <w:p w14:paraId="771A6F6D" w14:textId="77777777" w:rsidR="00161034" w:rsidRDefault="00161034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</w:t>
      </w:r>
      <w:proofErr w:type="spellStart"/>
      <w:r>
        <w:t>Верхнеерусланский</w:t>
      </w:r>
      <w:proofErr w:type="spellEnd"/>
      <w:r>
        <w:t xml:space="preserve"> церковный ансамбль", расположенного по адресу (местонахождение): Волгоградская область, Старополтавский район, с. Верхний Еруслан (далее - ансамбль), являются:</w:t>
      </w:r>
    </w:p>
    <w:p w14:paraId="4C31ADE5" w14:textId="77777777" w:rsidR="00161034" w:rsidRDefault="00161034">
      <w:pPr>
        <w:pStyle w:val="ConsPlusNormal"/>
        <w:spacing w:before="240"/>
        <w:ind w:firstLine="540"/>
        <w:jc w:val="both"/>
      </w:pPr>
      <w:r>
        <w:t>местоположение и градостроительные характеристики: ансамбль расположен в центральной части села на открытом пространстве площади, является ярко выраженной градостроительной доминантой с. Верхний Еруслан Старополтавского района Волгоградской области;</w:t>
      </w:r>
    </w:p>
    <w:p w14:paraId="28E9096D" w14:textId="77777777" w:rsidR="00161034" w:rsidRDefault="00161034">
      <w:pPr>
        <w:pStyle w:val="ConsPlusNormal"/>
        <w:spacing w:before="240"/>
        <w:ind w:firstLine="540"/>
        <w:jc w:val="both"/>
      </w:pPr>
      <w:r>
        <w:t>объемно-пространственные характеристики:</w:t>
      </w:r>
    </w:p>
    <w:p w14:paraId="0F1B6F45" w14:textId="77777777" w:rsidR="00161034" w:rsidRDefault="00161034">
      <w:pPr>
        <w:pStyle w:val="ConsPlusNormal"/>
        <w:spacing w:before="240"/>
        <w:ind w:firstLine="540"/>
        <w:jc w:val="both"/>
      </w:pPr>
      <w:r>
        <w:t>объемно-пространственная композиция ансамбля, в том числе габариты, высотные отметки зданий и сооружений: "Кирха" - прямоугольное в плане здание с контрфорсами, одноэтажное с двухъярусной башней-колокольней, пятигранной апсидой и сакристиями; "Дом пастора" - прямоугольное в плане здание, одноэтажное; "Церковно-приходская школа" - "Г"- образное в плане здание, одноэтажное;</w:t>
      </w:r>
    </w:p>
    <w:p w14:paraId="2A886749" w14:textId="77777777" w:rsidR="00161034" w:rsidRDefault="00161034">
      <w:pPr>
        <w:pStyle w:val="ConsPlusNormal"/>
        <w:spacing w:before="240"/>
        <w:ind w:firstLine="540"/>
        <w:jc w:val="both"/>
      </w:pPr>
      <w:r>
        <w:t>пространственно-планировочная структура ансамбля с расположенными преимущественно по периметру зданиями и композиционным центром, образованным доминирующей по высоте "Кирхой".</w:t>
      </w:r>
    </w:p>
    <w:p w14:paraId="4DEF1E5B" w14:textId="77777777" w:rsidR="00161034" w:rsidRDefault="00161034">
      <w:pPr>
        <w:pStyle w:val="ConsPlusNormal"/>
        <w:spacing w:before="240"/>
        <w:ind w:firstLine="540"/>
        <w:jc w:val="both"/>
      </w:pPr>
      <w:hyperlink w:anchor="P62">
        <w:r>
          <w:rPr>
            <w:color w:val="0000FF"/>
          </w:rPr>
          <w:t>Схема</w:t>
        </w:r>
      </w:hyperlink>
      <w:r>
        <w:t xml:space="preserve"> пространственно-планировочной организации ансамбля приведена в приложении к настоящему предмету охраны.</w:t>
      </w:r>
    </w:p>
    <w:p w14:paraId="696C63CB" w14:textId="77777777" w:rsidR="00161034" w:rsidRDefault="00161034">
      <w:pPr>
        <w:pStyle w:val="ConsPlusNormal"/>
        <w:jc w:val="both"/>
      </w:pPr>
    </w:p>
    <w:p w14:paraId="7E3D61AC" w14:textId="77777777" w:rsidR="00161034" w:rsidRDefault="00161034">
      <w:pPr>
        <w:pStyle w:val="ConsPlusNormal"/>
        <w:jc w:val="both"/>
      </w:pPr>
    </w:p>
    <w:p w14:paraId="13D8F827" w14:textId="77777777" w:rsidR="00161034" w:rsidRDefault="00161034">
      <w:pPr>
        <w:pStyle w:val="ConsPlusNormal"/>
        <w:jc w:val="both"/>
      </w:pPr>
    </w:p>
    <w:p w14:paraId="05B49C9B" w14:textId="77777777" w:rsidR="00161034" w:rsidRDefault="00161034">
      <w:pPr>
        <w:pStyle w:val="ConsPlusNormal"/>
        <w:jc w:val="both"/>
      </w:pPr>
    </w:p>
    <w:p w14:paraId="7CE88EC4" w14:textId="77777777" w:rsidR="00161034" w:rsidRDefault="00161034">
      <w:pPr>
        <w:pStyle w:val="ConsPlusNormal"/>
        <w:jc w:val="both"/>
      </w:pPr>
    </w:p>
    <w:p w14:paraId="00B9F8B5" w14:textId="77777777" w:rsidR="00161034" w:rsidRDefault="00161034">
      <w:pPr>
        <w:pStyle w:val="ConsPlusNormal"/>
        <w:jc w:val="right"/>
        <w:outlineLvl w:val="1"/>
      </w:pPr>
      <w:r>
        <w:t>Приложение</w:t>
      </w:r>
    </w:p>
    <w:p w14:paraId="7986E2D6" w14:textId="77777777" w:rsidR="00161034" w:rsidRDefault="00161034">
      <w:pPr>
        <w:pStyle w:val="ConsPlusNormal"/>
        <w:jc w:val="right"/>
      </w:pPr>
      <w:r>
        <w:t>к предмету охраны объекта</w:t>
      </w:r>
    </w:p>
    <w:p w14:paraId="46B91697" w14:textId="77777777" w:rsidR="00161034" w:rsidRDefault="00161034">
      <w:pPr>
        <w:pStyle w:val="ConsPlusNormal"/>
        <w:jc w:val="right"/>
      </w:pPr>
      <w:r>
        <w:t>культурного наследия</w:t>
      </w:r>
    </w:p>
    <w:p w14:paraId="45A484FC" w14:textId="77777777" w:rsidR="00161034" w:rsidRDefault="00161034">
      <w:pPr>
        <w:pStyle w:val="ConsPlusNormal"/>
        <w:jc w:val="right"/>
      </w:pPr>
      <w:r>
        <w:t>регионального значения</w:t>
      </w:r>
    </w:p>
    <w:p w14:paraId="538E8120" w14:textId="77777777" w:rsidR="00161034" w:rsidRDefault="00161034">
      <w:pPr>
        <w:pStyle w:val="ConsPlusNormal"/>
        <w:jc w:val="right"/>
      </w:pPr>
      <w:r>
        <w:t>"</w:t>
      </w:r>
      <w:proofErr w:type="spellStart"/>
      <w:r>
        <w:t>Верхнеерусланский</w:t>
      </w:r>
      <w:proofErr w:type="spellEnd"/>
      <w:r>
        <w:t xml:space="preserve"> церковный</w:t>
      </w:r>
    </w:p>
    <w:p w14:paraId="1CFC90B4" w14:textId="77777777" w:rsidR="00161034" w:rsidRDefault="00161034">
      <w:pPr>
        <w:pStyle w:val="ConsPlusNormal"/>
        <w:jc w:val="right"/>
      </w:pPr>
      <w:r>
        <w:t>ансамбль", расположенного</w:t>
      </w:r>
    </w:p>
    <w:p w14:paraId="20480855" w14:textId="77777777" w:rsidR="00161034" w:rsidRDefault="00161034">
      <w:pPr>
        <w:pStyle w:val="ConsPlusNormal"/>
        <w:jc w:val="right"/>
      </w:pPr>
      <w:r>
        <w:t>по адресу (местонахождение):</w:t>
      </w:r>
    </w:p>
    <w:p w14:paraId="06746E8A" w14:textId="77777777" w:rsidR="00161034" w:rsidRDefault="00161034">
      <w:pPr>
        <w:pStyle w:val="ConsPlusNormal"/>
        <w:jc w:val="right"/>
      </w:pPr>
      <w:r>
        <w:lastRenderedPageBreak/>
        <w:t>Волгоградская область,</w:t>
      </w:r>
    </w:p>
    <w:p w14:paraId="3BC14673" w14:textId="77777777" w:rsidR="00161034" w:rsidRDefault="00161034">
      <w:pPr>
        <w:pStyle w:val="ConsPlusNormal"/>
        <w:jc w:val="right"/>
      </w:pPr>
      <w:r>
        <w:t>Старополтавский район,</w:t>
      </w:r>
    </w:p>
    <w:p w14:paraId="00B88AF7" w14:textId="77777777" w:rsidR="00161034" w:rsidRDefault="00161034">
      <w:pPr>
        <w:pStyle w:val="ConsPlusNormal"/>
        <w:jc w:val="right"/>
      </w:pPr>
      <w:r>
        <w:t>с. Верхний Еруслан</w:t>
      </w:r>
    </w:p>
    <w:p w14:paraId="42B7C966" w14:textId="77777777" w:rsidR="00161034" w:rsidRDefault="00161034">
      <w:pPr>
        <w:pStyle w:val="ConsPlusNormal"/>
        <w:jc w:val="both"/>
      </w:pPr>
    </w:p>
    <w:p w14:paraId="1FB61338" w14:textId="77777777" w:rsidR="00161034" w:rsidRDefault="00161034">
      <w:pPr>
        <w:pStyle w:val="ConsPlusTitle"/>
        <w:jc w:val="center"/>
      </w:pPr>
      <w:bookmarkStart w:id="1" w:name="P62"/>
      <w:bookmarkEnd w:id="1"/>
      <w:r>
        <w:t>СХЕМА ПРОСТРАНСТВЕННО-ПЛАНИРОВОЧНОЙ ОРГАНИЗАЦИИ ОБЪЕКТА</w:t>
      </w:r>
    </w:p>
    <w:p w14:paraId="270BFD06" w14:textId="77777777" w:rsidR="00161034" w:rsidRDefault="00161034">
      <w:pPr>
        <w:pStyle w:val="ConsPlusTitle"/>
        <w:jc w:val="center"/>
      </w:pPr>
      <w:r>
        <w:t>КУЛЬТУРНОГО НАСЛЕДИЯ РЕГИОНАЛЬНОГО ЗНАЧЕНИЯ</w:t>
      </w:r>
    </w:p>
    <w:p w14:paraId="11F69311" w14:textId="77777777" w:rsidR="00161034" w:rsidRDefault="00161034">
      <w:pPr>
        <w:pStyle w:val="ConsPlusTitle"/>
        <w:jc w:val="center"/>
      </w:pPr>
      <w:r>
        <w:t>"ВЕРХНЕЕРУСЛАНСКИЙ ЦЕРКОВНЫЙ АНСАМБЛЬ", РАСПОЛОЖЕННОГО</w:t>
      </w:r>
    </w:p>
    <w:p w14:paraId="3B74BC62" w14:textId="77777777" w:rsidR="00161034" w:rsidRDefault="00161034">
      <w:pPr>
        <w:pStyle w:val="ConsPlusTitle"/>
        <w:jc w:val="center"/>
      </w:pPr>
      <w:r>
        <w:t>ПО АДРЕСУ (МЕСТОНАХОЖДЕНИЕ): ВОЛГОГРАДСКАЯ ОБЛАСТЬ,</w:t>
      </w:r>
    </w:p>
    <w:p w14:paraId="086BC0D7" w14:textId="77777777" w:rsidR="00161034" w:rsidRDefault="00161034">
      <w:pPr>
        <w:pStyle w:val="ConsPlusTitle"/>
        <w:jc w:val="center"/>
      </w:pPr>
      <w:r>
        <w:t>СТАРОПОЛТАВСКИЙ РАЙОН, С. ВЕРХНИЙ ЕРУСЛАН</w:t>
      </w:r>
    </w:p>
    <w:p w14:paraId="28D1A54A" w14:textId="77777777" w:rsidR="00161034" w:rsidRDefault="00161034">
      <w:pPr>
        <w:pStyle w:val="ConsPlusNormal"/>
        <w:jc w:val="both"/>
      </w:pPr>
    </w:p>
    <w:p w14:paraId="0DBECFAB" w14:textId="77777777" w:rsidR="00161034" w:rsidRDefault="00161034">
      <w:pPr>
        <w:pStyle w:val="ConsPlusNormal"/>
        <w:jc w:val="center"/>
      </w:pPr>
      <w:r>
        <w:rPr>
          <w:noProof/>
          <w:position w:val="-297"/>
        </w:rPr>
        <w:drawing>
          <wp:inline distT="0" distB="0" distL="0" distR="0" wp14:anchorId="543145CE" wp14:editId="014FCCD3">
            <wp:extent cx="4323080" cy="392811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9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1870B" w14:textId="77777777" w:rsidR="00161034" w:rsidRDefault="00161034">
      <w:pPr>
        <w:pStyle w:val="ConsPlusNormal"/>
        <w:jc w:val="both"/>
      </w:pPr>
    </w:p>
    <w:p w14:paraId="4316AC7A" w14:textId="77777777" w:rsidR="00161034" w:rsidRDefault="00161034">
      <w:pPr>
        <w:pStyle w:val="ConsPlusNormal"/>
        <w:jc w:val="both"/>
      </w:pPr>
    </w:p>
    <w:p w14:paraId="57E3AB58" w14:textId="77777777" w:rsidR="00161034" w:rsidRDefault="0016103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B1E64DE" w14:textId="77777777" w:rsidR="00161034" w:rsidRDefault="00161034"/>
    <w:sectPr w:rsidR="00161034" w:rsidSect="00161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034"/>
    <w:rsid w:val="00161034"/>
    <w:rsid w:val="00DB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11266"/>
  <w15:chartTrackingRefBased/>
  <w15:docId w15:val="{08B6CAC9-6CA2-423B-A969-B92CCA023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1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1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10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1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10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1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1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1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1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10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10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10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10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10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10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10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10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10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1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1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1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1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1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10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10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10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10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10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61034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16103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6103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6103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2170988B1456CA3C05D53CBB36695EA27B94FA8DD9FD8927A4D22B77B988A93C4F17C97CD22D78218F0C9C40127C856202FDE1C37D0071A6173556Bh3nE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2170988B1456CA3C05D4DC6A50ACAEF25B213A3DC90D7C5221A24E024C88CC684B17AC28E66DA8218FB9D94457991076164D3192CCC071Dh7nAJ" TargetMode="External"/><Relationship Id="rId5" Type="http://schemas.openxmlformats.org/officeDocument/2006/relationships/hyperlink" Target="consultantplus://offline/ref=B2170988B1456CA3C05D4DC6A50ACAEF23BB12A4D790D7C5221A24E024C88CC696B122CE8E63C4831DEECBC503h2n9J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730</Words>
  <Characters>4163</Characters>
  <Application>Microsoft Office Word</Application>
  <DocSecurity>0</DocSecurity>
  <Lines>34</Lines>
  <Paragraphs>9</Paragraphs>
  <ScaleCrop>false</ScaleCrop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2025-05-05T09:39:00Z</dcterms:created>
  <dcterms:modified xsi:type="dcterms:W3CDTF">2025-05-05T09:40:00Z</dcterms:modified>
</cp:coreProperties>
</file>