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F4938" w14:textId="5211A3EB" w:rsidR="003709CD" w:rsidRDefault="003709C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709CD">
        <w:t>Приказ комитета государственной охраны объектов культурного наследия Волгоградской обл. от 30.05.2025 N 163-од "Об утверждении предмета охраны объекта культурного наследия регионального значения "Церковь Богоявления", расположенного по адресу (местонахождение): Волгоградская область, Даниловский район, станица Островская"</w:t>
      </w:r>
    </w:p>
    <w:p w14:paraId="3E18DB89" w14:textId="77777777" w:rsidR="003709CD" w:rsidRDefault="003709CD">
      <w:pPr>
        <w:pStyle w:val="ConsPlusNormal"/>
        <w:jc w:val="both"/>
        <w:outlineLvl w:val="0"/>
      </w:pPr>
    </w:p>
    <w:p w14:paraId="5AAAE9B7" w14:textId="77777777" w:rsidR="003709CD" w:rsidRDefault="003709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D4EE3D" w14:textId="77777777" w:rsidR="003709CD" w:rsidRDefault="003709CD">
      <w:pPr>
        <w:pStyle w:val="ConsPlusTitle"/>
        <w:jc w:val="center"/>
      </w:pPr>
      <w:r>
        <w:t>КУЛЬТУРНОГО НАСЛЕДИЯ ВОЛГОГРАДСКОЙ ОБЛАСТИ</w:t>
      </w:r>
    </w:p>
    <w:p w14:paraId="28C4956B" w14:textId="77777777" w:rsidR="003709CD" w:rsidRDefault="003709CD">
      <w:pPr>
        <w:pStyle w:val="ConsPlusTitle"/>
        <w:ind w:firstLine="540"/>
        <w:jc w:val="both"/>
      </w:pPr>
    </w:p>
    <w:p w14:paraId="18A4FBFF" w14:textId="77777777" w:rsidR="003709CD" w:rsidRDefault="003709CD">
      <w:pPr>
        <w:pStyle w:val="ConsPlusTitle"/>
        <w:jc w:val="center"/>
      </w:pPr>
      <w:r>
        <w:t>ПРИКАЗ</w:t>
      </w:r>
    </w:p>
    <w:p w14:paraId="0C641C1D" w14:textId="77777777" w:rsidR="003709CD" w:rsidRDefault="003709CD">
      <w:pPr>
        <w:pStyle w:val="ConsPlusTitle"/>
        <w:jc w:val="center"/>
      </w:pPr>
      <w:r>
        <w:t>от 30 мая 2025 г. N 163-од</w:t>
      </w:r>
    </w:p>
    <w:p w14:paraId="77973A08" w14:textId="77777777" w:rsidR="003709CD" w:rsidRDefault="003709CD">
      <w:pPr>
        <w:pStyle w:val="ConsPlusTitle"/>
        <w:ind w:firstLine="540"/>
        <w:jc w:val="both"/>
      </w:pPr>
    </w:p>
    <w:p w14:paraId="7F9A3944" w14:textId="77777777" w:rsidR="003709CD" w:rsidRDefault="003709C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A93E95A" w14:textId="77777777" w:rsidR="003709CD" w:rsidRDefault="003709CD">
      <w:pPr>
        <w:pStyle w:val="ConsPlusTitle"/>
        <w:jc w:val="center"/>
      </w:pPr>
      <w:r>
        <w:t>РЕГИОНАЛЬНОГО ЗНАЧЕНИЯ "ЦЕРКОВЬ БОГОЯВЛЕНИЯ", РАСПОЛОЖЕННОГО</w:t>
      </w:r>
    </w:p>
    <w:p w14:paraId="776C0113" w14:textId="77777777" w:rsidR="003709CD" w:rsidRDefault="003709CD">
      <w:pPr>
        <w:pStyle w:val="ConsPlusTitle"/>
        <w:jc w:val="center"/>
      </w:pPr>
      <w:r>
        <w:t>ПО АДРЕСУ (МЕСТОНАХОЖДЕНИЕ): ВОЛГОГРАДСКАЯ ОБЛАСТЬ,</w:t>
      </w:r>
    </w:p>
    <w:p w14:paraId="05723EE0" w14:textId="77777777" w:rsidR="003709CD" w:rsidRDefault="003709CD">
      <w:pPr>
        <w:pStyle w:val="ConsPlusTitle"/>
        <w:jc w:val="center"/>
      </w:pPr>
      <w:r>
        <w:t>ДАНИЛОВСКИЙ РАЙОН, СТАНИЦА ОСТРОВСКАЯ</w:t>
      </w:r>
    </w:p>
    <w:p w14:paraId="0AE2CC5A" w14:textId="77777777" w:rsidR="003709CD" w:rsidRDefault="003709CD">
      <w:pPr>
        <w:pStyle w:val="ConsPlusNormal"/>
        <w:jc w:val="both"/>
      </w:pPr>
    </w:p>
    <w:p w14:paraId="39C65C48" w14:textId="77777777" w:rsidR="003709CD" w:rsidRDefault="003709C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9CF09DB" w14:textId="77777777" w:rsidR="003709CD" w:rsidRDefault="003709CD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Богоявления", расположенного по адресу (местонахождение): Волгоградская область, Даниловский район, станица Островская.</w:t>
      </w:r>
    </w:p>
    <w:p w14:paraId="66B9C5E9" w14:textId="77777777" w:rsidR="003709CD" w:rsidRDefault="003709C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7FEA740D" w14:textId="77777777" w:rsidR="003709CD" w:rsidRDefault="003709CD">
      <w:pPr>
        <w:pStyle w:val="ConsPlusNormal"/>
        <w:jc w:val="both"/>
      </w:pPr>
    </w:p>
    <w:p w14:paraId="607312F4" w14:textId="77777777" w:rsidR="003709CD" w:rsidRDefault="003709CD">
      <w:pPr>
        <w:pStyle w:val="ConsPlusNormal"/>
        <w:jc w:val="right"/>
      </w:pPr>
      <w:r>
        <w:t>Председатель комитета</w:t>
      </w:r>
    </w:p>
    <w:p w14:paraId="39AAFAC6" w14:textId="77777777" w:rsidR="003709CD" w:rsidRDefault="003709CD">
      <w:pPr>
        <w:pStyle w:val="ConsPlusNormal"/>
        <w:jc w:val="right"/>
      </w:pPr>
      <w:r>
        <w:t>А.Ю.БАЖЕНОВ</w:t>
      </w:r>
    </w:p>
    <w:p w14:paraId="6F63597D" w14:textId="77777777" w:rsidR="003709CD" w:rsidRDefault="003709CD">
      <w:pPr>
        <w:pStyle w:val="ConsPlusNormal"/>
        <w:jc w:val="both"/>
      </w:pPr>
    </w:p>
    <w:p w14:paraId="516D0F43" w14:textId="77777777" w:rsidR="003709CD" w:rsidRDefault="003709CD">
      <w:pPr>
        <w:pStyle w:val="ConsPlusNormal"/>
        <w:jc w:val="both"/>
      </w:pPr>
    </w:p>
    <w:p w14:paraId="5FEF6B1C" w14:textId="77777777" w:rsidR="003709CD" w:rsidRDefault="003709CD">
      <w:pPr>
        <w:pStyle w:val="ConsPlusNormal"/>
        <w:jc w:val="both"/>
      </w:pPr>
    </w:p>
    <w:p w14:paraId="7EECEEFB" w14:textId="77777777" w:rsidR="003709CD" w:rsidRDefault="003709CD">
      <w:pPr>
        <w:pStyle w:val="ConsPlusNormal"/>
        <w:jc w:val="both"/>
      </w:pPr>
    </w:p>
    <w:p w14:paraId="6298FCE8" w14:textId="77777777" w:rsidR="003709CD" w:rsidRDefault="003709CD">
      <w:pPr>
        <w:pStyle w:val="ConsPlusNormal"/>
        <w:jc w:val="both"/>
      </w:pPr>
    </w:p>
    <w:p w14:paraId="222B3583" w14:textId="77777777" w:rsidR="003709CD" w:rsidRDefault="003709CD">
      <w:pPr>
        <w:pStyle w:val="ConsPlusNormal"/>
        <w:jc w:val="right"/>
        <w:outlineLvl w:val="0"/>
      </w:pPr>
      <w:r>
        <w:t>Утвержден</w:t>
      </w:r>
    </w:p>
    <w:p w14:paraId="6EB0A546" w14:textId="77777777" w:rsidR="003709CD" w:rsidRDefault="003709CD">
      <w:pPr>
        <w:pStyle w:val="ConsPlusNormal"/>
        <w:jc w:val="right"/>
      </w:pPr>
      <w:r>
        <w:t>приказом</w:t>
      </w:r>
    </w:p>
    <w:p w14:paraId="09C16199" w14:textId="77777777" w:rsidR="003709CD" w:rsidRDefault="003709CD">
      <w:pPr>
        <w:pStyle w:val="ConsPlusNormal"/>
        <w:jc w:val="right"/>
      </w:pPr>
      <w:r>
        <w:t>комитета</w:t>
      </w:r>
    </w:p>
    <w:p w14:paraId="5AC9E51A" w14:textId="77777777" w:rsidR="003709CD" w:rsidRDefault="003709CD">
      <w:pPr>
        <w:pStyle w:val="ConsPlusNormal"/>
        <w:jc w:val="right"/>
      </w:pPr>
      <w:r>
        <w:t>государственной охраны</w:t>
      </w:r>
    </w:p>
    <w:p w14:paraId="0E66EAF8" w14:textId="77777777" w:rsidR="003709CD" w:rsidRDefault="003709CD">
      <w:pPr>
        <w:pStyle w:val="ConsPlusNormal"/>
        <w:jc w:val="right"/>
      </w:pPr>
      <w:r>
        <w:t>объектов культурного наследия</w:t>
      </w:r>
    </w:p>
    <w:p w14:paraId="1D50DB60" w14:textId="77777777" w:rsidR="003709CD" w:rsidRDefault="003709CD">
      <w:pPr>
        <w:pStyle w:val="ConsPlusNormal"/>
        <w:jc w:val="right"/>
      </w:pPr>
      <w:r>
        <w:t>Волгоградской области</w:t>
      </w:r>
    </w:p>
    <w:p w14:paraId="41FCBCF4" w14:textId="77777777" w:rsidR="003709CD" w:rsidRDefault="003709CD">
      <w:pPr>
        <w:pStyle w:val="ConsPlusNormal"/>
        <w:jc w:val="right"/>
      </w:pPr>
      <w:r>
        <w:t>от 30 мая 2025 г. N 163-од</w:t>
      </w:r>
    </w:p>
    <w:p w14:paraId="17E9B6A2" w14:textId="77777777" w:rsidR="003709CD" w:rsidRDefault="003709CD">
      <w:pPr>
        <w:pStyle w:val="ConsPlusNormal"/>
        <w:jc w:val="both"/>
      </w:pPr>
    </w:p>
    <w:p w14:paraId="7C101E18" w14:textId="77777777" w:rsidR="003709CD" w:rsidRDefault="003709CD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115F763C" w14:textId="77777777" w:rsidR="003709CD" w:rsidRDefault="003709CD">
      <w:pPr>
        <w:pStyle w:val="ConsPlusTitle"/>
        <w:jc w:val="center"/>
      </w:pPr>
      <w:r>
        <w:t>ЗНАЧЕНИЯ "ЦЕРКОВЬ БОГОЯВЛЕНИЯ", РАСПОЛОЖЕННОГО ПО АДРЕСУ</w:t>
      </w:r>
    </w:p>
    <w:p w14:paraId="1647847C" w14:textId="77777777" w:rsidR="003709CD" w:rsidRDefault="003709CD">
      <w:pPr>
        <w:pStyle w:val="ConsPlusTitle"/>
        <w:jc w:val="center"/>
      </w:pPr>
      <w:r>
        <w:t>(МЕСТОНАХОЖДЕНИЕ): ВОЛГОГРАДСКАЯ ОБЛАСТЬ, ДАНИЛОВСКИЙ РАЙОН,</w:t>
      </w:r>
    </w:p>
    <w:p w14:paraId="50B254B9" w14:textId="77777777" w:rsidR="003709CD" w:rsidRDefault="003709CD">
      <w:pPr>
        <w:pStyle w:val="ConsPlusTitle"/>
        <w:jc w:val="center"/>
      </w:pPr>
      <w:r>
        <w:t>СТАНИЦА ОСТРОВСКАЯ &lt;1&gt;</w:t>
      </w:r>
    </w:p>
    <w:p w14:paraId="64692894" w14:textId="77777777" w:rsidR="003709CD" w:rsidRDefault="003709CD">
      <w:pPr>
        <w:pStyle w:val="ConsPlusNormal"/>
        <w:jc w:val="both"/>
      </w:pPr>
    </w:p>
    <w:p w14:paraId="31469AC5" w14:textId="77777777" w:rsidR="003709CD" w:rsidRDefault="003709CD">
      <w:pPr>
        <w:pStyle w:val="ConsPlusNormal"/>
        <w:ind w:firstLine="540"/>
        <w:jc w:val="both"/>
      </w:pPr>
      <w:r>
        <w:t>--------------------------------</w:t>
      </w:r>
    </w:p>
    <w:p w14:paraId="7CAC4BB5" w14:textId="77777777" w:rsidR="003709CD" w:rsidRDefault="003709C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8E15E47" w14:textId="77777777" w:rsidR="003709CD" w:rsidRDefault="003709CD">
      <w:pPr>
        <w:pStyle w:val="ConsPlusNormal"/>
        <w:jc w:val="both"/>
      </w:pPr>
    </w:p>
    <w:p w14:paraId="78EACFFD" w14:textId="77777777" w:rsidR="003709CD" w:rsidRDefault="003709C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"Церковь Богоявления", расположенного по адресу (местонахождение): Волгоградская область, Даниловский район, станица Островская, являются:</w:t>
      </w:r>
    </w:p>
    <w:p w14:paraId="633A0309" w14:textId="77777777" w:rsidR="003709CD" w:rsidRDefault="003709C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54"/>
        <w:gridCol w:w="2551"/>
        <w:gridCol w:w="3798"/>
      </w:tblGrid>
      <w:tr w:rsidR="003709CD" w14:paraId="29DE18C8" w14:textId="77777777">
        <w:tc>
          <w:tcPr>
            <w:tcW w:w="567" w:type="dxa"/>
          </w:tcPr>
          <w:p w14:paraId="4393604A" w14:textId="77777777" w:rsidR="003709CD" w:rsidRDefault="003709C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</w:tcPr>
          <w:p w14:paraId="07E1BF91" w14:textId="77777777" w:rsidR="003709CD" w:rsidRDefault="003709C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7A7ED87E" w14:textId="77777777" w:rsidR="003709CD" w:rsidRDefault="003709C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98" w:type="dxa"/>
          </w:tcPr>
          <w:p w14:paraId="6F444A2A" w14:textId="77777777" w:rsidR="003709CD" w:rsidRDefault="003709C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709CD" w14:paraId="1E036871" w14:textId="77777777">
        <w:tc>
          <w:tcPr>
            <w:tcW w:w="567" w:type="dxa"/>
          </w:tcPr>
          <w:p w14:paraId="48697D4F" w14:textId="77777777" w:rsidR="003709CD" w:rsidRDefault="003709C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154" w:type="dxa"/>
          </w:tcPr>
          <w:p w14:paraId="11F91293" w14:textId="77777777" w:rsidR="003709CD" w:rsidRDefault="003709C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1B4A40D6" w14:textId="77777777" w:rsidR="003709CD" w:rsidRDefault="003709CD">
            <w:pPr>
              <w:pStyle w:val="ConsPlusNormal"/>
            </w:pPr>
            <w:r>
              <w:t>здание расположено в северо-западной части станицы Островская, является градостроительной и высотной доминантой в окружающей застройке</w:t>
            </w:r>
          </w:p>
        </w:tc>
        <w:tc>
          <w:tcPr>
            <w:tcW w:w="3798" w:type="dxa"/>
          </w:tcPr>
          <w:p w14:paraId="0AA60466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drawing>
                <wp:inline distT="0" distB="0" distL="0" distR="0" wp14:anchorId="1678FCBD" wp14:editId="3A849642">
                  <wp:extent cx="2332990" cy="27673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76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9CD" w14:paraId="121E1E19" w14:textId="77777777">
        <w:tc>
          <w:tcPr>
            <w:tcW w:w="567" w:type="dxa"/>
          </w:tcPr>
          <w:p w14:paraId="03CA710D" w14:textId="77777777" w:rsidR="003709CD" w:rsidRDefault="003709CD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154" w:type="dxa"/>
          </w:tcPr>
          <w:p w14:paraId="085FA378" w14:textId="77777777" w:rsidR="003709CD" w:rsidRDefault="003709CD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2551" w:type="dxa"/>
          </w:tcPr>
          <w:p w14:paraId="580ED85B" w14:textId="77777777" w:rsidR="003709CD" w:rsidRDefault="003709CD">
            <w:pPr>
              <w:pStyle w:val="ConsPlusNormal"/>
            </w:pPr>
            <w:r>
              <w:t>объем храма - крестово-купольный, пятиглавый, четырехстолпный, трехапсидный;</w:t>
            </w:r>
          </w:p>
          <w:p w14:paraId="4C8F09E1" w14:textId="77777777" w:rsidR="003709CD" w:rsidRDefault="003709CD">
            <w:pPr>
              <w:pStyle w:val="ConsPlusNormal"/>
            </w:pPr>
          </w:p>
          <w:p w14:paraId="267AC904" w14:textId="77777777" w:rsidR="003709CD" w:rsidRDefault="003709CD">
            <w:pPr>
              <w:pStyle w:val="ConsPlusNormal"/>
            </w:pPr>
            <w:r>
              <w:t>квадратный в плане объем храма с центральным полукруглым объемом апсиды на всю высоту объема храма, к которому по бокам примыкают небольшие заниженные пятигранные объемы апсид;</w:t>
            </w:r>
          </w:p>
          <w:p w14:paraId="4F7E74D8" w14:textId="77777777" w:rsidR="003709CD" w:rsidRDefault="003709CD">
            <w:pPr>
              <w:pStyle w:val="ConsPlusNormal"/>
            </w:pPr>
          </w:p>
          <w:p w14:paraId="41556CDE" w14:textId="77777777" w:rsidR="003709CD" w:rsidRDefault="003709CD">
            <w:pPr>
              <w:pStyle w:val="ConsPlusNormal"/>
            </w:pPr>
            <w:r>
              <w:t>объемы притворов, расположенные с северной и южной сторон;</w:t>
            </w:r>
          </w:p>
          <w:p w14:paraId="053E57CB" w14:textId="77777777" w:rsidR="003709CD" w:rsidRDefault="003709CD">
            <w:pPr>
              <w:pStyle w:val="ConsPlusNormal"/>
            </w:pPr>
          </w:p>
          <w:p w14:paraId="43BAC3BD" w14:textId="77777777" w:rsidR="003709CD" w:rsidRDefault="003709CD">
            <w:pPr>
              <w:pStyle w:val="ConsPlusNormal"/>
            </w:pPr>
            <w:r>
              <w:t>объем трапезной, расположенный с запада и равный высоте объема храма, расширенный притворами с севера, юга и запада;</w:t>
            </w:r>
          </w:p>
          <w:p w14:paraId="6EF3FDF4" w14:textId="77777777" w:rsidR="003709CD" w:rsidRDefault="003709CD">
            <w:pPr>
              <w:pStyle w:val="ConsPlusNormal"/>
            </w:pPr>
          </w:p>
          <w:p w14:paraId="216260BF" w14:textId="77777777" w:rsidR="003709CD" w:rsidRDefault="003709CD">
            <w:pPr>
              <w:pStyle w:val="ConsPlusNormal"/>
            </w:pPr>
            <w:r>
              <w:t>объем трехъярусной колокольни, нижний ярус которой встроен в объем трапезной</w:t>
            </w:r>
          </w:p>
        </w:tc>
        <w:tc>
          <w:tcPr>
            <w:tcW w:w="3798" w:type="dxa"/>
          </w:tcPr>
          <w:p w14:paraId="56263077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 wp14:anchorId="0B853347" wp14:editId="100CE158">
                  <wp:extent cx="2332990" cy="2912745"/>
                  <wp:effectExtent l="0" t="0" r="0" b="0"/>
                  <wp:docPr id="18556006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912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9CD" w14:paraId="2BAA6F42" w14:textId="77777777">
        <w:tc>
          <w:tcPr>
            <w:tcW w:w="567" w:type="dxa"/>
          </w:tcPr>
          <w:p w14:paraId="287568E5" w14:textId="77777777" w:rsidR="003709CD" w:rsidRDefault="003709C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154" w:type="dxa"/>
          </w:tcPr>
          <w:p w14:paraId="3B45DB6E" w14:textId="77777777" w:rsidR="003709CD" w:rsidRDefault="003709CD">
            <w:pPr>
              <w:pStyle w:val="ConsPlusNormal"/>
            </w:pPr>
            <w:r>
              <w:t>Форма и материал крыши</w:t>
            </w:r>
          </w:p>
        </w:tc>
        <w:tc>
          <w:tcPr>
            <w:tcW w:w="2551" w:type="dxa"/>
          </w:tcPr>
          <w:p w14:paraId="01FFD452" w14:textId="77777777" w:rsidR="003709CD" w:rsidRDefault="003709CD">
            <w:pPr>
              <w:pStyle w:val="ConsPlusNormal"/>
            </w:pPr>
            <w:r>
              <w:t>форма крыши объема храма - сложная, скатная;</w:t>
            </w:r>
          </w:p>
          <w:p w14:paraId="4E80FA98" w14:textId="77777777" w:rsidR="003709CD" w:rsidRDefault="003709CD">
            <w:pPr>
              <w:pStyle w:val="ConsPlusNormal"/>
            </w:pPr>
          </w:p>
          <w:p w14:paraId="451A8AE3" w14:textId="77777777" w:rsidR="003709CD" w:rsidRDefault="003709CD">
            <w:pPr>
              <w:pStyle w:val="ConsPlusNormal"/>
            </w:pPr>
            <w:r>
              <w:t>форма куполов объема храма - восьмигранные, луковичные;</w:t>
            </w:r>
          </w:p>
          <w:p w14:paraId="264F0600" w14:textId="77777777" w:rsidR="003709CD" w:rsidRDefault="003709CD">
            <w:pPr>
              <w:pStyle w:val="ConsPlusNormal"/>
            </w:pPr>
          </w:p>
          <w:p w14:paraId="40A5F82E" w14:textId="77777777" w:rsidR="003709CD" w:rsidRDefault="003709CD">
            <w:pPr>
              <w:pStyle w:val="ConsPlusNormal"/>
            </w:pPr>
            <w:r>
              <w:t xml:space="preserve">форма крыши объема центральной апсиды - двускатная полуконическим </w:t>
            </w:r>
            <w:r>
              <w:lastRenderedPageBreak/>
              <w:t>завершением;</w:t>
            </w:r>
          </w:p>
          <w:p w14:paraId="3A2ECFCF" w14:textId="77777777" w:rsidR="003709CD" w:rsidRDefault="003709CD">
            <w:pPr>
              <w:pStyle w:val="ConsPlusNormal"/>
            </w:pPr>
            <w:r>
              <w:t>форма крыши объемов боковых апсид - граненая;</w:t>
            </w:r>
          </w:p>
          <w:p w14:paraId="30E6FC89" w14:textId="77777777" w:rsidR="003709CD" w:rsidRDefault="003709CD">
            <w:pPr>
              <w:pStyle w:val="ConsPlusNormal"/>
            </w:pPr>
          </w:p>
          <w:p w14:paraId="2872E06C" w14:textId="77777777" w:rsidR="003709CD" w:rsidRDefault="003709CD">
            <w:pPr>
              <w:pStyle w:val="ConsPlusNormal"/>
            </w:pPr>
            <w:r>
              <w:t>форма крыши объема трапезной - двускатная;</w:t>
            </w:r>
          </w:p>
          <w:p w14:paraId="5A18621B" w14:textId="77777777" w:rsidR="003709CD" w:rsidRDefault="003709CD">
            <w:pPr>
              <w:pStyle w:val="ConsPlusNormal"/>
            </w:pPr>
          </w:p>
          <w:p w14:paraId="74787B99" w14:textId="77777777" w:rsidR="003709CD" w:rsidRDefault="003709CD">
            <w:pPr>
              <w:pStyle w:val="ConsPlusNormal"/>
            </w:pPr>
            <w:r>
              <w:t>форма крыши объема колокольни - восьмигранный шатер с граненой главкой на ножке на широком основании с профилированным карнизом;</w:t>
            </w:r>
          </w:p>
          <w:p w14:paraId="4D2A9BF6" w14:textId="77777777" w:rsidR="003709CD" w:rsidRDefault="003709CD">
            <w:pPr>
              <w:pStyle w:val="ConsPlusNormal"/>
            </w:pPr>
          </w:p>
          <w:p w14:paraId="76ADFE1C" w14:textId="77777777" w:rsidR="003709CD" w:rsidRDefault="003709CD">
            <w:pPr>
              <w:pStyle w:val="ConsPlusNormal"/>
            </w:pPr>
            <w:r>
              <w:t>материал - оцинкованная сталь</w:t>
            </w:r>
          </w:p>
          <w:p w14:paraId="0BFA7EE5" w14:textId="77777777" w:rsidR="003709CD" w:rsidRDefault="003709CD">
            <w:pPr>
              <w:pStyle w:val="ConsPlusNormal"/>
            </w:pPr>
            <w:r>
              <w:t>(на куполах с ромбовидным рисунком)</w:t>
            </w:r>
          </w:p>
        </w:tc>
        <w:tc>
          <w:tcPr>
            <w:tcW w:w="3798" w:type="dxa"/>
          </w:tcPr>
          <w:p w14:paraId="23E2E173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592DA96F" wp14:editId="47C9F791">
                  <wp:extent cx="2332990" cy="1752600"/>
                  <wp:effectExtent l="0" t="0" r="0" b="0"/>
                  <wp:docPr id="4058373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EFAC7A" w14:textId="77777777" w:rsidR="003709CD" w:rsidRDefault="003709CD">
            <w:pPr>
              <w:pStyle w:val="ConsPlusNormal"/>
            </w:pPr>
          </w:p>
          <w:p w14:paraId="72B8AAE5" w14:textId="77777777" w:rsidR="003709CD" w:rsidRDefault="003709CD">
            <w:pPr>
              <w:pStyle w:val="ConsPlusNormal"/>
              <w:jc w:val="center"/>
            </w:pPr>
            <w:r>
              <w:t>крыша объема храма</w:t>
            </w:r>
          </w:p>
          <w:p w14:paraId="31810695" w14:textId="77777777" w:rsidR="003709CD" w:rsidRDefault="003709CD">
            <w:pPr>
              <w:pStyle w:val="ConsPlusNormal"/>
            </w:pPr>
          </w:p>
          <w:p w14:paraId="3DE6517A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02"/>
              </w:rPr>
              <w:lastRenderedPageBreak/>
              <w:drawing>
                <wp:inline distT="0" distB="0" distL="0" distR="0" wp14:anchorId="2A2B5343" wp14:editId="5B260628">
                  <wp:extent cx="2332990" cy="2727960"/>
                  <wp:effectExtent l="0" t="0" r="0" b="0"/>
                  <wp:docPr id="1183380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72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09CDF" w14:textId="77777777" w:rsidR="003709CD" w:rsidRDefault="003709CD">
            <w:pPr>
              <w:pStyle w:val="ConsPlusNormal"/>
            </w:pPr>
          </w:p>
          <w:p w14:paraId="291EF1E7" w14:textId="77777777" w:rsidR="003709CD" w:rsidRDefault="003709CD">
            <w:pPr>
              <w:pStyle w:val="ConsPlusNormal"/>
              <w:jc w:val="center"/>
            </w:pPr>
            <w:r>
              <w:t>крыша объема колокольни</w:t>
            </w:r>
          </w:p>
          <w:p w14:paraId="2332EB0F" w14:textId="77777777" w:rsidR="003709CD" w:rsidRDefault="003709CD">
            <w:pPr>
              <w:pStyle w:val="ConsPlusNormal"/>
            </w:pPr>
          </w:p>
          <w:p w14:paraId="73706481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67"/>
              </w:rPr>
              <w:drawing>
                <wp:inline distT="0" distB="0" distL="0" distR="0" wp14:anchorId="5CC71E0C" wp14:editId="5DD89351">
                  <wp:extent cx="2332990" cy="2273300"/>
                  <wp:effectExtent l="0" t="0" r="0" b="0"/>
                  <wp:docPr id="15342559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27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CA2B3" w14:textId="77777777" w:rsidR="003709CD" w:rsidRDefault="003709CD">
            <w:pPr>
              <w:pStyle w:val="ConsPlusNormal"/>
            </w:pPr>
          </w:p>
          <w:p w14:paraId="7A8A6DFD" w14:textId="77777777" w:rsidR="003709CD" w:rsidRDefault="003709CD">
            <w:pPr>
              <w:pStyle w:val="ConsPlusNormal"/>
              <w:jc w:val="center"/>
            </w:pPr>
            <w:r>
              <w:t>крыша объема апсиды</w:t>
            </w:r>
          </w:p>
        </w:tc>
      </w:tr>
      <w:tr w:rsidR="003709CD" w14:paraId="6C35875A" w14:textId="77777777">
        <w:tc>
          <w:tcPr>
            <w:tcW w:w="567" w:type="dxa"/>
          </w:tcPr>
          <w:p w14:paraId="447B03A1" w14:textId="77777777" w:rsidR="003709CD" w:rsidRDefault="003709CD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154" w:type="dxa"/>
          </w:tcPr>
          <w:p w14:paraId="3E470A5C" w14:textId="77777777" w:rsidR="003709CD" w:rsidRDefault="003709CD">
            <w:pPr>
              <w:pStyle w:val="ConsPlusNormal"/>
            </w:pPr>
            <w:r>
              <w:t>Композиционное и архитектурно-художественное оформление фасадов объемов храма и трапезной</w:t>
            </w:r>
          </w:p>
        </w:tc>
        <w:tc>
          <w:tcPr>
            <w:tcW w:w="2551" w:type="dxa"/>
          </w:tcPr>
          <w:p w14:paraId="46654137" w14:textId="77777777" w:rsidR="003709CD" w:rsidRDefault="003709CD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3583B3FF" w14:textId="77777777" w:rsidR="003709CD" w:rsidRDefault="003709CD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89D0F63" w14:textId="77777777" w:rsidR="003709CD" w:rsidRDefault="003709CD">
            <w:pPr>
              <w:pStyle w:val="ConsPlusNormal"/>
            </w:pPr>
            <w:r>
              <w:t>- цоколь с двойным уступом;</w:t>
            </w:r>
          </w:p>
          <w:p w14:paraId="5C6402F5" w14:textId="77777777" w:rsidR="003709CD" w:rsidRDefault="003709CD">
            <w:pPr>
              <w:pStyle w:val="ConsPlusNormal"/>
            </w:pPr>
            <w:r>
              <w:t>- карнизный пояс по низу оконных проемов;</w:t>
            </w:r>
          </w:p>
          <w:p w14:paraId="03D2617A" w14:textId="77777777" w:rsidR="003709CD" w:rsidRDefault="003709CD">
            <w:pPr>
              <w:pStyle w:val="ConsPlusNormal"/>
            </w:pPr>
            <w:r>
              <w:t xml:space="preserve">- профилированный, многоуровневый венчающий карниз с поясом крупных </w:t>
            </w:r>
            <w:r>
              <w:lastRenderedPageBreak/>
              <w:t>зубцов;</w:t>
            </w:r>
          </w:p>
          <w:p w14:paraId="38F22B16" w14:textId="77777777" w:rsidR="003709CD" w:rsidRDefault="003709CD">
            <w:pPr>
              <w:pStyle w:val="ConsPlusNormal"/>
            </w:pPr>
            <w:r>
              <w:t>- пояс ширинок фриза;</w:t>
            </w:r>
          </w:p>
          <w:p w14:paraId="3D6BB373" w14:textId="77777777" w:rsidR="003709CD" w:rsidRDefault="003709CD">
            <w:pPr>
              <w:pStyle w:val="ConsPlusNormal"/>
            </w:pPr>
            <w:r>
              <w:t>- валик по низу фриза;</w:t>
            </w:r>
          </w:p>
          <w:p w14:paraId="67D00F0D" w14:textId="77777777" w:rsidR="003709CD" w:rsidRDefault="003709CD">
            <w:pPr>
              <w:pStyle w:val="ConsPlusNormal"/>
            </w:pPr>
          </w:p>
          <w:p w14:paraId="33DE627B" w14:textId="77777777" w:rsidR="003709CD" w:rsidRDefault="003709CD">
            <w:pPr>
              <w:pStyle w:val="ConsPlusNormal"/>
            </w:pPr>
            <w:r>
              <w:t>декоративное убранство наличников арочных оконных проемов, в числе которых:</w:t>
            </w:r>
          </w:p>
          <w:p w14:paraId="7574CCB7" w14:textId="77777777" w:rsidR="003709CD" w:rsidRDefault="003709CD">
            <w:pPr>
              <w:pStyle w:val="ConsPlusNormal"/>
            </w:pPr>
            <w:r>
              <w:t>- многоступенчатый карниз с крупными зубцами и ступенчатым поясом;</w:t>
            </w:r>
          </w:p>
          <w:p w14:paraId="1CDE85FD" w14:textId="77777777" w:rsidR="003709CD" w:rsidRDefault="003709CD">
            <w:pPr>
              <w:pStyle w:val="ConsPlusNormal"/>
            </w:pPr>
            <w:r>
              <w:t xml:space="preserve">- трехчастная композиция кокошника: два полукруглых портальных элемента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 и центральное остроугольное завершение;</w:t>
            </w:r>
          </w:p>
          <w:p w14:paraId="1FC6F7FB" w14:textId="77777777" w:rsidR="003709CD" w:rsidRDefault="003709CD">
            <w:pPr>
              <w:pStyle w:val="ConsPlusNormal"/>
            </w:pPr>
            <w:r>
              <w:t xml:space="preserve">- боковые наборные трехчетвертные 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базами, прямоугольной верхней частью с уступом и заглубленными филенками;</w:t>
            </w:r>
          </w:p>
          <w:p w14:paraId="2F240D16" w14:textId="77777777" w:rsidR="003709CD" w:rsidRDefault="003709CD">
            <w:pPr>
              <w:pStyle w:val="ConsPlusNormal"/>
            </w:pPr>
            <w:r>
              <w:t>- уступчатые свесы ниже уровня подоконного карнизного пояса;</w:t>
            </w:r>
          </w:p>
          <w:p w14:paraId="1516C19D" w14:textId="77777777" w:rsidR="003709CD" w:rsidRDefault="003709CD">
            <w:pPr>
              <w:pStyle w:val="ConsPlusNormal"/>
            </w:pPr>
          </w:p>
          <w:p w14:paraId="250E557D" w14:textId="77777777" w:rsidR="003709CD" w:rsidRDefault="003709CD">
            <w:pPr>
              <w:pStyle w:val="ConsPlusNormal"/>
            </w:pPr>
            <w:r>
              <w:t>декоративное убранство наличников арочных дверных проемов объемов притворов, в числе которых:</w:t>
            </w:r>
          </w:p>
          <w:p w14:paraId="31F271C1" w14:textId="77777777" w:rsidR="003709CD" w:rsidRDefault="003709CD">
            <w:pPr>
              <w:pStyle w:val="ConsPlusNormal"/>
            </w:pPr>
            <w:r>
              <w:t>- архивольт с узким верхним кантом на прямых импостах с замковым камнем;</w:t>
            </w:r>
          </w:p>
          <w:p w14:paraId="3D02CEAF" w14:textId="77777777" w:rsidR="003709CD" w:rsidRDefault="003709CD">
            <w:pPr>
              <w:pStyle w:val="ConsPlusNormal"/>
            </w:pPr>
            <w:r>
              <w:t xml:space="preserve">- трехчетвертные </w:t>
            </w:r>
            <w:r>
              <w:lastRenderedPageBreak/>
              <w:t xml:space="preserve">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базами;</w:t>
            </w:r>
          </w:p>
          <w:p w14:paraId="2FBFD3AF" w14:textId="77777777" w:rsidR="003709CD" w:rsidRDefault="003709CD">
            <w:pPr>
              <w:pStyle w:val="ConsPlusNormal"/>
            </w:pPr>
            <w:r>
              <w:t>- углубленная филенка с композицией "круг в квадрате" над дверными проемами;</w:t>
            </w:r>
          </w:p>
          <w:p w14:paraId="6D28BEAF" w14:textId="77777777" w:rsidR="003709CD" w:rsidRDefault="003709CD">
            <w:pPr>
              <w:pStyle w:val="ConsPlusNormal"/>
            </w:pPr>
          </w:p>
          <w:p w14:paraId="4F281ECF" w14:textId="77777777" w:rsidR="003709CD" w:rsidRDefault="003709CD">
            <w:pPr>
              <w:pStyle w:val="ConsPlusNormal"/>
            </w:pPr>
            <w:r>
              <w:t>декоративное убранство угловых лопаток, в числе которых:</w:t>
            </w:r>
          </w:p>
          <w:p w14:paraId="5132BFF1" w14:textId="77777777" w:rsidR="003709CD" w:rsidRDefault="003709CD">
            <w:pPr>
              <w:pStyle w:val="ConsPlusNormal"/>
            </w:pPr>
            <w:r>
              <w:t>- многоступенчатый карниз в средней части, над которым расположен полукруглый портальный элемент со стрельчатым завершением;</w:t>
            </w:r>
          </w:p>
          <w:p w14:paraId="22FA6B1A" w14:textId="77777777" w:rsidR="003709CD" w:rsidRDefault="003709CD">
            <w:pPr>
              <w:pStyle w:val="ConsPlusNormal"/>
            </w:pPr>
            <w:r>
              <w:t>- углубленные ступенчатые прямоугольные филенки;</w:t>
            </w:r>
          </w:p>
          <w:p w14:paraId="7BEB8328" w14:textId="77777777" w:rsidR="003709CD" w:rsidRDefault="003709CD">
            <w:pPr>
              <w:pStyle w:val="ConsPlusNormal"/>
            </w:pPr>
            <w:r>
              <w:t>- простые пояски;</w:t>
            </w:r>
          </w:p>
          <w:p w14:paraId="15139703" w14:textId="77777777" w:rsidR="003709CD" w:rsidRDefault="003709CD">
            <w:pPr>
              <w:pStyle w:val="ConsPlusNormal"/>
            </w:pPr>
          </w:p>
          <w:p w14:paraId="2B94FCC6" w14:textId="77777777" w:rsidR="003709CD" w:rsidRDefault="003709CD">
            <w:pPr>
              <w:pStyle w:val="ConsPlusNormal"/>
            </w:pPr>
            <w:r>
              <w:t>декоративное убранство постаментов угловых барабанов, в числе которых:</w:t>
            </w:r>
          </w:p>
          <w:p w14:paraId="0DB1F1A1" w14:textId="77777777" w:rsidR="003709CD" w:rsidRDefault="003709CD">
            <w:pPr>
              <w:pStyle w:val="ConsPlusNormal"/>
            </w:pPr>
            <w:r>
              <w:t>- венчающий карниз;</w:t>
            </w:r>
          </w:p>
          <w:p w14:paraId="7E8F5BB7" w14:textId="77777777" w:rsidR="003709CD" w:rsidRDefault="003709CD">
            <w:pPr>
              <w:pStyle w:val="ConsPlusNormal"/>
            </w:pPr>
            <w:r>
              <w:t>- полукруглые портальные кокошники со стрельчатым завершением по три на наружных гранях;</w:t>
            </w:r>
          </w:p>
          <w:p w14:paraId="5CBE7E74" w14:textId="77777777" w:rsidR="003709CD" w:rsidRDefault="003709CD">
            <w:pPr>
              <w:pStyle w:val="ConsPlusNormal"/>
            </w:pPr>
          </w:p>
          <w:p w14:paraId="13061577" w14:textId="77777777" w:rsidR="003709CD" w:rsidRDefault="003709CD">
            <w:pPr>
              <w:pStyle w:val="ConsPlusNormal"/>
            </w:pPr>
            <w:r>
              <w:t>декоративное убранство восьмигранных угловых барабанов,</w:t>
            </w:r>
          </w:p>
          <w:p w14:paraId="6B722A3A" w14:textId="77777777" w:rsidR="003709CD" w:rsidRDefault="003709CD">
            <w:pPr>
              <w:pStyle w:val="ConsPlusNormal"/>
            </w:pPr>
            <w:r>
              <w:t>в числе которых:</w:t>
            </w:r>
          </w:p>
          <w:p w14:paraId="15CAF586" w14:textId="77777777" w:rsidR="003709CD" w:rsidRDefault="003709CD">
            <w:pPr>
              <w:pStyle w:val="ConsPlusNormal"/>
            </w:pPr>
            <w:r>
              <w:t>- ступенчатый венчающий карниз;</w:t>
            </w:r>
          </w:p>
          <w:p w14:paraId="2639D24C" w14:textId="77777777" w:rsidR="003709CD" w:rsidRDefault="003709CD">
            <w:pPr>
              <w:pStyle w:val="ConsPlusNormal"/>
            </w:pPr>
            <w:r>
              <w:t>- прямоугольные горизонтальные филенки фриза с поребриком на каждой грани;</w:t>
            </w:r>
          </w:p>
          <w:p w14:paraId="1345856E" w14:textId="77777777" w:rsidR="003709CD" w:rsidRDefault="003709CD">
            <w:pPr>
              <w:pStyle w:val="ConsPlusNormal"/>
            </w:pPr>
            <w:r>
              <w:lastRenderedPageBreak/>
              <w:t>- ступенчатый пояс по низу фриза;</w:t>
            </w:r>
          </w:p>
          <w:p w14:paraId="6D1C7BF0" w14:textId="77777777" w:rsidR="003709CD" w:rsidRDefault="003709CD">
            <w:pPr>
              <w:pStyle w:val="ConsPlusNormal"/>
            </w:pPr>
            <w:r>
              <w:t>- арочные ниши;</w:t>
            </w:r>
          </w:p>
          <w:p w14:paraId="78CBA21E" w14:textId="77777777" w:rsidR="003709CD" w:rsidRDefault="003709CD">
            <w:pPr>
              <w:pStyle w:val="ConsPlusNormal"/>
            </w:pPr>
            <w:r>
              <w:t>- архивольты с узким верхним кантом на прямых импостах;</w:t>
            </w:r>
          </w:p>
          <w:p w14:paraId="37174386" w14:textId="77777777" w:rsidR="003709CD" w:rsidRDefault="003709CD">
            <w:pPr>
              <w:pStyle w:val="ConsPlusNormal"/>
            </w:pPr>
            <w:r>
              <w:t xml:space="preserve">- </w:t>
            </w:r>
            <w:proofErr w:type="spellStart"/>
            <w:r>
              <w:t>полуколонки</w:t>
            </w:r>
            <w:proofErr w:type="spellEnd"/>
            <w:r>
              <w:t xml:space="preserve"> с валиками в средней части ребер оконных проемов;</w:t>
            </w:r>
          </w:p>
          <w:p w14:paraId="12863171" w14:textId="77777777" w:rsidR="003709CD" w:rsidRDefault="003709CD">
            <w:pPr>
              <w:pStyle w:val="ConsPlusNormal"/>
            </w:pPr>
          </w:p>
          <w:p w14:paraId="412373A6" w14:textId="77777777" w:rsidR="003709CD" w:rsidRDefault="003709CD">
            <w:pPr>
              <w:pStyle w:val="ConsPlusNormal"/>
            </w:pPr>
            <w:r>
              <w:t>декоративное убранство восьмигранного центрального барабана, в числе которого:</w:t>
            </w:r>
          </w:p>
          <w:p w14:paraId="0818789B" w14:textId="77777777" w:rsidR="003709CD" w:rsidRDefault="003709CD">
            <w:pPr>
              <w:pStyle w:val="ConsPlusNormal"/>
            </w:pPr>
            <w:r>
              <w:t>- арочные оконные проемы;</w:t>
            </w:r>
          </w:p>
          <w:p w14:paraId="2DD788DC" w14:textId="77777777" w:rsidR="003709CD" w:rsidRDefault="003709CD">
            <w:pPr>
              <w:pStyle w:val="ConsPlusNormal"/>
            </w:pPr>
            <w:r>
              <w:t xml:space="preserve">- рустованные архивольты с узким верхним кантом и </w:t>
            </w:r>
            <w:proofErr w:type="spellStart"/>
            <w:r>
              <w:t>килевидным</w:t>
            </w:r>
            <w:proofErr w:type="spellEnd"/>
            <w:r>
              <w:t xml:space="preserve"> завершением;</w:t>
            </w:r>
          </w:p>
          <w:p w14:paraId="40AA1C64" w14:textId="77777777" w:rsidR="003709CD" w:rsidRDefault="003709CD">
            <w:pPr>
              <w:pStyle w:val="ConsPlusNormal"/>
            </w:pPr>
            <w:r>
              <w:t>- профилированный карниз импостов арочных проемов с фризом;</w:t>
            </w:r>
          </w:p>
          <w:p w14:paraId="590FF235" w14:textId="77777777" w:rsidR="003709CD" w:rsidRDefault="003709CD">
            <w:pPr>
              <w:pStyle w:val="ConsPlusNormal"/>
            </w:pPr>
            <w:r>
              <w:t>- карнизный пояс по низу фриза;</w:t>
            </w:r>
          </w:p>
          <w:p w14:paraId="53CBB8D7" w14:textId="77777777" w:rsidR="003709CD" w:rsidRDefault="003709CD">
            <w:pPr>
              <w:pStyle w:val="ConsPlusNormal"/>
            </w:pPr>
            <w:r>
              <w:t>- трехчетвертные колонки с валиками в средней части ребер оконных проемов;</w:t>
            </w:r>
          </w:p>
          <w:p w14:paraId="497EE4ED" w14:textId="77777777" w:rsidR="003709CD" w:rsidRDefault="003709CD">
            <w:pPr>
              <w:pStyle w:val="ConsPlusNormal"/>
            </w:pPr>
            <w:r>
              <w:t>- профилированные консольные "бочонки" на каждом ребре барабана в верхней части;</w:t>
            </w:r>
          </w:p>
          <w:p w14:paraId="24212341" w14:textId="77777777" w:rsidR="003709CD" w:rsidRDefault="003709CD">
            <w:pPr>
              <w:pStyle w:val="ConsPlusNormal"/>
            </w:pPr>
            <w:r>
              <w:t xml:space="preserve">- венчающий карниз (многопрофильный с поясом ступенчатых </w:t>
            </w:r>
            <w:proofErr w:type="spellStart"/>
            <w:r>
              <w:t>консолек</w:t>
            </w:r>
            <w:proofErr w:type="spellEnd"/>
            <w:r>
              <w:t>);</w:t>
            </w:r>
          </w:p>
          <w:p w14:paraId="26522F36" w14:textId="77777777" w:rsidR="003709CD" w:rsidRDefault="003709CD">
            <w:pPr>
              <w:pStyle w:val="ConsPlusNormal"/>
            </w:pPr>
            <w:r>
              <w:t xml:space="preserve">- фриз, декорированный углубленными вертикальными филенками и нижним </w:t>
            </w:r>
            <w:r>
              <w:lastRenderedPageBreak/>
              <w:t>карнизным поясом;</w:t>
            </w:r>
          </w:p>
          <w:p w14:paraId="39E9DFBE" w14:textId="77777777" w:rsidR="003709CD" w:rsidRDefault="003709CD">
            <w:pPr>
              <w:pStyle w:val="ConsPlusNormal"/>
            </w:pPr>
            <w:r>
              <w:t xml:space="preserve">- подоконный широкий пояс, </w:t>
            </w:r>
            <w:proofErr w:type="spellStart"/>
            <w:r>
              <w:t>раскрепованный</w:t>
            </w:r>
            <w:proofErr w:type="spellEnd"/>
            <w:r>
              <w:t xml:space="preserve"> на ширину проемов;</w:t>
            </w:r>
          </w:p>
          <w:p w14:paraId="5C394D8B" w14:textId="77777777" w:rsidR="003709CD" w:rsidRDefault="003709CD">
            <w:pPr>
              <w:pStyle w:val="ConsPlusNormal"/>
            </w:pPr>
            <w:r>
              <w:t>- промежуточный профилированный карниз;</w:t>
            </w:r>
          </w:p>
          <w:p w14:paraId="1D60BF51" w14:textId="77777777" w:rsidR="003709CD" w:rsidRDefault="003709CD">
            <w:pPr>
              <w:pStyle w:val="ConsPlusNormal"/>
            </w:pPr>
            <w:r>
              <w:t>- пояс ширинок;</w:t>
            </w:r>
          </w:p>
          <w:p w14:paraId="23983688" w14:textId="77777777" w:rsidR="003709CD" w:rsidRDefault="003709CD">
            <w:pPr>
              <w:pStyle w:val="ConsPlusNormal"/>
            </w:pPr>
            <w:r>
              <w:t>- уступ у основания барабана;</w:t>
            </w:r>
          </w:p>
          <w:p w14:paraId="2170CA69" w14:textId="77777777" w:rsidR="003709CD" w:rsidRDefault="003709CD">
            <w:pPr>
              <w:pStyle w:val="ConsPlusNormal"/>
            </w:pPr>
          </w:p>
          <w:p w14:paraId="7F11F129" w14:textId="77777777" w:rsidR="003709CD" w:rsidRDefault="003709CD">
            <w:pPr>
              <w:pStyle w:val="ConsPlusNormal"/>
            </w:pPr>
            <w:r>
              <w:t>декоративное убранство портала западного входа,</w:t>
            </w:r>
          </w:p>
          <w:p w14:paraId="6E5DBBFC" w14:textId="77777777" w:rsidR="003709CD" w:rsidRDefault="003709CD">
            <w:pPr>
              <w:pStyle w:val="ConsPlusNormal"/>
            </w:pPr>
            <w:r>
              <w:t>в числе которого:</w:t>
            </w:r>
          </w:p>
          <w:p w14:paraId="1D01A9C3" w14:textId="77777777" w:rsidR="003709CD" w:rsidRDefault="003709CD">
            <w:pPr>
              <w:pStyle w:val="ConsPlusNormal"/>
            </w:pPr>
            <w:r>
              <w:t>- прямоугольный проем;</w:t>
            </w:r>
          </w:p>
          <w:p w14:paraId="63DA5104" w14:textId="77777777" w:rsidR="003709CD" w:rsidRDefault="003709CD">
            <w:pPr>
              <w:pStyle w:val="ConsPlusNormal"/>
            </w:pPr>
            <w:r>
              <w:t>- рустованный архивольт с замковым камнем и узким кантом;</w:t>
            </w:r>
          </w:p>
          <w:p w14:paraId="4962E29D" w14:textId="77777777" w:rsidR="003709CD" w:rsidRDefault="003709CD">
            <w:pPr>
              <w:pStyle w:val="ConsPlusNormal"/>
            </w:pPr>
            <w:r>
              <w:t>- декоративное заполнение по типу "венецианского окна";</w:t>
            </w:r>
          </w:p>
          <w:p w14:paraId="719C8AE8" w14:textId="77777777" w:rsidR="003709CD" w:rsidRDefault="003709CD">
            <w:pPr>
              <w:pStyle w:val="ConsPlusNormal"/>
            </w:pPr>
            <w:r>
              <w:t>- прямые импосты;</w:t>
            </w:r>
          </w:p>
          <w:p w14:paraId="1D89D960" w14:textId="77777777" w:rsidR="003709CD" w:rsidRDefault="003709CD">
            <w:pPr>
              <w:pStyle w:val="ConsPlusNormal"/>
            </w:pPr>
            <w:r>
              <w:t xml:space="preserve">- небольшие 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 в нишах</w:t>
            </w:r>
          </w:p>
        </w:tc>
        <w:tc>
          <w:tcPr>
            <w:tcW w:w="3798" w:type="dxa"/>
          </w:tcPr>
          <w:p w14:paraId="4C64EB5A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589865E9" wp14:editId="698A9387">
                  <wp:extent cx="2332990" cy="1969770"/>
                  <wp:effectExtent l="0" t="0" r="0" b="0"/>
                  <wp:docPr id="857689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96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A5AD5E" w14:textId="77777777" w:rsidR="003709CD" w:rsidRDefault="003709CD">
            <w:pPr>
              <w:pStyle w:val="ConsPlusNormal"/>
            </w:pPr>
          </w:p>
          <w:p w14:paraId="2CF8C88A" w14:textId="77777777" w:rsidR="003709CD" w:rsidRDefault="003709CD">
            <w:pPr>
              <w:pStyle w:val="ConsPlusNormal"/>
              <w:jc w:val="center"/>
            </w:pPr>
            <w:r>
              <w:t>южный фасад</w:t>
            </w:r>
          </w:p>
          <w:p w14:paraId="5F32245B" w14:textId="77777777" w:rsidR="003709CD" w:rsidRDefault="003709CD">
            <w:pPr>
              <w:pStyle w:val="ConsPlusNormal"/>
            </w:pPr>
          </w:p>
          <w:p w14:paraId="21A9A92D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lastRenderedPageBreak/>
              <w:drawing>
                <wp:inline distT="0" distB="0" distL="0" distR="0" wp14:anchorId="044A93DD" wp14:editId="3C173564">
                  <wp:extent cx="2332990" cy="1772285"/>
                  <wp:effectExtent l="0" t="0" r="0" b="0"/>
                  <wp:docPr id="1820055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7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BEF54" w14:textId="77777777" w:rsidR="003709CD" w:rsidRDefault="003709CD">
            <w:pPr>
              <w:pStyle w:val="ConsPlusNormal"/>
            </w:pPr>
          </w:p>
          <w:p w14:paraId="1EA92409" w14:textId="77777777" w:rsidR="003709CD" w:rsidRDefault="003709CD">
            <w:pPr>
              <w:pStyle w:val="ConsPlusNormal"/>
              <w:jc w:val="center"/>
            </w:pPr>
            <w:r>
              <w:t>северный фасад</w:t>
            </w:r>
          </w:p>
          <w:p w14:paraId="59D841CA" w14:textId="77777777" w:rsidR="003709CD" w:rsidRDefault="003709CD">
            <w:pPr>
              <w:pStyle w:val="ConsPlusNormal"/>
            </w:pPr>
          </w:p>
          <w:p w14:paraId="5860B806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drawing>
                <wp:inline distT="0" distB="0" distL="0" distR="0" wp14:anchorId="61680854" wp14:editId="6F1477E6">
                  <wp:extent cx="2332990" cy="3103245"/>
                  <wp:effectExtent l="0" t="0" r="0" b="0"/>
                  <wp:docPr id="8193850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10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0AFA0" w14:textId="77777777" w:rsidR="003709CD" w:rsidRDefault="003709CD">
            <w:pPr>
              <w:pStyle w:val="ConsPlusNormal"/>
            </w:pPr>
          </w:p>
          <w:p w14:paraId="10DE40C1" w14:textId="77777777" w:rsidR="003709CD" w:rsidRDefault="003709CD">
            <w:pPr>
              <w:pStyle w:val="ConsPlusNormal"/>
              <w:jc w:val="center"/>
            </w:pPr>
            <w:r>
              <w:t>фрагмент северного фасада объема храма</w:t>
            </w:r>
          </w:p>
          <w:p w14:paraId="3966E55C" w14:textId="77777777" w:rsidR="003709CD" w:rsidRDefault="003709CD">
            <w:pPr>
              <w:pStyle w:val="ConsPlusNormal"/>
            </w:pPr>
          </w:p>
          <w:p w14:paraId="3B79CB92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lastRenderedPageBreak/>
              <w:drawing>
                <wp:inline distT="0" distB="0" distL="0" distR="0" wp14:anchorId="7F489648" wp14:editId="1EBA3F5F">
                  <wp:extent cx="2332990" cy="3110230"/>
                  <wp:effectExtent l="0" t="0" r="0" b="0"/>
                  <wp:docPr id="21097917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11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836F03" w14:textId="77777777" w:rsidR="003709CD" w:rsidRDefault="003709CD">
            <w:pPr>
              <w:pStyle w:val="ConsPlusNormal"/>
            </w:pPr>
          </w:p>
          <w:p w14:paraId="2F46B12A" w14:textId="77777777" w:rsidR="003709CD" w:rsidRDefault="003709CD">
            <w:pPr>
              <w:pStyle w:val="ConsPlusNormal"/>
              <w:jc w:val="center"/>
            </w:pPr>
            <w:r>
              <w:t>фрагмент южного фасада объема трапезной</w:t>
            </w:r>
          </w:p>
          <w:p w14:paraId="46076163" w14:textId="77777777" w:rsidR="003709CD" w:rsidRDefault="003709CD">
            <w:pPr>
              <w:pStyle w:val="ConsPlusNormal"/>
            </w:pPr>
          </w:p>
          <w:p w14:paraId="242FF798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11"/>
              </w:rPr>
              <w:drawing>
                <wp:inline distT="0" distB="0" distL="0" distR="0" wp14:anchorId="6A1DD2AF" wp14:editId="1528861A">
                  <wp:extent cx="2332990" cy="2834005"/>
                  <wp:effectExtent l="0" t="0" r="0" b="0"/>
                  <wp:docPr id="967760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83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3A59E2" w14:textId="77777777" w:rsidR="003709CD" w:rsidRDefault="003709CD">
            <w:pPr>
              <w:pStyle w:val="ConsPlusNormal"/>
            </w:pPr>
          </w:p>
          <w:p w14:paraId="5C9720DF" w14:textId="77777777" w:rsidR="003709CD" w:rsidRDefault="003709CD">
            <w:pPr>
              <w:pStyle w:val="ConsPlusNormal"/>
              <w:jc w:val="center"/>
            </w:pPr>
            <w:r>
              <w:t>западный фасад объема трапезной</w:t>
            </w:r>
          </w:p>
          <w:p w14:paraId="2CD4E8D3" w14:textId="77777777" w:rsidR="003709CD" w:rsidRDefault="003709CD">
            <w:pPr>
              <w:pStyle w:val="ConsPlusNormal"/>
            </w:pPr>
          </w:p>
          <w:p w14:paraId="7EF4AA02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4EAD56F5" wp14:editId="6AEDC1BA">
                  <wp:extent cx="2332990" cy="1772285"/>
                  <wp:effectExtent l="0" t="0" r="0" b="0"/>
                  <wp:docPr id="150846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7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2B1A3F" w14:textId="77777777" w:rsidR="003709CD" w:rsidRDefault="003709CD">
            <w:pPr>
              <w:pStyle w:val="ConsPlusNormal"/>
            </w:pPr>
          </w:p>
          <w:p w14:paraId="0F9A9EC2" w14:textId="77777777" w:rsidR="003709CD" w:rsidRDefault="003709CD">
            <w:pPr>
              <w:pStyle w:val="ConsPlusNormal"/>
              <w:jc w:val="center"/>
            </w:pPr>
            <w:r>
              <w:t>фрагмент южного фасада</w:t>
            </w:r>
          </w:p>
          <w:p w14:paraId="39C930F9" w14:textId="77777777" w:rsidR="003709CD" w:rsidRDefault="003709CD">
            <w:pPr>
              <w:pStyle w:val="ConsPlusNormal"/>
            </w:pPr>
          </w:p>
          <w:p w14:paraId="766898A5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3E2DFCC6" wp14:editId="054709AE">
                  <wp:extent cx="2332990" cy="1746250"/>
                  <wp:effectExtent l="0" t="0" r="0" b="0"/>
                  <wp:docPr id="16774254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B4EA21" w14:textId="77777777" w:rsidR="003709CD" w:rsidRDefault="003709CD">
            <w:pPr>
              <w:pStyle w:val="ConsPlusNormal"/>
            </w:pPr>
          </w:p>
          <w:p w14:paraId="2886B4F4" w14:textId="77777777" w:rsidR="003709CD" w:rsidRDefault="003709CD">
            <w:pPr>
              <w:pStyle w:val="ConsPlusNormal"/>
              <w:jc w:val="center"/>
            </w:pPr>
            <w:r>
              <w:t>фрагмент северного фасада</w:t>
            </w:r>
          </w:p>
          <w:p w14:paraId="52D8BA9F" w14:textId="77777777" w:rsidR="003709CD" w:rsidRDefault="003709CD">
            <w:pPr>
              <w:pStyle w:val="ConsPlusNormal"/>
            </w:pPr>
          </w:p>
          <w:p w14:paraId="5F7C58A0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114B1235" wp14:editId="0806455D">
                  <wp:extent cx="2332990" cy="1746250"/>
                  <wp:effectExtent l="0" t="0" r="0" b="0"/>
                  <wp:docPr id="7578730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60DD6C" w14:textId="77777777" w:rsidR="003709CD" w:rsidRDefault="003709CD">
            <w:pPr>
              <w:pStyle w:val="ConsPlusNormal"/>
            </w:pPr>
          </w:p>
          <w:p w14:paraId="5F1B5645" w14:textId="77777777" w:rsidR="003709CD" w:rsidRDefault="003709CD">
            <w:pPr>
              <w:pStyle w:val="ConsPlusNormal"/>
              <w:jc w:val="center"/>
            </w:pPr>
            <w:r>
              <w:t>фрагмент южного фасада</w:t>
            </w:r>
          </w:p>
          <w:p w14:paraId="36C96D55" w14:textId="77777777" w:rsidR="003709CD" w:rsidRDefault="003709CD">
            <w:pPr>
              <w:pStyle w:val="ConsPlusNormal"/>
            </w:pPr>
          </w:p>
          <w:p w14:paraId="68742EAB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739FA68C" wp14:editId="4EC537AE">
                  <wp:extent cx="2332990" cy="1587500"/>
                  <wp:effectExtent l="0" t="0" r="0" b="0"/>
                  <wp:docPr id="1156949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F3953" w14:textId="77777777" w:rsidR="003709CD" w:rsidRDefault="003709CD">
            <w:pPr>
              <w:pStyle w:val="ConsPlusNormal"/>
            </w:pPr>
          </w:p>
          <w:p w14:paraId="4AB711DF" w14:textId="77777777" w:rsidR="003709CD" w:rsidRDefault="003709CD">
            <w:pPr>
              <w:pStyle w:val="ConsPlusNormal"/>
              <w:jc w:val="center"/>
            </w:pPr>
            <w:r>
              <w:t>фрагмент восточного фасада</w:t>
            </w:r>
          </w:p>
        </w:tc>
      </w:tr>
      <w:tr w:rsidR="003709CD" w14:paraId="3C7A08FC" w14:textId="77777777">
        <w:tc>
          <w:tcPr>
            <w:tcW w:w="567" w:type="dxa"/>
          </w:tcPr>
          <w:p w14:paraId="5C9684C0" w14:textId="77777777" w:rsidR="003709CD" w:rsidRDefault="003709C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154" w:type="dxa"/>
          </w:tcPr>
          <w:p w14:paraId="156F99BC" w14:textId="77777777" w:rsidR="003709CD" w:rsidRDefault="003709CD">
            <w:pPr>
              <w:pStyle w:val="ConsPlusNormal"/>
            </w:pPr>
            <w:r>
              <w:t>Композиционное и архитектурно-художественное оформление фасадов объемов апсид</w:t>
            </w:r>
          </w:p>
        </w:tc>
        <w:tc>
          <w:tcPr>
            <w:tcW w:w="2551" w:type="dxa"/>
          </w:tcPr>
          <w:p w14:paraId="75698EEB" w14:textId="77777777" w:rsidR="003709CD" w:rsidRDefault="003709CD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D9CD477" w14:textId="77777777" w:rsidR="003709CD" w:rsidRDefault="003709CD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348FC641" w14:textId="77777777" w:rsidR="003709CD" w:rsidRDefault="003709CD">
            <w:pPr>
              <w:pStyle w:val="ConsPlusNormal"/>
            </w:pPr>
            <w:r>
              <w:t>- цоколь с уступом;</w:t>
            </w:r>
          </w:p>
          <w:p w14:paraId="0AB56A2F" w14:textId="77777777" w:rsidR="003709CD" w:rsidRDefault="003709CD">
            <w:pPr>
              <w:pStyle w:val="ConsPlusNormal"/>
            </w:pPr>
            <w:r>
              <w:t>- карнизный пояс по низу оконных проемов;</w:t>
            </w:r>
          </w:p>
          <w:p w14:paraId="6CB733E2" w14:textId="77777777" w:rsidR="003709CD" w:rsidRDefault="003709CD">
            <w:pPr>
              <w:pStyle w:val="ConsPlusNormal"/>
            </w:pPr>
          </w:p>
          <w:p w14:paraId="4B4E68C0" w14:textId="77777777" w:rsidR="003709CD" w:rsidRDefault="003709CD">
            <w:pPr>
              <w:pStyle w:val="ConsPlusNormal"/>
            </w:pPr>
            <w:r>
              <w:t>декоративное убранство объема центральной апсиды,</w:t>
            </w:r>
          </w:p>
          <w:p w14:paraId="1A156D23" w14:textId="77777777" w:rsidR="003709CD" w:rsidRDefault="003709CD">
            <w:pPr>
              <w:pStyle w:val="ConsPlusNormal"/>
            </w:pPr>
            <w:r>
              <w:t>в числе которой:</w:t>
            </w:r>
          </w:p>
          <w:p w14:paraId="430893F5" w14:textId="77777777" w:rsidR="003709CD" w:rsidRDefault="003709CD">
            <w:pPr>
              <w:pStyle w:val="ConsPlusNormal"/>
            </w:pPr>
            <w:r>
              <w:t xml:space="preserve">- профилированный, многоуровневый венчающий карниз с </w:t>
            </w:r>
            <w:r>
              <w:lastRenderedPageBreak/>
              <w:t>поясом крупных зубцов;</w:t>
            </w:r>
          </w:p>
          <w:p w14:paraId="3B20F958" w14:textId="77777777" w:rsidR="003709CD" w:rsidRDefault="003709CD">
            <w:pPr>
              <w:pStyle w:val="ConsPlusNormal"/>
            </w:pPr>
            <w:r>
              <w:t>- пояс ширинок фриза;</w:t>
            </w:r>
          </w:p>
          <w:p w14:paraId="7B0A688D" w14:textId="77777777" w:rsidR="003709CD" w:rsidRDefault="003709CD">
            <w:pPr>
              <w:pStyle w:val="ConsPlusNormal"/>
            </w:pPr>
            <w:r>
              <w:t>- валик по низу фриза;</w:t>
            </w:r>
          </w:p>
          <w:p w14:paraId="5959E348" w14:textId="77777777" w:rsidR="003709CD" w:rsidRDefault="003709CD">
            <w:pPr>
              <w:pStyle w:val="ConsPlusNormal"/>
            </w:pPr>
            <w:r>
              <w:t>- подоконный карнизный пояс;</w:t>
            </w:r>
          </w:p>
          <w:p w14:paraId="687116F2" w14:textId="77777777" w:rsidR="003709CD" w:rsidRDefault="003709CD">
            <w:pPr>
              <w:pStyle w:val="ConsPlusNormal"/>
            </w:pPr>
            <w:r>
              <w:t>- многоступенчатый карниз с крупными зубцами и ступенчатым поясом;</w:t>
            </w:r>
          </w:p>
          <w:p w14:paraId="558A414B" w14:textId="77777777" w:rsidR="003709CD" w:rsidRDefault="003709CD">
            <w:pPr>
              <w:pStyle w:val="ConsPlusNormal"/>
            </w:pPr>
            <w:r>
              <w:t xml:space="preserve">- трехчастная композиция кокошника: два полукруглых портальных элемента с </w:t>
            </w:r>
            <w:proofErr w:type="spellStart"/>
            <w:r>
              <w:t>килевидными</w:t>
            </w:r>
            <w:proofErr w:type="spellEnd"/>
            <w:r>
              <w:t xml:space="preserve"> завершениями и центральное остроугольное завершение;</w:t>
            </w:r>
          </w:p>
          <w:p w14:paraId="33F7ABFE" w14:textId="77777777" w:rsidR="003709CD" w:rsidRDefault="003709CD">
            <w:pPr>
              <w:pStyle w:val="ConsPlusNormal"/>
            </w:pPr>
            <w:r>
              <w:t xml:space="preserve">- боковые наборные трехчетвертные 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базами, прямоугольной верхней частью с уступом и заглубленными филенками;</w:t>
            </w:r>
          </w:p>
          <w:p w14:paraId="3F8E0FA2" w14:textId="77777777" w:rsidR="003709CD" w:rsidRDefault="003709CD">
            <w:pPr>
              <w:pStyle w:val="ConsPlusNormal"/>
            </w:pPr>
            <w:r>
              <w:t>- уступчатые свесы ниже уровня подоконного карнизного пояса;</w:t>
            </w:r>
          </w:p>
          <w:p w14:paraId="47FA83F5" w14:textId="77777777" w:rsidR="003709CD" w:rsidRDefault="003709CD">
            <w:pPr>
              <w:pStyle w:val="ConsPlusNormal"/>
            </w:pPr>
          </w:p>
          <w:p w14:paraId="70A51A21" w14:textId="77777777" w:rsidR="003709CD" w:rsidRDefault="003709CD">
            <w:pPr>
              <w:pStyle w:val="ConsPlusNormal"/>
            </w:pPr>
            <w:r>
              <w:t>декоративное убранство объемов боковых апсид, в числе которых:</w:t>
            </w:r>
          </w:p>
          <w:p w14:paraId="08E852D0" w14:textId="77777777" w:rsidR="003709CD" w:rsidRDefault="003709CD">
            <w:pPr>
              <w:pStyle w:val="ConsPlusNormal"/>
            </w:pPr>
            <w:r>
              <w:t>- профилированный венчающий карниз;</w:t>
            </w:r>
          </w:p>
          <w:p w14:paraId="53BD9B8D" w14:textId="77777777" w:rsidR="003709CD" w:rsidRDefault="003709CD">
            <w:pPr>
              <w:pStyle w:val="ConsPlusNormal"/>
            </w:pPr>
            <w:r>
              <w:t>- подоконный карнизный пояс;</w:t>
            </w:r>
          </w:p>
          <w:p w14:paraId="2C054D96" w14:textId="77777777" w:rsidR="003709CD" w:rsidRDefault="003709CD">
            <w:pPr>
              <w:pStyle w:val="ConsPlusNormal"/>
            </w:pPr>
            <w:r>
              <w:t>- простой промежуточный карнизный пояс;</w:t>
            </w:r>
          </w:p>
          <w:p w14:paraId="627E3367" w14:textId="77777777" w:rsidR="003709CD" w:rsidRDefault="003709CD">
            <w:pPr>
              <w:pStyle w:val="ConsPlusNormal"/>
            </w:pPr>
          </w:p>
          <w:p w14:paraId="1E86F44D" w14:textId="77777777" w:rsidR="003709CD" w:rsidRDefault="003709CD">
            <w:pPr>
              <w:pStyle w:val="ConsPlusNormal"/>
            </w:pPr>
            <w:r>
              <w:t xml:space="preserve">декоративное убранство наличников </w:t>
            </w:r>
            <w:r>
              <w:lastRenderedPageBreak/>
              <w:t>прямоугольных оконных проемов, в числе которых:</w:t>
            </w:r>
          </w:p>
          <w:p w14:paraId="3A56E771" w14:textId="77777777" w:rsidR="003709CD" w:rsidRDefault="003709CD">
            <w:pPr>
              <w:pStyle w:val="ConsPlusNormal"/>
            </w:pPr>
            <w:r>
              <w:t>- многоступенчатый карниз с гладким фризом;</w:t>
            </w:r>
          </w:p>
          <w:p w14:paraId="32F9C01B" w14:textId="77777777" w:rsidR="003709CD" w:rsidRDefault="003709CD">
            <w:pPr>
              <w:pStyle w:val="ConsPlusNormal"/>
            </w:pPr>
            <w:r>
              <w:t xml:space="preserve">- лопатки, </w:t>
            </w:r>
            <w:proofErr w:type="spellStart"/>
            <w:r>
              <w:t>раскрепованные</w:t>
            </w:r>
            <w:proofErr w:type="spellEnd"/>
            <w:r>
              <w:t xml:space="preserve"> валиками</w:t>
            </w:r>
          </w:p>
        </w:tc>
        <w:tc>
          <w:tcPr>
            <w:tcW w:w="3798" w:type="dxa"/>
          </w:tcPr>
          <w:p w14:paraId="324B8E6C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lastRenderedPageBreak/>
              <w:drawing>
                <wp:inline distT="0" distB="0" distL="0" distR="0" wp14:anchorId="7EF5DA8F" wp14:editId="38CEA3AD">
                  <wp:extent cx="2332990" cy="1884045"/>
                  <wp:effectExtent l="0" t="0" r="0" b="0"/>
                  <wp:docPr id="10097723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88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38B12" w14:textId="77777777" w:rsidR="003709CD" w:rsidRDefault="003709CD">
            <w:pPr>
              <w:pStyle w:val="ConsPlusNormal"/>
            </w:pPr>
          </w:p>
          <w:p w14:paraId="781AF01A" w14:textId="77777777" w:rsidR="003709CD" w:rsidRDefault="003709CD">
            <w:pPr>
              <w:pStyle w:val="ConsPlusNormal"/>
              <w:jc w:val="center"/>
            </w:pPr>
            <w:r>
              <w:t>восточный фасад</w:t>
            </w:r>
          </w:p>
        </w:tc>
      </w:tr>
      <w:tr w:rsidR="003709CD" w14:paraId="6576D239" w14:textId="77777777">
        <w:tc>
          <w:tcPr>
            <w:tcW w:w="567" w:type="dxa"/>
          </w:tcPr>
          <w:p w14:paraId="30B788FC" w14:textId="77777777" w:rsidR="003709CD" w:rsidRDefault="003709CD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154" w:type="dxa"/>
          </w:tcPr>
          <w:p w14:paraId="0C0EF26F" w14:textId="77777777" w:rsidR="003709CD" w:rsidRDefault="003709CD">
            <w:pPr>
              <w:pStyle w:val="ConsPlusNormal"/>
            </w:pPr>
            <w:r>
              <w:t>Композиционное и архитектурно-художественное оформление фасадов объема колокольни</w:t>
            </w:r>
          </w:p>
        </w:tc>
        <w:tc>
          <w:tcPr>
            <w:tcW w:w="2551" w:type="dxa"/>
          </w:tcPr>
          <w:p w14:paraId="3477395B" w14:textId="77777777" w:rsidR="003709CD" w:rsidRDefault="003709CD">
            <w:pPr>
              <w:pStyle w:val="ConsPlusNormal"/>
            </w:pPr>
            <w:r>
              <w:t>характер, ритм и размер вертикального и горизонтального членения фасадов нижнего яруса "четверика" объема колокольни,</w:t>
            </w:r>
          </w:p>
          <w:p w14:paraId="5CE03844" w14:textId="77777777" w:rsidR="003709CD" w:rsidRDefault="003709CD">
            <w:pPr>
              <w:pStyle w:val="ConsPlusNormal"/>
            </w:pPr>
            <w:r>
              <w:t>их декоративное убранство, включающее венчающий карниз;</w:t>
            </w:r>
          </w:p>
          <w:p w14:paraId="20DB6B3C" w14:textId="77777777" w:rsidR="003709CD" w:rsidRDefault="003709CD">
            <w:pPr>
              <w:pStyle w:val="ConsPlusNormal"/>
            </w:pPr>
          </w:p>
          <w:p w14:paraId="1CADB12B" w14:textId="77777777" w:rsidR="003709CD" w:rsidRDefault="003709CD">
            <w:pPr>
              <w:pStyle w:val="ConsPlusNormal"/>
            </w:pPr>
            <w:r>
              <w:t>характер, ритм и размер вертикального и горизонтального членения фасадов второго яруса "восьмерика" объема колокольни,</w:t>
            </w:r>
          </w:p>
          <w:p w14:paraId="4E728654" w14:textId="77777777" w:rsidR="003709CD" w:rsidRDefault="003709CD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A9817D7" w14:textId="77777777" w:rsidR="003709CD" w:rsidRDefault="003709CD">
            <w:pPr>
              <w:pStyle w:val="ConsPlusNormal"/>
            </w:pPr>
            <w:r>
              <w:t>- ступенчатый венчающий карниз;</w:t>
            </w:r>
          </w:p>
          <w:p w14:paraId="57D745FB" w14:textId="77777777" w:rsidR="003709CD" w:rsidRDefault="003709CD">
            <w:pPr>
              <w:pStyle w:val="ConsPlusNormal"/>
            </w:pPr>
            <w:r>
              <w:t>- фриз с горизонтальными филенками с поребриком;</w:t>
            </w:r>
          </w:p>
          <w:p w14:paraId="78A494D5" w14:textId="77777777" w:rsidR="003709CD" w:rsidRDefault="003709CD">
            <w:pPr>
              <w:pStyle w:val="ConsPlusNormal"/>
            </w:pPr>
            <w:r>
              <w:t>- ступенчатый пояс по низу фриза;</w:t>
            </w:r>
          </w:p>
          <w:p w14:paraId="5CEEA9BC" w14:textId="77777777" w:rsidR="003709CD" w:rsidRDefault="003709CD">
            <w:pPr>
              <w:pStyle w:val="ConsPlusNormal"/>
            </w:pPr>
            <w:r>
              <w:t>- арочные оконные проемы по сторонам света;</w:t>
            </w:r>
          </w:p>
          <w:p w14:paraId="4AF282F6" w14:textId="77777777" w:rsidR="003709CD" w:rsidRDefault="003709CD">
            <w:pPr>
              <w:pStyle w:val="ConsPlusNormal"/>
            </w:pPr>
            <w:r>
              <w:t>- арочные ниши;</w:t>
            </w:r>
          </w:p>
          <w:p w14:paraId="54970643" w14:textId="77777777" w:rsidR="003709CD" w:rsidRDefault="003709CD">
            <w:pPr>
              <w:pStyle w:val="ConsPlusNormal"/>
            </w:pPr>
            <w:r>
              <w:t>- архивольты с узким верхним кантом на прямых импостах;</w:t>
            </w:r>
          </w:p>
          <w:p w14:paraId="40D80B96" w14:textId="77777777" w:rsidR="003709CD" w:rsidRDefault="003709CD">
            <w:pPr>
              <w:pStyle w:val="ConsPlusNormal"/>
            </w:pPr>
            <w:r>
              <w:t xml:space="preserve">- </w:t>
            </w:r>
            <w:proofErr w:type="spellStart"/>
            <w:r>
              <w:t>полуколонки</w:t>
            </w:r>
            <w:proofErr w:type="spellEnd"/>
            <w:r>
              <w:t xml:space="preserve"> с </w:t>
            </w:r>
            <w:r>
              <w:lastRenderedPageBreak/>
              <w:t>валиками в средней части ребер оконных проемов;</w:t>
            </w:r>
          </w:p>
          <w:p w14:paraId="3B414BC4" w14:textId="77777777" w:rsidR="003709CD" w:rsidRDefault="003709CD">
            <w:pPr>
              <w:pStyle w:val="ConsPlusNormal"/>
            </w:pPr>
            <w:r>
              <w:t>- цоколь яруса с уступом;</w:t>
            </w:r>
          </w:p>
          <w:p w14:paraId="5304629D" w14:textId="77777777" w:rsidR="003709CD" w:rsidRDefault="003709CD">
            <w:pPr>
              <w:pStyle w:val="ConsPlusNormal"/>
            </w:pPr>
          </w:p>
          <w:p w14:paraId="6A47F4A7" w14:textId="77777777" w:rsidR="003709CD" w:rsidRDefault="003709CD">
            <w:pPr>
              <w:pStyle w:val="ConsPlusNormal"/>
            </w:pPr>
            <w:r>
              <w:t>характер, ритм и размер вертикального и горизонтального членения фасадов верхнего яруса "восьмерика" объема колокольни,</w:t>
            </w:r>
          </w:p>
          <w:p w14:paraId="65819FC7" w14:textId="77777777" w:rsidR="003709CD" w:rsidRDefault="003709CD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38DB91D3" w14:textId="77777777" w:rsidR="003709CD" w:rsidRDefault="003709CD">
            <w:pPr>
              <w:pStyle w:val="ConsPlusNormal"/>
            </w:pPr>
            <w:r>
              <w:t>- арочные проемы на каждой грани;</w:t>
            </w:r>
          </w:p>
          <w:p w14:paraId="5A762125" w14:textId="77777777" w:rsidR="003709CD" w:rsidRDefault="003709CD">
            <w:pPr>
              <w:pStyle w:val="ConsPlusNormal"/>
            </w:pPr>
            <w:r>
              <w:t xml:space="preserve">- гладкие архивольты с </w:t>
            </w:r>
            <w:proofErr w:type="spellStart"/>
            <w:r>
              <w:t>килевидным</w:t>
            </w:r>
            <w:proofErr w:type="spellEnd"/>
            <w:r>
              <w:t xml:space="preserve"> завершением и узким верхним кантом;</w:t>
            </w:r>
          </w:p>
          <w:p w14:paraId="00E26BF3" w14:textId="77777777" w:rsidR="003709CD" w:rsidRDefault="003709CD">
            <w:pPr>
              <w:pStyle w:val="ConsPlusNormal"/>
            </w:pPr>
            <w:r>
              <w:t>- профилированные карнизы импостов арочных проемов;</w:t>
            </w:r>
          </w:p>
          <w:p w14:paraId="09540526" w14:textId="77777777" w:rsidR="003709CD" w:rsidRDefault="003709CD">
            <w:pPr>
              <w:pStyle w:val="ConsPlusNormal"/>
            </w:pPr>
            <w:r>
              <w:t xml:space="preserve">- </w:t>
            </w:r>
            <w:proofErr w:type="spellStart"/>
            <w:r>
              <w:t>полуколонки</w:t>
            </w:r>
            <w:proofErr w:type="spellEnd"/>
            <w:r>
              <w:t xml:space="preserve"> с валиками в средней части ребер проемов;</w:t>
            </w:r>
          </w:p>
          <w:p w14:paraId="77563B4C" w14:textId="77777777" w:rsidR="003709CD" w:rsidRDefault="003709CD">
            <w:pPr>
              <w:pStyle w:val="ConsPlusNormal"/>
            </w:pPr>
            <w:r>
              <w:t xml:space="preserve">- многопрофильный венчающий карниз с поясом ступенчатых </w:t>
            </w:r>
            <w:proofErr w:type="spellStart"/>
            <w:r>
              <w:t>консолек</w:t>
            </w:r>
            <w:proofErr w:type="spellEnd"/>
            <w:r>
              <w:t>;</w:t>
            </w:r>
          </w:p>
          <w:p w14:paraId="422DDCAA" w14:textId="77777777" w:rsidR="003709CD" w:rsidRDefault="003709CD">
            <w:pPr>
              <w:pStyle w:val="ConsPlusNormal"/>
            </w:pPr>
            <w:r>
              <w:t>- прямоугольные горизонтальные филенки фриза с поребриком на каждой грани яруса;</w:t>
            </w:r>
          </w:p>
          <w:p w14:paraId="74774656" w14:textId="77777777" w:rsidR="003709CD" w:rsidRDefault="003709CD">
            <w:pPr>
              <w:pStyle w:val="ConsPlusNormal"/>
            </w:pPr>
            <w:r>
              <w:t>- ступенчатый пояс по низу фриза;</w:t>
            </w:r>
          </w:p>
          <w:p w14:paraId="1ED2569E" w14:textId="77777777" w:rsidR="003709CD" w:rsidRDefault="003709CD">
            <w:pPr>
              <w:pStyle w:val="ConsPlusNormal"/>
            </w:pPr>
            <w:r>
              <w:t>- треугольные кокошники над каждой гранью над венчающим карнизом;</w:t>
            </w:r>
          </w:p>
          <w:p w14:paraId="0651AB2B" w14:textId="77777777" w:rsidR="003709CD" w:rsidRDefault="003709CD">
            <w:pPr>
              <w:pStyle w:val="ConsPlusNormal"/>
            </w:pPr>
            <w:r>
              <w:t>- подоконный поясок;</w:t>
            </w:r>
          </w:p>
          <w:p w14:paraId="062033D7" w14:textId="77777777" w:rsidR="003709CD" w:rsidRDefault="003709CD">
            <w:pPr>
              <w:pStyle w:val="ConsPlusNormal"/>
            </w:pPr>
            <w:r>
              <w:t>- подоконные ниши;</w:t>
            </w:r>
          </w:p>
          <w:p w14:paraId="1C7180D2" w14:textId="77777777" w:rsidR="003709CD" w:rsidRDefault="003709CD">
            <w:pPr>
              <w:pStyle w:val="ConsPlusNormal"/>
            </w:pPr>
            <w:r>
              <w:t>- уступ у основания яруса;</w:t>
            </w:r>
          </w:p>
          <w:p w14:paraId="4967B73B" w14:textId="77777777" w:rsidR="003709CD" w:rsidRDefault="003709CD">
            <w:pPr>
              <w:pStyle w:val="ConsPlusNormal"/>
            </w:pPr>
          </w:p>
          <w:p w14:paraId="2AED1C17" w14:textId="77777777" w:rsidR="003709CD" w:rsidRDefault="003709CD">
            <w:pPr>
              <w:pStyle w:val="ConsPlusNormal"/>
            </w:pPr>
            <w:r>
              <w:t>характер, ритм и размер вертикального и горизонтального членения западного фасада (объема притвора),</w:t>
            </w:r>
          </w:p>
          <w:p w14:paraId="655B6709" w14:textId="77777777" w:rsidR="003709CD" w:rsidRDefault="003709CD">
            <w:pPr>
              <w:pStyle w:val="ConsPlusNormal"/>
            </w:pPr>
            <w:r>
              <w:t>его декоративное убранство, включающее следующие элементы -</w:t>
            </w:r>
          </w:p>
          <w:p w14:paraId="7E8CA573" w14:textId="77777777" w:rsidR="003709CD" w:rsidRDefault="003709CD">
            <w:pPr>
              <w:pStyle w:val="ConsPlusNormal"/>
            </w:pPr>
            <w:r>
              <w:t>портал западного входа, в числе которого:</w:t>
            </w:r>
          </w:p>
          <w:p w14:paraId="74B41D2B" w14:textId="77777777" w:rsidR="003709CD" w:rsidRDefault="003709CD">
            <w:pPr>
              <w:pStyle w:val="ConsPlusNormal"/>
            </w:pPr>
            <w:r>
              <w:t>- прямоугольный проем;</w:t>
            </w:r>
          </w:p>
          <w:p w14:paraId="3CCFE625" w14:textId="77777777" w:rsidR="003709CD" w:rsidRDefault="003709CD">
            <w:pPr>
              <w:pStyle w:val="ConsPlusNormal"/>
            </w:pPr>
            <w:r>
              <w:t>- рустованный архивольт с замковым камнем и узким кантом;</w:t>
            </w:r>
          </w:p>
          <w:p w14:paraId="0EBCE619" w14:textId="77777777" w:rsidR="003709CD" w:rsidRDefault="003709CD">
            <w:pPr>
              <w:pStyle w:val="ConsPlusNormal"/>
            </w:pPr>
            <w:r>
              <w:t>- декоративное заполнение по типу "венецианского окна";</w:t>
            </w:r>
          </w:p>
          <w:p w14:paraId="7FD3F996" w14:textId="77777777" w:rsidR="003709CD" w:rsidRDefault="003709CD">
            <w:pPr>
              <w:pStyle w:val="ConsPlusNormal"/>
            </w:pPr>
            <w:r>
              <w:t>- прямые импосты;</w:t>
            </w:r>
          </w:p>
          <w:p w14:paraId="021AEBA7" w14:textId="77777777" w:rsidR="003709CD" w:rsidRDefault="003709CD">
            <w:pPr>
              <w:pStyle w:val="ConsPlusNormal"/>
            </w:pPr>
            <w:r>
              <w:t xml:space="preserve">- небольшие колонки с </w:t>
            </w:r>
            <w:proofErr w:type="spellStart"/>
            <w:r>
              <w:t>кубоватыми</w:t>
            </w:r>
            <w:proofErr w:type="spellEnd"/>
            <w:r>
              <w:t xml:space="preserve"> капителями и базами в нишах</w:t>
            </w:r>
          </w:p>
        </w:tc>
        <w:tc>
          <w:tcPr>
            <w:tcW w:w="3798" w:type="dxa"/>
          </w:tcPr>
          <w:p w14:paraId="5DCF1865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91"/>
              </w:rPr>
              <w:lastRenderedPageBreak/>
              <w:drawing>
                <wp:inline distT="0" distB="0" distL="0" distR="0" wp14:anchorId="6A69E3E9" wp14:editId="7B594718">
                  <wp:extent cx="2332990" cy="3855085"/>
                  <wp:effectExtent l="0" t="0" r="0" b="0"/>
                  <wp:docPr id="14692426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85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7B368" w14:textId="77777777" w:rsidR="003709CD" w:rsidRDefault="003709CD">
            <w:pPr>
              <w:pStyle w:val="ConsPlusNormal"/>
            </w:pPr>
          </w:p>
          <w:p w14:paraId="0FDA9006" w14:textId="77777777" w:rsidR="003709CD" w:rsidRDefault="003709CD">
            <w:pPr>
              <w:pStyle w:val="ConsPlusNormal"/>
              <w:jc w:val="center"/>
            </w:pPr>
            <w:r>
              <w:t>вид с северо-западной стороны</w:t>
            </w:r>
          </w:p>
          <w:p w14:paraId="4ED3F7BE" w14:textId="77777777" w:rsidR="003709CD" w:rsidRDefault="003709CD">
            <w:pPr>
              <w:pStyle w:val="ConsPlusNormal"/>
            </w:pPr>
          </w:p>
          <w:p w14:paraId="34D40B64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33"/>
              </w:rPr>
              <w:lastRenderedPageBreak/>
              <w:drawing>
                <wp:inline distT="0" distB="0" distL="0" distR="0" wp14:anchorId="2B0961AD" wp14:editId="21F4EA5D">
                  <wp:extent cx="2332990" cy="3116580"/>
                  <wp:effectExtent l="0" t="0" r="0" b="0"/>
                  <wp:docPr id="418867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11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C5CD3A" w14:textId="77777777" w:rsidR="003709CD" w:rsidRDefault="003709CD">
            <w:pPr>
              <w:pStyle w:val="ConsPlusNormal"/>
            </w:pPr>
          </w:p>
          <w:p w14:paraId="505EF200" w14:textId="77777777" w:rsidR="003709CD" w:rsidRDefault="003709CD">
            <w:pPr>
              <w:pStyle w:val="ConsPlusNormal"/>
              <w:jc w:val="center"/>
            </w:pPr>
            <w:r>
              <w:t>вид с юго-восточной стороны</w:t>
            </w:r>
          </w:p>
        </w:tc>
      </w:tr>
      <w:tr w:rsidR="003709CD" w14:paraId="03F55517" w14:textId="77777777">
        <w:tc>
          <w:tcPr>
            <w:tcW w:w="567" w:type="dxa"/>
          </w:tcPr>
          <w:p w14:paraId="1A6BC7F3" w14:textId="77777777" w:rsidR="003709CD" w:rsidRDefault="003709CD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154" w:type="dxa"/>
          </w:tcPr>
          <w:p w14:paraId="33E276B1" w14:textId="77777777" w:rsidR="003709CD" w:rsidRDefault="003709CD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551" w:type="dxa"/>
          </w:tcPr>
          <w:p w14:paraId="11F02DBC" w14:textId="77777777" w:rsidR="003709CD" w:rsidRDefault="003709CD">
            <w:pPr>
              <w:pStyle w:val="ConsPlusNormal"/>
            </w:pPr>
            <w:r>
              <w:t>кирпичная кладка стен с последующей окраской</w:t>
            </w:r>
          </w:p>
        </w:tc>
        <w:tc>
          <w:tcPr>
            <w:tcW w:w="3798" w:type="dxa"/>
          </w:tcPr>
          <w:p w14:paraId="46173913" w14:textId="77777777" w:rsidR="003709CD" w:rsidRDefault="003709CD">
            <w:pPr>
              <w:pStyle w:val="ConsPlusNormal"/>
            </w:pPr>
          </w:p>
        </w:tc>
      </w:tr>
      <w:tr w:rsidR="003709CD" w14:paraId="7693169C" w14:textId="77777777">
        <w:tc>
          <w:tcPr>
            <w:tcW w:w="567" w:type="dxa"/>
          </w:tcPr>
          <w:p w14:paraId="75CDF5E5" w14:textId="77777777" w:rsidR="003709CD" w:rsidRDefault="003709C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154" w:type="dxa"/>
          </w:tcPr>
          <w:p w14:paraId="795F4846" w14:textId="77777777" w:rsidR="003709CD" w:rsidRDefault="003709CD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551" w:type="dxa"/>
          </w:tcPr>
          <w:p w14:paraId="5764AFD2" w14:textId="77777777" w:rsidR="003709CD" w:rsidRDefault="003709CD">
            <w:pPr>
              <w:pStyle w:val="ConsPlusNormal"/>
            </w:pPr>
            <w:r>
              <w:t>фундаменты;</w:t>
            </w:r>
          </w:p>
          <w:p w14:paraId="4CB9F802" w14:textId="77777777" w:rsidR="003709CD" w:rsidRDefault="003709CD">
            <w:pPr>
              <w:pStyle w:val="ConsPlusNormal"/>
            </w:pPr>
            <w:r>
              <w:t>несущие стены;</w:t>
            </w:r>
          </w:p>
          <w:p w14:paraId="156C5413" w14:textId="77777777" w:rsidR="003709CD" w:rsidRDefault="003709CD">
            <w:pPr>
              <w:pStyle w:val="ConsPlusNormal"/>
            </w:pPr>
            <w:r>
              <w:t>полусферический</w:t>
            </w:r>
          </w:p>
          <w:p w14:paraId="77E20D3A" w14:textId="77777777" w:rsidR="003709CD" w:rsidRDefault="003709CD">
            <w:pPr>
              <w:pStyle w:val="ConsPlusNormal"/>
            </w:pPr>
            <w:r>
              <w:t>центральный свод;</w:t>
            </w:r>
          </w:p>
          <w:p w14:paraId="36227058" w14:textId="77777777" w:rsidR="003709CD" w:rsidRDefault="003709CD">
            <w:pPr>
              <w:pStyle w:val="ConsPlusNormal"/>
            </w:pPr>
            <w:r>
              <w:t>подпружные арки с парусами;</w:t>
            </w:r>
          </w:p>
          <w:p w14:paraId="623CA6A0" w14:textId="77777777" w:rsidR="003709CD" w:rsidRDefault="003709CD">
            <w:pPr>
              <w:pStyle w:val="ConsPlusNormal"/>
            </w:pPr>
            <w:r>
              <w:t>цилиндрические своды с распалубками боковых нефов и трансептов;</w:t>
            </w:r>
          </w:p>
          <w:p w14:paraId="4BD12CFA" w14:textId="77777777" w:rsidR="003709CD" w:rsidRDefault="003709CD">
            <w:pPr>
              <w:pStyle w:val="ConsPlusNormal"/>
            </w:pPr>
            <w:r>
              <w:t>цилиндрический свод с</w:t>
            </w:r>
          </w:p>
          <w:p w14:paraId="32B75F64" w14:textId="77777777" w:rsidR="003709CD" w:rsidRDefault="003709CD">
            <w:pPr>
              <w:pStyle w:val="ConsPlusNormal"/>
            </w:pPr>
            <w:r>
              <w:t>распалубками трапезной;</w:t>
            </w:r>
          </w:p>
          <w:p w14:paraId="3FD360BC" w14:textId="77777777" w:rsidR="003709CD" w:rsidRDefault="003709CD">
            <w:pPr>
              <w:pStyle w:val="ConsPlusNormal"/>
            </w:pPr>
            <w:r>
              <w:t>крестовый свод нижнего яруса колокольни;</w:t>
            </w:r>
          </w:p>
          <w:p w14:paraId="2B32EB3C" w14:textId="77777777" w:rsidR="003709CD" w:rsidRDefault="003709CD">
            <w:pPr>
              <w:pStyle w:val="ConsPlusNormal"/>
            </w:pPr>
            <w:r>
              <w:lastRenderedPageBreak/>
              <w:t>арочные ниши оконных и дверных проемов с внутренней стороны;</w:t>
            </w:r>
          </w:p>
          <w:p w14:paraId="5B771597" w14:textId="77777777" w:rsidR="003709CD" w:rsidRDefault="003709CD">
            <w:pPr>
              <w:pStyle w:val="ConsPlusNormal"/>
            </w:pPr>
            <w:proofErr w:type="spellStart"/>
            <w:r>
              <w:t>конха</w:t>
            </w:r>
            <w:proofErr w:type="spellEnd"/>
            <w:r>
              <w:t xml:space="preserve"> апсиды;</w:t>
            </w:r>
          </w:p>
          <w:p w14:paraId="028435EC" w14:textId="77777777" w:rsidR="003709CD" w:rsidRDefault="003709CD">
            <w:pPr>
              <w:pStyle w:val="ConsPlusNormal"/>
            </w:pPr>
            <w:r>
              <w:t>граненые своды боковых апсид</w:t>
            </w:r>
          </w:p>
        </w:tc>
        <w:tc>
          <w:tcPr>
            <w:tcW w:w="3798" w:type="dxa"/>
          </w:tcPr>
          <w:p w14:paraId="25156013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lastRenderedPageBreak/>
              <w:drawing>
                <wp:inline distT="0" distB="0" distL="0" distR="0" wp14:anchorId="4BCFB452" wp14:editId="7A459304">
                  <wp:extent cx="2332990" cy="1884045"/>
                  <wp:effectExtent l="0" t="0" r="0" b="0"/>
                  <wp:docPr id="17737969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88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137B5E" w14:textId="77777777" w:rsidR="003709CD" w:rsidRDefault="003709CD">
            <w:pPr>
              <w:pStyle w:val="ConsPlusNormal"/>
            </w:pPr>
          </w:p>
          <w:p w14:paraId="4670940C" w14:textId="77777777" w:rsidR="003709CD" w:rsidRDefault="003709CD">
            <w:pPr>
              <w:pStyle w:val="ConsPlusNormal"/>
              <w:jc w:val="center"/>
            </w:pPr>
            <w:r>
              <w:t>крестовый свод нижнего яруса колокольни</w:t>
            </w:r>
          </w:p>
          <w:p w14:paraId="67EC7476" w14:textId="77777777" w:rsidR="003709CD" w:rsidRDefault="003709CD">
            <w:pPr>
              <w:pStyle w:val="ConsPlusNormal"/>
            </w:pPr>
          </w:p>
          <w:p w14:paraId="753CC67B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lastRenderedPageBreak/>
              <w:drawing>
                <wp:inline distT="0" distB="0" distL="0" distR="0" wp14:anchorId="5A25E980" wp14:editId="7B7BC6D0">
                  <wp:extent cx="2332990" cy="1746250"/>
                  <wp:effectExtent l="0" t="0" r="0" b="0"/>
                  <wp:docPr id="9908584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740F0" w14:textId="77777777" w:rsidR="003709CD" w:rsidRDefault="003709CD">
            <w:pPr>
              <w:pStyle w:val="ConsPlusNormal"/>
            </w:pPr>
          </w:p>
          <w:p w14:paraId="40A31286" w14:textId="77777777" w:rsidR="003709CD" w:rsidRDefault="003709CD">
            <w:pPr>
              <w:pStyle w:val="ConsPlusNormal"/>
              <w:jc w:val="center"/>
            </w:pPr>
            <w:r>
              <w:t>своды южного нефа</w:t>
            </w:r>
          </w:p>
          <w:p w14:paraId="4B0A88A1" w14:textId="77777777" w:rsidR="003709CD" w:rsidRDefault="003709CD">
            <w:pPr>
              <w:pStyle w:val="ConsPlusNormal"/>
            </w:pPr>
          </w:p>
          <w:p w14:paraId="6E285C2E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33"/>
              </w:rPr>
              <w:drawing>
                <wp:inline distT="0" distB="0" distL="0" distR="0" wp14:anchorId="5687084E" wp14:editId="15568429">
                  <wp:extent cx="2332990" cy="3123565"/>
                  <wp:effectExtent l="0" t="0" r="0" b="0"/>
                  <wp:docPr id="4364774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312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654CCB" w14:textId="77777777" w:rsidR="003709CD" w:rsidRDefault="003709CD">
            <w:pPr>
              <w:pStyle w:val="ConsPlusNormal"/>
            </w:pPr>
          </w:p>
          <w:p w14:paraId="523FD9CB" w14:textId="77777777" w:rsidR="003709CD" w:rsidRDefault="003709CD">
            <w:pPr>
              <w:pStyle w:val="ConsPlusNormal"/>
              <w:jc w:val="center"/>
            </w:pPr>
            <w:r>
              <w:t>подпружные арки с парусами</w:t>
            </w:r>
          </w:p>
        </w:tc>
      </w:tr>
      <w:tr w:rsidR="003709CD" w14:paraId="03AAB6C9" w14:textId="77777777">
        <w:tc>
          <w:tcPr>
            <w:tcW w:w="567" w:type="dxa"/>
          </w:tcPr>
          <w:p w14:paraId="03D76506" w14:textId="77777777" w:rsidR="003709CD" w:rsidRDefault="003709C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154" w:type="dxa"/>
          </w:tcPr>
          <w:p w14:paraId="794B3E84" w14:textId="77777777" w:rsidR="003709CD" w:rsidRDefault="003709CD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551" w:type="dxa"/>
          </w:tcPr>
          <w:p w14:paraId="56AA35A7" w14:textId="77777777" w:rsidR="003709CD" w:rsidRDefault="003709CD">
            <w:pPr>
              <w:pStyle w:val="ConsPlusNormal"/>
            </w:pPr>
            <w:r>
              <w:t>расположение оконных проемов в арочных нишах;</w:t>
            </w:r>
          </w:p>
          <w:p w14:paraId="5AD9307E" w14:textId="77777777" w:rsidR="003709CD" w:rsidRDefault="003709CD">
            <w:pPr>
              <w:pStyle w:val="ConsPlusNormal"/>
            </w:pPr>
          </w:p>
          <w:p w14:paraId="59263008" w14:textId="77777777" w:rsidR="003709CD" w:rsidRDefault="003709CD">
            <w:pPr>
              <w:pStyle w:val="ConsPlusNormal"/>
            </w:pPr>
            <w:r>
              <w:t xml:space="preserve">профилированные карнизные тяги </w:t>
            </w:r>
            <w:proofErr w:type="spellStart"/>
            <w:r>
              <w:t>крещатых</w:t>
            </w:r>
            <w:proofErr w:type="spellEnd"/>
            <w:r>
              <w:t xml:space="preserve"> столбов;</w:t>
            </w:r>
          </w:p>
          <w:p w14:paraId="290D9014" w14:textId="77777777" w:rsidR="003709CD" w:rsidRDefault="003709CD">
            <w:pPr>
              <w:pStyle w:val="ConsPlusNormal"/>
            </w:pPr>
          </w:p>
          <w:p w14:paraId="085D1BB2" w14:textId="77777777" w:rsidR="003709CD" w:rsidRDefault="003709CD">
            <w:pPr>
              <w:pStyle w:val="ConsPlusNormal"/>
            </w:pPr>
            <w:r>
              <w:t>профилированные карнизные тяги импостов арок;</w:t>
            </w:r>
          </w:p>
          <w:p w14:paraId="76FC39A0" w14:textId="77777777" w:rsidR="003709CD" w:rsidRDefault="003709CD">
            <w:pPr>
              <w:pStyle w:val="ConsPlusNormal"/>
            </w:pPr>
          </w:p>
          <w:p w14:paraId="453BB7A5" w14:textId="77777777" w:rsidR="003709CD" w:rsidRDefault="003709CD">
            <w:pPr>
              <w:pStyle w:val="ConsPlusNormal"/>
            </w:pPr>
            <w:r>
              <w:t>обрамление арочных проемов;</w:t>
            </w:r>
          </w:p>
          <w:p w14:paraId="1F010CFC" w14:textId="77777777" w:rsidR="003709CD" w:rsidRDefault="003709CD">
            <w:pPr>
              <w:pStyle w:val="ConsPlusNormal"/>
            </w:pPr>
          </w:p>
          <w:p w14:paraId="065BE370" w14:textId="77777777" w:rsidR="003709CD" w:rsidRDefault="003709CD">
            <w:pPr>
              <w:pStyle w:val="ConsPlusNormal"/>
            </w:pPr>
            <w:r>
              <w:t xml:space="preserve">рамочные профилированные </w:t>
            </w:r>
            <w:r>
              <w:lastRenderedPageBreak/>
              <w:t>филенки столбов;</w:t>
            </w:r>
          </w:p>
          <w:p w14:paraId="0E30E288" w14:textId="77777777" w:rsidR="003709CD" w:rsidRDefault="003709CD">
            <w:pPr>
              <w:pStyle w:val="ConsPlusNormal"/>
            </w:pPr>
          </w:p>
          <w:p w14:paraId="046F40A5" w14:textId="77777777" w:rsidR="003709CD" w:rsidRDefault="003709CD">
            <w:pPr>
              <w:pStyle w:val="ConsPlusNormal"/>
            </w:pPr>
            <w:r>
              <w:t>медальоны по центру подпружных арок;</w:t>
            </w:r>
          </w:p>
          <w:p w14:paraId="3B0FA720" w14:textId="77777777" w:rsidR="003709CD" w:rsidRDefault="003709CD">
            <w:pPr>
              <w:pStyle w:val="ConsPlusNormal"/>
            </w:pPr>
          </w:p>
          <w:p w14:paraId="628B3E68" w14:textId="77777777" w:rsidR="003709CD" w:rsidRDefault="003709CD">
            <w:pPr>
              <w:pStyle w:val="ConsPlusNormal"/>
            </w:pPr>
            <w:r>
              <w:t>декоративное оформление окна придела</w:t>
            </w:r>
          </w:p>
        </w:tc>
        <w:tc>
          <w:tcPr>
            <w:tcW w:w="3798" w:type="dxa"/>
          </w:tcPr>
          <w:p w14:paraId="12E5F613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lastRenderedPageBreak/>
              <w:drawing>
                <wp:inline distT="0" distB="0" distL="0" distR="0" wp14:anchorId="3318DAFB" wp14:editId="5B95B0F7">
                  <wp:extent cx="2332990" cy="1752600"/>
                  <wp:effectExtent l="0" t="0" r="0" b="0"/>
                  <wp:docPr id="9769589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1DE5A9" w14:textId="77777777" w:rsidR="003709CD" w:rsidRDefault="003709CD">
            <w:pPr>
              <w:pStyle w:val="ConsPlusNormal"/>
            </w:pPr>
          </w:p>
          <w:p w14:paraId="6500450E" w14:textId="77777777" w:rsidR="003709CD" w:rsidRDefault="003709CD">
            <w:pPr>
              <w:pStyle w:val="ConsPlusNormal"/>
              <w:jc w:val="center"/>
            </w:pPr>
            <w:r>
              <w:t>главный свод храма</w:t>
            </w:r>
          </w:p>
          <w:p w14:paraId="566620EC" w14:textId="77777777" w:rsidR="003709CD" w:rsidRDefault="003709CD">
            <w:pPr>
              <w:pStyle w:val="ConsPlusNormal"/>
            </w:pPr>
          </w:p>
          <w:p w14:paraId="2709DAB9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80"/>
              </w:rPr>
              <w:lastRenderedPageBreak/>
              <w:drawing>
                <wp:inline distT="0" distB="0" distL="0" distR="0" wp14:anchorId="18B2CF25" wp14:editId="1EC188FF">
                  <wp:extent cx="2332990" cy="2444115"/>
                  <wp:effectExtent l="0" t="0" r="0" b="0"/>
                  <wp:docPr id="391188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44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18AEA5" w14:textId="77777777" w:rsidR="003709CD" w:rsidRDefault="003709CD">
            <w:pPr>
              <w:pStyle w:val="ConsPlusNormal"/>
            </w:pPr>
          </w:p>
          <w:p w14:paraId="0DF0B5B4" w14:textId="77777777" w:rsidR="003709CD" w:rsidRDefault="003709CD">
            <w:pPr>
              <w:pStyle w:val="ConsPlusNormal"/>
              <w:jc w:val="center"/>
            </w:pPr>
            <w:r>
              <w:t>декоративное оформление окна придела</w:t>
            </w:r>
          </w:p>
          <w:p w14:paraId="667771FC" w14:textId="77777777" w:rsidR="003709CD" w:rsidRDefault="003709CD">
            <w:pPr>
              <w:pStyle w:val="ConsPlusNormal"/>
            </w:pPr>
          </w:p>
          <w:p w14:paraId="0F5CC836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01B16E37" wp14:editId="0EDDE3B7">
                  <wp:extent cx="2332990" cy="1752600"/>
                  <wp:effectExtent l="0" t="0" r="0" b="0"/>
                  <wp:docPr id="5118579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97629" w14:textId="77777777" w:rsidR="003709CD" w:rsidRDefault="003709CD">
            <w:pPr>
              <w:pStyle w:val="ConsPlusNormal"/>
            </w:pPr>
          </w:p>
          <w:p w14:paraId="4FB70C16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drawing>
                <wp:inline distT="0" distB="0" distL="0" distR="0" wp14:anchorId="71758BA4" wp14:editId="457B1135">
                  <wp:extent cx="2332990" cy="2425065"/>
                  <wp:effectExtent l="0" t="0" r="0" b="0"/>
                  <wp:docPr id="19736373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42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57984F" w14:textId="77777777" w:rsidR="003709CD" w:rsidRDefault="003709CD">
            <w:pPr>
              <w:pStyle w:val="ConsPlusNormal"/>
            </w:pPr>
          </w:p>
          <w:p w14:paraId="077AF342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lastRenderedPageBreak/>
              <w:drawing>
                <wp:inline distT="0" distB="0" distL="0" distR="0" wp14:anchorId="1D4FF732" wp14:editId="1FCB03F2">
                  <wp:extent cx="2332990" cy="2760345"/>
                  <wp:effectExtent l="0" t="0" r="0" b="0"/>
                  <wp:docPr id="15720210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276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D2D550" w14:textId="77777777" w:rsidR="003709CD" w:rsidRDefault="003709CD">
            <w:pPr>
              <w:pStyle w:val="ConsPlusNormal"/>
            </w:pPr>
          </w:p>
          <w:p w14:paraId="3D4E2997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4A631908" wp14:editId="56C411A2">
                  <wp:extent cx="2332990" cy="1752600"/>
                  <wp:effectExtent l="0" t="0" r="0" b="0"/>
                  <wp:docPr id="1560934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9E634A" w14:textId="77777777" w:rsidR="003709CD" w:rsidRDefault="003709CD">
            <w:pPr>
              <w:pStyle w:val="ConsPlusNormal"/>
            </w:pPr>
          </w:p>
          <w:p w14:paraId="2953FB21" w14:textId="77777777" w:rsidR="003709CD" w:rsidRDefault="003709CD">
            <w:pPr>
              <w:pStyle w:val="ConsPlusNormal"/>
              <w:jc w:val="center"/>
            </w:pPr>
            <w:r>
              <w:t>росписи парусов</w:t>
            </w:r>
          </w:p>
          <w:p w14:paraId="15D5F489" w14:textId="77777777" w:rsidR="003709CD" w:rsidRDefault="003709CD">
            <w:pPr>
              <w:pStyle w:val="ConsPlusNormal"/>
            </w:pPr>
          </w:p>
          <w:p w14:paraId="4C12F38D" w14:textId="77777777" w:rsidR="003709CD" w:rsidRDefault="003709CD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3AE569DD" wp14:editId="0E1B2059">
                  <wp:extent cx="2332990" cy="1759585"/>
                  <wp:effectExtent l="0" t="0" r="0" b="0"/>
                  <wp:docPr id="16903223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990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164284" w14:textId="77777777" w:rsidR="003709CD" w:rsidRDefault="003709CD">
            <w:pPr>
              <w:pStyle w:val="ConsPlusNormal"/>
            </w:pPr>
          </w:p>
          <w:p w14:paraId="070270B6" w14:textId="77777777" w:rsidR="003709CD" w:rsidRDefault="003709CD">
            <w:pPr>
              <w:pStyle w:val="ConsPlusNormal"/>
              <w:jc w:val="center"/>
            </w:pPr>
            <w:r>
              <w:t>росписи свода трапезной</w:t>
            </w:r>
          </w:p>
        </w:tc>
      </w:tr>
    </w:tbl>
    <w:p w14:paraId="4732E721" w14:textId="77777777" w:rsidR="003709CD" w:rsidRDefault="003709CD">
      <w:pPr>
        <w:pStyle w:val="ConsPlusNormal"/>
        <w:jc w:val="both"/>
      </w:pPr>
    </w:p>
    <w:p w14:paraId="06D9B9FA" w14:textId="77777777" w:rsidR="003709CD" w:rsidRDefault="003709CD">
      <w:pPr>
        <w:pStyle w:val="ConsPlusNormal"/>
        <w:jc w:val="both"/>
      </w:pPr>
    </w:p>
    <w:p w14:paraId="69C06F41" w14:textId="77777777" w:rsidR="003709CD" w:rsidRDefault="003709C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3C30822" w14:textId="77777777" w:rsidR="003709CD" w:rsidRDefault="003709CD"/>
    <w:sectPr w:rsidR="003709CD" w:rsidSect="0037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CD"/>
    <w:rsid w:val="001D0C97"/>
    <w:rsid w:val="0037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E7BF1"/>
  <w15:chartTrackingRefBased/>
  <w15:docId w15:val="{55A75DD8-6F01-44F8-9051-5B08CEC4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09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9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9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9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9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9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9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9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9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9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9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9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9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9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9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9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9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9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0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9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9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9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9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9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9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09C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70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70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709C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53935A19EC692671EB93073918212D257C2E8FC33FEA081FFD224833E27B56068B91B5E87BF098424FDB4D3F1CAC7DC045DA36301CDBE1BC7E9466C3g2Q1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53935A19EC692671EB9319340E4D72207E25D3C83EE50748A5754E64BD2B5053CBD1B3BD38B495424FD0196F58F2249305913B3506C7E1B9g6Q5J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hyperlink" Target="consultantplus://offline/ref=53935A19EC692671EB9319340E4D7220782CD2CF35E50748A5754E64BD2B5053D9D1EBB13AB08B4348C54F3E1EgAQ2J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1820</Words>
  <Characters>10379</Characters>
  <Application>Microsoft Office Word</Application>
  <DocSecurity>0</DocSecurity>
  <Lines>86</Lines>
  <Paragraphs>24</Paragraphs>
  <ScaleCrop>false</ScaleCrop>
  <Company/>
  <LinksUpToDate>false</LinksUpToDate>
  <CharactersWithSpaces>12175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2025-07-24T09:16:00Z</dcterms:created>
  <dcterms:modified xsi:type="dcterms:W3CDTF">2025-07-24T09:17:00Z</dcterms:modified>
</cp:coreProperties>
</file>