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5C4" w:rsidRDefault="00CC35C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CC35C4" w:rsidRDefault="00CC35C4">
      <w:pPr>
        <w:pStyle w:val="ConsPlusNormal"/>
        <w:jc w:val="both"/>
        <w:outlineLvl w:val="0"/>
      </w:pPr>
    </w:p>
    <w:p w:rsidR="00CC35C4" w:rsidRDefault="00CC35C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CC35C4" w:rsidRDefault="00CC35C4">
      <w:pPr>
        <w:pStyle w:val="ConsPlusTitle"/>
        <w:jc w:val="center"/>
      </w:pPr>
      <w:r>
        <w:t>КУЛЬТУРНОГО НАСЛЕДИЯ ВОЛГОГРАДСКОЙ ОБЛАСТИ</w:t>
      </w:r>
    </w:p>
    <w:p w:rsidR="00CC35C4" w:rsidRDefault="00CC35C4">
      <w:pPr>
        <w:pStyle w:val="ConsPlusTitle"/>
        <w:jc w:val="both"/>
      </w:pPr>
    </w:p>
    <w:p w:rsidR="00CC35C4" w:rsidRDefault="00CC35C4">
      <w:pPr>
        <w:pStyle w:val="ConsPlusTitle"/>
        <w:jc w:val="center"/>
      </w:pPr>
      <w:r>
        <w:t>ПРИКАЗ</w:t>
      </w:r>
    </w:p>
    <w:p w:rsidR="00CC35C4" w:rsidRDefault="00CC35C4">
      <w:pPr>
        <w:pStyle w:val="ConsPlusTitle"/>
        <w:jc w:val="center"/>
      </w:pPr>
      <w:r>
        <w:t>от 4 августа 2023 г. N 355</w:t>
      </w:r>
    </w:p>
    <w:p w:rsidR="00CC35C4" w:rsidRDefault="00CC35C4">
      <w:pPr>
        <w:pStyle w:val="ConsPlusTitle"/>
        <w:jc w:val="both"/>
      </w:pPr>
    </w:p>
    <w:p w:rsidR="00CC35C4" w:rsidRDefault="00CC35C4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CC35C4" w:rsidRDefault="00CC35C4">
      <w:pPr>
        <w:pStyle w:val="ConsPlusTitle"/>
        <w:jc w:val="center"/>
      </w:pPr>
      <w:r>
        <w:t>РЕГИОНАЛЬНОГО ЗНАЧЕНИЯ "ТАНК "Т-70", ПЕРВЫЙ С БОЕМ</w:t>
      </w:r>
    </w:p>
    <w:p w:rsidR="00CC35C4" w:rsidRDefault="00CC35C4">
      <w:pPr>
        <w:pStyle w:val="ConsPlusTitle"/>
        <w:jc w:val="center"/>
      </w:pPr>
      <w:r>
        <w:t>ВОРВАВШИЙСЯ В Г. КАЛАЧ-НА-ДОНУ", РАСПОЛОЖЕННОГО ПО АДРЕСУ:</w:t>
      </w:r>
    </w:p>
    <w:p w:rsidR="00CC35C4" w:rsidRDefault="00CC35C4">
      <w:pPr>
        <w:pStyle w:val="ConsPlusTitle"/>
        <w:jc w:val="center"/>
      </w:pPr>
      <w:r>
        <w:t>ВОЛГОГРАДСКАЯ ОБЛАСТЬ, КАЛАЧЕВСКИЙ РАЙОН, Г. КАЛАЧ-НА-ДОНУ,</w:t>
      </w:r>
    </w:p>
    <w:p w:rsidR="00CC35C4" w:rsidRDefault="00CC35C4">
      <w:pPr>
        <w:pStyle w:val="ConsPlusTitle"/>
        <w:jc w:val="center"/>
      </w:pPr>
      <w:r>
        <w:t>СКВЕР ВОИНСКОЙ СЛАВЫ</w:t>
      </w:r>
    </w:p>
    <w:p w:rsidR="00CC35C4" w:rsidRDefault="00CC35C4">
      <w:pPr>
        <w:pStyle w:val="ConsPlusNormal"/>
        <w:jc w:val="both"/>
      </w:pPr>
    </w:p>
    <w:p w:rsidR="00CC35C4" w:rsidRDefault="00CC35C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CC35C4" w:rsidRDefault="00CC35C4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"Танк "Т-70", первый с боем ворвавшийся в г. Калач-на-Дону", расположенного по адресу: Волгоградская область, Калачевский район, г. Калач-на-Дону, сквер Воинской славы.</w:t>
      </w:r>
    </w:p>
    <w:p w:rsidR="00CC35C4" w:rsidRDefault="00CC35C4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CC35C4" w:rsidRDefault="00CC35C4">
      <w:pPr>
        <w:pStyle w:val="ConsPlusNormal"/>
        <w:jc w:val="both"/>
      </w:pPr>
    </w:p>
    <w:p w:rsidR="00CC35C4" w:rsidRDefault="00CC35C4">
      <w:pPr>
        <w:pStyle w:val="ConsPlusNormal"/>
        <w:jc w:val="right"/>
      </w:pPr>
      <w:r>
        <w:t>Председатель комитета</w:t>
      </w:r>
    </w:p>
    <w:p w:rsidR="00CC35C4" w:rsidRDefault="00CC35C4">
      <w:pPr>
        <w:pStyle w:val="ConsPlusNormal"/>
        <w:jc w:val="right"/>
      </w:pPr>
      <w:r>
        <w:t>А.Ю.БАЖЕНОВ</w:t>
      </w:r>
    </w:p>
    <w:p w:rsidR="00CC35C4" w:rsidRDefault="00CC35C4">
      <w:pPr>
        <w:pStyle w:val="ConsPlusNormal"/>
        <w:jc w:val="both"/>
      </w:pPr>
    </w:p>
    <w:p w:rsidR="00CC35C4" w:rsidRDefault="00CC35C4">
      <w:pPr>
        <w:pStyle w:val="ConsPlusNormal"/>
        <w:jc w:val="both"/>
      </w:pPr>
    </w:p>
    <w:p w:rsidR="00CC35C4" w:rsidRDefault="00CC35C4">
      <w:pPr>
        <w:pStyle w:val="ConsPlusNormal"/>
        <w:jc w:val="both"/>
      </w:pPr>
    </w:p>
    <w:p w:rsidR="00CC35C4" w:rsidRDefault="00CC35C4">
      <w:pPr>
        <w:pStyle w:val="ConsPlusNormal"/>
        <w:jc w:val="both"/>
      </w:pPr>
    </w:p>
    <w:p w:rsidR="00CC35C4" w:rsidRDefault="00CC35C4">
      <w:pPr>
        <w:pStyle w:val="ConsPlusNormal"/>
        <w:jc w:val="both"/>
      </w:pPr>
    </w:p>
    <w:p w:rsidR="00CC35C4" w:rsidRDefault="00CC35C4">
      <w:pPr>
        <w:pStyle w:val="ConsPlusNormal"/>
        <w:jc w:val="right"/>
        <w:outlineLvl w:val="0"/>
      </w:pPr>
      <w:r>
        <w:t>Утвержден</w:t>
      </w:r>
    </w:p>
    <w:p w:rsidR="00CC35C4" w:rsidRDefault="00CC35C4">
      <w:pPr>
        <w:pStyle w:val="ConsPlusNormal"/>
        <w:jc w:val="right"/>
      </w:pPr>
      <w:r>
        <w:t>приказом</w:t>
      </w:r>
    </w:p>
    <w:p w:rsidR="00CC35C4" w:rsidRDefault="00CC35C4">
      <w:pPr>
        <w:pStyle w:val="ConsPlusNormal"/>
        <w:jc w:val="right"/>
      </w:pPr>
      <w:r>
        <w:t>комитета государственной охраны</w:t>
      </w:r>
    </w:p>
    <w:p w:rsidR="00CC35C4" w:rsidRDefault="00CC35C4">
      <w:pPr>
        <w:pStyle w:val="ConsPlusNormal"/>
        <w:jc w:val="right"/>
      </w:pPr>
      <w:r>
        <w:t>объектов культурного наследия</w:t>
      </w:r>
    </w:p>
    <w:p w:rsidR="00CC35C4" w:rsidRDefault="00CC35C4">
      <w:pPr>
        <w:pStyle w:val="ConsPlusNormal"/>
        <w:jc w:val="right"/>
      </w:pPr>
      <w:r>
        <w:t>Волгоградской области</w:t>
      </w:r>
    </w:p>
    <w:p w:rsidR="00CC35C4" w:rsidRDefault="00CC35C4">
      <w:pPr>
        <w:pStyle w:val="ConsPlusNormal"/>
        <w:jc w:val="right"/>
      </w:pPr>
      <w:r>
        <w:t>от 04 августа 2023 г. N 355</w:t>
      </w:r>
    </w:p>
    <w:p w:rsidR="00CC35C4" w:rsidRDefault="00CC35C4">
      <w:pPr>
        <w:pStyle w:val="ConsPlusNormal"/>
        <w:jc w:val="both"/>
      </w:pPr>
    </w:p>
    <w:p w:rsidR="00CC35C4" w:rsidRDefault="00CC35C4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:rsidR="00CC35C4" w:rsidRDefault="00CC35C4">
      <w:pPr>
        <w:pStyle w:val="ConsPlusTitle"/>
        <w:jc w:val="center"/>
      </w:pPr>
      <w:r>
        <w:t>ЗНАЧЕНИЯ "ТАНК "Т-70", ПЕРВЫЙ С БОЕМ ВОРВАВШИЙСЯ</w:t>
      </w:r>
    </w:p>
    <w:p w:rsidR="00CC35C4" w:rsidRDefault="00CC35C4">
      <w:pPr>
        <w:pStyle w:val="ConsPlusTitle"/>
        <w:jc w:val="center"/>
      </w:pPr>
      <w:r>
        <w:t>В Г. КАЛАЧ-НА-ДОНУ", РАСПОЛОЖЕННОГО ПО АДРЕСУ: ВОЛГОГРАДСКАЯ</w:t>
      </w:r>
    </w:p>
    <w:p w:rsidR="00CC35C4" w:rsidRDefault="00CC35C4">
      <w:pPr>
        <w:pStyle w:val="ConsPlusTitle"/>
        <w:jc w:val="center"/>
      </w:pPr>
      <w:r>
        <w:t>ОБЛАСТЬ, КАЛАЧЕВСКИЙ РАЙОН, Г. КАЛАЧ-НА-ДОНУ, СКВЕР</w:t>
      </w:r>
    </w:p>
    <w:p w:rsidR="00CC35C4" w:rsidRDefault="00CC35C4">
      <w:pPr>
        <w:pStyle w:val="ConsPlusTitle"/>
        <w:jc w:val="center"/>
      </w:pPr>
      <w:r>
        <w:t>ВОИНСКОЙ СЛАВЫ</w:t>
      </w:r>
    </w:p>
    <w:p w:rsidR="00CC35C4" w:rsidRDefault="00CC35C4">
      <w:pPr>
        <w:pStyle w:val="ConsPlusNormal"/>
        <w:jc w:val="both"/>
      </w:pPr>
    </w:p>
    <w:p w:rsidR="00CC35C4" w:rsidRDefault="00CC35C4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"Танк "Т-70", </w:t>
      </w:r>
      <w:r>
        <w:lastRenderedPageBreak/>
        <w:t>первый с боем ворвавшийся в г. Калач-на-Дону", расположенного по адресу: Волгоградская область, Калачевский район, г. Калач-на-Дону, сквер Воинской славы, являются:</w:t>
      </w:r>
    </w:p>
    <w:p w:rsidR="00CC35C4" w:rsidRDefault="00CC35C4">
      <w:pPr>
        <w:pStyle w:val="ConsPlusNormal"/>
        <w:spacing w:before="220"/>
        <w:ind w:firstLine="540"/>
        <w:jc w:val="both"/>
      </w:pPr>
      <w:r>
        <w:t>местоположение: в сквере Воинской славы, расположенном в квартале, ограниченном улицами А.Г. Кравченко, Октябрьской, Советской и переулком Ворошилова, в западной части г. Калач-на-Дону Калачевского района Волгоградской области;</w:t>
      </w:r>
    </w:p>
    <w:p w:rsidR="00CC35C4" w:rsidRDefault="00CC35C4">
      <w:pPr>
        <w:pStyle w:val="ConsPlusNormal"/>
        <w:spacing w:before="220"/>
        <w:ind w:firstLine="540"/>
        <w:jc w:val="both"/>
      </w:pPr>
      <w:r>
        <w:t>объемно-пространственное решение: подлинный исторический танк Т-70, установленный на прямоугольном в плане постаменте, имеющем вдоль продольной оси сечение в виде трапеции;</w:t>
      </w:r>
    </w:p>
    <w:p w:rsidR="00CC35C4" w:rsidRDefault="00CC35C4">
      <w:pPr>
        <w:pStyle w:val="ConsPlusNormal"/>
        <w:spacing w:before="220"/>
        <w:ind w:firstLine="540"/>
        <w:jc w:val="both"/>
      </w:pPr>
      <w:r>
        <w:t>двухчастная мемориальная доска с текстами мемориальных надписей на лицевой поверхности постамента:</w:t>
      </w:r>
    </w:p>
    <w:p w:rsidR="00CC35C4" w:rsidRDefault="00CC35C4">
      <w:pPr>
        <w:pStyle w:val="ConsPlusNormal"/>
        <w:jc w:val="both"/>
      </w:pPr>
    </w:p>
    <w:p w:rsidR="00CC35C4" w:rsidRDefault="00CC35C4">
      <w:pPr>
        <w:pStyle w:val="ConsPlusNormal"/>
        <w:jc w:val="center"/>
      </w:pPr>
      <w:r>
        <w:t>"СЛАВА</w:t>
      </w:r>
    </w:p>
    <w:p w:rsidR="00CC35C4" w:rsidRDefault="00CC35C4">
      <w:pPr>
        <w:pStyle w:val="ConsPlusNormal"/>
        <w:jc w:val="center"/>
      </w:pPr>
      <w:r>
        <w:t>гвардейцам-танкистам</w:t>
      </w:r>
    </w:p>
    <w:p w:rsidR="00CC35C4" w:rsidRDefault="00CC35C4">
      <w:pPr>
        <w:pStyle w:val="ConsPlusNormal"/>
        <w:jc w:val="center"/>
      </w:pPr>
      <w:r>
        <w:t>погибшим смертью храбрых</w:t>
      </w:r>
    </w:p>
    <w:p w:rsidR="00CC35C4" w:rsidRDefault="00CC35C4">
      <w:pPr>
        <w:pStyle w:val="ConsPlusNormal"/>
        <w:jc w:val="center"/>
      </w:pPr>
      <w:r>
        <w:t>в районе города Калача</w:t>
      </w:r>
    </w:p>
    <w:p w:rsidR="00CC35C4" w:rsidRDefault="00CC35C4">
      <w:pPr>
        <w:pStyle w:val="ConsPlusNormal"/>
        <w:jc w:val="center"/>
      </w:pPr>
      <w:r>
        <w:t>в борьбе с немецкими</w:t>
      </w:r>
    </w:p>
    <w:p w:rsidR="00CC35C4" w:rsidRDefault="00CC35C4">
      <w:pPr>
        <w:pStyle w:val="ConsPlusNormal"/>
        <w:jc w:val="center"/>
      </w:pPr>
      <w:r>
        <w:t>оккупантами за освобождение</w:t>
      </w:r>
    </w:p>
    <w:p w:rsidR="00CC35C4" w:rsidRDefault="00CC35C4">
      <w:pPr>
        <w:pStyle w:val="ConsPlusNormal"/>
        <w:jc w:val="center"/>
      </w:pPr>
      <w:r>
        <w:t>города Сталинграда"</w:t>
      </w:r>
    </w:p>
    <w:p w:rsidR="00CC35C4" w:rsidRDefault="00CC35C4">
      <w:pPr>
        <w:pStyle w:val="ConsPlusNormal"/>
        <w:jc w:val="center"/>
      </w:pPr>
      <w:r>
        <w:t>и</w:t>
      </w:r>
    </w:p>
    <w:p w:rsidR="00CC35C4" w:rsidRDefault="00CC35C4">
      <w:pPr>
        <w:pStyle w:val="ConsPlusNormal"/>
        <w:jc w:val="center"/>
      </w:pPr>
      <w:r>
        <w:t>"Танк-памятник Т-70</w:t>
      </w:r>
    </w:p>
    <w:p w:rsidR="00CC35C4" w:rsidRDefault="00CC35C4">
      <w:pPr>
        <w:pStyle w:val="ConsPlusNormal"/>
        <w:jc w:val="center"/>
      </w:pPr>
      <w:r>
        <w:t>Сооружен и торжественно</w:t>
      </w:r>
    </w:p>
    <w:p w:rsidR="00CC35C4" w:rsidRDefault="00CC35C4">
      <w:pPr>
        <w:pStyle w:val="ConsPlusNormal"/>
        <w:jc w:val="center"/>
      </w:pPr>
      <w:r>
        <w:t>открыт воинами 26-го</w:t>
      </w:r>
    </w:p>
    <w:p w:rsidR="00CC35C4" w:rsidRDefault="00CC35C4">
      <w:pPr>
        <w:pStyle w:val="ConsPlusNormal"/>
        <w:jc w:val="center"/>
      </w:pPr>
      <w:r>
        <w:t>1-го гвардейского Донского</w:t>
      </w:r>
    </w:p>
    <w:p w:rsidR="00CC35C4" w:rsidRDefault="00CC35C4">
      <w:pPr>
        <w:pStyle w:val="ConsPlusNormal"/>
        <w:jc w:val="center"/>
      </w:pPr>
      <w:r>
        <w:t>танкового корпуса</w:t>
      </w:r>
    </w:p>
    <w:p w:rsidR="00CC35C4" w:rsidRDefault="00CC35C4">
      <w:pPr>
        <w:pStyle w:val="ConsPlusNormal"/>
        <w:jc w:val="center"/>
      </w:pPr>
      <w:r>
        <w:t>12 декабря 1942 года".</w:t>
      </w:r>
    </w:p>
    <w:p w:rsidR="00CC35C4" w:rsidRDefault="00CC35C4">
      <w:pPr>
        <w:pStyle w:val="ConsPlusNormal"/>
        <w:jc w:val="both"/>
      </w:pPr>
    </w:p>
    <w:p w:rsidR="00CC35C4" w:rsidRDefault="00CC35C4">
      <w:pPr>
        <w:pStyle w:val="ConsPlusNormal"/>
        <w:ind w:firstLine="540"/>
        <w:jc w:val="both"/>
      </w:pPr>
      <w:r>
        <w:t xml:space="preserve">Фотографическое </w:t>
      </w:r>
      <w:hyperlink w:anchor="P73" w:history="1">
        <w:r>
          <w:rPr>
            <w:color w:val="0000FF"/>
          </w:rPr>
          <w:t>изображение</w:t>
        </w:r>
      </w:hyperlink>
      <w:r>
        <w:t xml:space="preserve"> объекта культурного наследия регионального значения "Танк "Т-70", первый с боем ворвавшийся в г. Калач-на-Дону", расположенного по адресу: Волгоградская область, Калачевский район, г. Калач-на-Дону, сквер Воинской славы, приведено в приложении к настоящему предмету охраны.</w:t>
      </w:r>
    </w:p>
    <w:p w:rsidR="00CC35C4" w:rsidRDefault="00CC35C4">
      <w:pPr>
        <w:pStyle w:val="ConsPlusNormal"/>
        <w:jc w:val="both"/>
      </w:pPr>
    </w:p>
    <w:p w:rsidR="00CC35C4" w:rsidRDefault="00CC35C4">
      <w:pPr>
        <w:pStyle w:val="ConsPlusNormal"/>
        <w:jc w:val="both"/>
      </w:pPr>
    </w:p>
    <w:p w:rsidR="00CC35C4" w:rsidRDefault="00CC35C4">
      <w:pPr>
        <w:pStyle w:val="ConsPlusNormal"/>
        <w:jc w:val="both"/>
      </w:pPr>
    </w:p>
    <w:p w:rsidR="00CC35C4" w:rsidRDefault="00CC35C4">
      <w:pPr>
        <w:pStyle w:val="ConsPlusNormal"/>
        <w:jc w:val="both"/>
      </w:pPr>
    </w:p>
    <w:p w:rsidR="00CC35C4" w:rsidRDefault="00CC35C4">
      <w:pPr>
        <w:pStyle w:val="ConsPlusNormal"/>
        <w:jc w:val="both"/>
      </w:pPr>
    </w:p>
    <w:p w:rsidR="00CC35C4" w:rsidRDefault="00CC35C4">
      <w:pPr>
        <w:pStyle w:val="ConsPlusNormal"/>
        <w:jc w:val="right"/>
        <w:outlineLvl w:val="1"/>
      </w:pPr>
      <w:r>
        <w:t>Приложение</w:t>
      </w:r>
    </w:p>
    <w:p w:rsidR="00CC35C4" w:rsidRDefault="00CC35C4">
      <w:pPr>
        <w:pStyle w:val="ConsPlusNormal"/>
        <w:jc w:val="right"/>
      </w:pPr>
      <w:r>
        <w:t>к предмету охраны объекта</w:t>
      </w:r>
    </w:p>
    <w:p w:rsidR="00CC35C4" w:rsidRDefault="00CC35C4">
      <w:pPr>
        <w:pStyle w:val="ConsPlusNormal"/>
        <w:jc w:val="right"/>
      </w:pPr>
      <w:r>
        <w:t>культурного наследия регионального</w:t>
      </w:r>
    </w:p>
    <w:p w:rsidR="00CC35C4" w:rsidRDefault="00CC35C4">
      <w:pPr>
        <w:pStyle w:val="ConsPlusNormal"/>
        <w:jc w:val="right"/>
      </w:pPr>
      <w:r>
        <w:t>значения "Танк "Т-70", первый с боем</w:t>
      </w:r>
    </w:p>
    <w:p w:rsidR="00CC35C4" w:rsidRDefault="00CC35C4">
      <w:pPr>
        <w:pStyle w:val="ConsPlusNormal"/>
        <w:jc w:val="right"/>
      </w:pPr>
      <w:r>
        <w:t>ворвавшийся в г. Калач-на-Дону",</w:t>
      </w:r>
    </w:p>
    <w:p w:rsidR="00CC35C4" w:rsidRDefault="00CC35C4">
      <w:pPr>
        <w:pStyle w:val="ConsPlusNormal"/>
        <w:jc w:val="right"/>
      </w:pPr>
      <w:r>
        <w:t>расположенного по адресу:</w:t>
      </w:r>
    </w:p>
    <w:p w:rsidR="00CC35C4" w:rsidRDefault="00CC35C4">
      <w:pPr>
        <w:pStyle w:val="ConsPlusNormal"/>
        <w:jc w:val="right"/>
      </w:pPr>
      <w:r>
        <w:t>Волгоградская область, Калачевский</w:t>
      </w:r>
    </w:p>
    <w:p w:rsidR="00CC35C4" w:rsidRDefault="00CC35C4">
      <w:pPr>
        <w:pStyle w:val="ConsPlusNormal"/>
        <w:jc w:val="right"/>
      </w:pPr>
      <w:r>
        <w:t>район, г. Калач-на-Дону,</w:t>
      </w:r>
    </w:p>
    <w:p w:rsidR="00CC35C4" w:rsidRDefault="00CC35C4">
      <w:pPr>
        <w:pStyle w:val="ConsPlusNormal"/>
        <w:jc w:val="right"/>
      </w:pPr>
      <w:r>
        <w:t>сквер Воинской славы</w:t>
      </w:r>
    </w:p>
    <w:p w:rsidR="00CC35C4" w:rsidRDefault="00CC35C4">
      <w:pPr>
        <w:pStyle w:val="ConsPlusNormal"/>
        <w:jc w:val="both"/>
      </w:pPr>
    </w:p>
    <w:p w:rsidR="00CC35C4" w:rsidRDefault="00CC35C4">
      <w:pPr>
        <w:pStyle w:val="ConsPlusTitle"/>
        <w:jc w:val="center"/>
      </w:pPr>
      <w:bookmarkStart w:id="1" w:name="P73"/>
      <w:bookmarkEnd w:id="1"/>
      <w:r>
        <w:t>ФОТОГРАФИЧЕСКОЕ ИЗОБРАЖЕНИЕ ОБЪЕКТА КУЛЬТУРНОГО НАСЛЕДИЯ</w:t>
      </w:r>
    </w:p>
    <w:p w:rsidR="00CC35C4" w:rsidRDefault="00CC35C4">
      <w:pPr>
        <w:pStyle w:val="ConsPlusTitle"/>
        <w:jc w:val="center"/>
      </w:pPr>
      <w:r>
        <w:t>РЕГИОНАЛЬНОГО ЗНАЧЕНИЯ "ТАНК "Т-70", ПЕРВЫЙ С БОЕМ</w:t>
      </w:r>
    </w:p>
    <w:p w:rsidR="00CC35C4" w:rsidRDefault="00CC35C4">
      <w:pPr>
        <w:pStyle w:val="ConsPlusTitle"/>
        <w:jc w:val="center"/>
      </w:pPr>
      <w:r>
        <w:t>ВОРВАВШИЙСЯ В Г. КАЛАЧ-НА-ДОНУ", РАСПОЛОЖЕННОГО ПО АДРЕСУ:</w:t>
      </w:r>
    </w:p>
    <w:p w:rsidR="00CC35C4" w:rsidRDefault="00CC35C4">
      <w:pPr>
        <w:pStyle w:val="ConsPlusTitle"/>
        <w:jc w:val="center"/>
      </w:pPr>
      <w:r>
        <w:t>ВОЛГОГРАДСКАЯ ОБЛАСТЬ, КАЛАЧЕВСКИЙ РАЙОН, Г. КАЛАЧ-НА-ДОНУ,</w:t>
      </w:r>
    </w:p>
    <w:p w:rsidR="00CC35C4" w:rsidRDefault="00CC35C4">
      <w:pPr>
        <w:pStyle w:val="ConsPlusTitle"/>
        <w:jc w:val="center"/>
      </w:pPr>
      <w:r>
        <w:t>СКВЕР ВОИНСКОЙ СЛАВЫ</w:t>
      </w:r>
    </w:p>
    <w:p w:rsidR="00CC35C4" w:rsidRDefault="00CC35C4">
      <w:pPr>
        <w:pStyle w:val="ConsPlusNormal"/>
        <w:jc w:val="both"/>
      </w:pPr>
    </w:p>
    <w:p w:rsidR="00CC35C4" w:rsidRDefault="00CC35C4">
      <w:pPr>
        <w:sectPr w:rsidR="00CC35C4" w:rsidSect="001C645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C35C4" w:rsidRDefault="00CC35C4">
      <w:pPr>
        <w:pStyle w:val="ConsPlusNormal"/>
        <w:jc w:val="center"/>
      </w:pPr>
      <w:r w:rsidRPr="006A402F">
        <w:rPr>
          <w:noProof/>
          <w:position w:val="-300"/>
        </w:rPr>
        <w:lastRenderedPageBreak/>
        <w:drawing>
          <wp:inline distT="0" distB="0" distL="0" distR="0">
            <wp:extent cx="6725920" cy="3947795"/>
            <wp:effectExtent l="0" t="0" r="0" b="0"/>
            <wp:docPr id="1" name="Рисунок 1" descr="base_23732_267609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3732_267609_32768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5920" cy="394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5C4" w:rsidRDefault="00CC35C4">
      <w:pPr>
        <w:pStyle w:val="ConsPlusNormal"/>
        <w:jc w:val="both"/>
      </w:pPr>
    </w:p>
    <w:p w:rsidR="00CC35C4" w:rsidRDefault="00CC35C4">
      <w:pPr>
        <w:pStyle w:val="ConsPlusNormal"/>
        <w:jc w:val="both"/>
      </w:pPr>
    </w:p>
    <w:p w:rsidR="00CC35C4" w:rsidRDefault="00CC35C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A228B" w:rsidRDefault="005A228B">
      <w:bookmarkStart w:id="2" w:name="_GoBack"/>
      <w:bookmarkEnd w:id="2"/>
    </w:p>
    <w:sectPr w:rsidR="005A228B" w:rsidSect="006A402F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5C4"/>
    <w:rsid w:val="005A228B"/>
    <w:rsid w:val="00CC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3059BF-A397-4A30-98CD-E902691AE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35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35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C35C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180&amp;n=260924&amp;dst=10001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2638&amp;dst=100010" TargetMode="External"/><Relationship Id="rId5" Type="http://schemas.openxmlformats.org/officeDocument/2006/relationships/hyperlink" Target="https://login.consultant.ru/link/?req=doc&amp;base=LAW&amp;n=452921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626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Волгоград</dc:creator>
  <cp:keywords/>
  <dc:description/>
  <cp:lastModifiedBy>Волгоград</cp:lastModifiedBy>
  <cp:revision>1</cp:revision>
  <dcterms:created xsi:type="dcterms:W3CDTF">2023-09-10T04:41:00Z</dcterms:created>
  <dcterms:modified xsi:type="dcterms:W3CDTF">2023-09-10T04:42:00Z</dcterms:modified>
</cp:coreProperties>
</file>