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2F4" w:rsidRDefault="002352F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352F4" w:rsidRDefault="002352F4">
      <w:pPr>
        <w:pStyle w:val="ConsPlusNormal"/>
        <w:jc w:val="both"/>
        <w:outlineLvl w:val="0"/>
      </w:pPr>
    </w:p>
    <w:p w:rsidR="002352F4" w:rsidRDefault="002352F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352F4" w:rsidRDefault="002352F4">
      <w:pPr>
        <w:pStyle w:val="ConsPlusTitle"/>
        <w:jc w:val="center"/>
      </w:pPr>
      <w:r>
        <w:t>КУЛЬТУРНОГО НАСЛЕДИЯ ВОЛГОГРАДСКОЙ ОБЛАСТИ</w:t>
      </w:r>
    </w:p>
    <w:p w:rsidR="002352F4" w:rsidRDefault="002352F4">
      <w:pPr>
        <w:pStyle w:val="ConsPlusTitle"/>
        <w:jc w:val="both"/>
      </w:pPr>
    </w:p>
    <w:p w:rsidR="002352F4" w:rsidRDefault="002352F4">
      <w:pPr>
        <w:pStyle w:val="ConsPlusTitle"/>
        <w:jc w:val="center"/>
      </w:pPr>
      <w:r>
        <w:t>ПРИКАЗ</w:t>
      </w:r>
    </w:p>
    <w:p w:rsidR="002352F4" w:rsidRDefault="002352F4">
      <w:pPr>
        <w:pStyle w:val="ConsPlusTitle"/>
        <w:jc w:val="center"/>
      </w:pPr>
      <w:r>
        <w:t>от 7 ноября 2022 г. N 565</w:t>
      </w:r>
    </w:p>
    <w:p w:rsidR="002352F4" w:rsidRDefault="002352F4">
      <w:pPr>
        <w:pStyle w:val="ConsPlusTitle"/>
        <w:jc w:val="both"/>
      </w:pPr>
    </w:p>
    <w:p w:rsidR="002352F4" w:rsidRDefault="002352F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2352F4" w:rsidRDefault="002352F4">
      <w:pPr>
        <w:pStyle w:val="ConsPlusTitle"/>
        <w:jc w:val="center"/>
      </w:pPr>
      <w:r>
        <w:t>ФЕДЕРАЛЬНОГО ЗНАЧЕНИЯ "МЕСТО, ГДЕ НАХОДИЛСЯ БЛИНДАЖ</w:t>
      </w:r>
    </w:p>
    <w:p w:rsidR="002352F4" w:rsidRDefault="002352F4">
      <w:pPr>
        <w:pStyle w:val="ConsPlusTitle"/>
        <w:jc w:val="center"/>
      </w:pPr>
      <w:r>
        <w:t>КОМАНДИРА 12 ГВАРДЕЙСКОЙ СТРЕЛКОВОЙ ДИВИЗИИ 62 АРМИИ</w:t>
      </w:r>
    </w:p>
    <w:p w:rsidR="002352F4" w:rsidRDefault="002352F4">
      <w:pPr>
        <w:pStyle w:val="ConsPlusTitle"/>
        <w:jc w:val="center"/>
      </w:pPr>
      <w:r>
        <w:t>ГЕНЕРАЛ-МАЙОРА РОДИМЦЕВА АЛЕКСАНДРА ИЛЬИЧА", РАСПОЛОЖЕННОГО</w:t>
      </w:r>
    </w:p>
    <w:p w:rsidR="002352F4" w:rsidRDefault="002352F4">
      <w:pPr>
        <w:pStyle w:val="ConsPlusTitle"/>
        <w:jc w:val="center"/>
      </w:pPr>
      <w:r>
        <w:t>ПО АДРЕСУ: ВОЛГОГРАДСКАЯ ОБЛАСТЬ, Г. ВОЛГОГРАД, ПРАВЫЙ БЕРЕГ</w:t>
      </w:r>
    </w:p>
    <w:p w:rsidR="002352F4" w:rsidRDefault="002352F4">
      <w:pPr>
        <w:pStyle w:val="ConsPlusTitle"/>
        <w:jc w:val="center"/>
      </w:pPr>
      <w:r>
        <w:t>РЕКИ ВОЛГИ, РАЙОН II ГРУППЫ НЕФТЕБАЗЫ</w:t>
      </w:r>
    </w:p>
    <w:p w:rsidR="002352F4" w:rsidRDefault="002352F4">
      <w:pPr>
        <w:pStyle w:val="ConsPlusNormal"/>
        <w:jc w:val="both"/>
      </w:pPr>
    </w:p>
    <w:p w:rsidR="002352F4" w:rsidRDefault="002352F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352F4" w:rsidRDefault="002352F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федерального значения "Место, где находился блиндаж командира 12 Гвардейской стрелковой дивизии 62 армии генерал-майора Родимцева Александра Ильича", расположенного по адресу: Волгоградская область, г. Волгоград, правый берег реки Волги, район II группы нефтебазы.</w:t>
      </w:r>
    </w:p>
    <w:p w:rsidR="002352F4" w:rsidRDefault="002352F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2352F4" w:rsidRDefault="002352F4">
      <w:pPr>
        <w:pStyle w:val="ConsPlusNormal"/>
        <w:jc w:val="both"/>
      </w:pPr>
    </w:p>
    <w:p w:rsidR="002352F4" w:rsidRDefault="002352F4">
      <w:pPr>
        <w:pStyle w:val="ConsPlusNormal"/>
        <w:jc w:val="right"/>
      </w:pPr>
      <w:r>
        <w:t>Председатель комитета</w:t>
      </w:r>
    </w:p>
    <w:p w:rsidR="002352F4" w:rsidRDefault="002352F4">
      <w:pPr>
        <w:pStyle w:val="ConsPlusNormal"/>
        <w:jc w:val="right"/>
      </w:pPr>
      <w:r>
        <w:t>А.Ю.БАЖЕНОВ</w:t>
      </w:r>
    </w:p>
    <w:p w:rsidR="002352F4" w:rsidRDefault="002352F4">
      <w:pPr>
        <w:pStyle w:val="ConsPlusNormal"/>
        <w:jc w:val="both"/>
      </w:pPr>
    </w:p>
    <w:p w:rsidR="002352F4" w:rsidRDefault="002352F4">
      <w:pPr>
        <w:pStyle w:val="ConsPlusNormal"/>
        <w:jc w:val="both"/>
      </w:pPr>
    </w:p>
    <w:p w:rsidR="002352F4" w:rsidRDefault="002352F4">
      <w:pPr>
        <w:pStyle w:val="ConsPlusNormal"/>
        <w:jc w:val="both"/>
      </w:pPr>
    </w:p>
    <w:p w:rsidR="002352F4" w:rsidRDefault="002352F4">
      <w:pPr>
        <w:pStyle w:val="ConsPlusNormal"/>
        <w:jc w:val="both"/>
      </w:pPr>
    </w:p>
    <w:p w:rsidR="002352F4" w:rsidRDefault="002352F4">
      <w:pPr>
        <w:pStyle w:val="ConsPlusNormal"/>
        <w:jc w:val="both"/>
      </w:pPr>
    </w:p>
    <w:p w:rsidR="002352F4" w:rsidRDefault="002352F4">
      <w:pPr>
        <w:pStyle w:val="ConsPlusNormal"/>
        <w:jc w:val="right"/>
        <w:outlineLvl w:val="0"/>
      </w:pPr>
      <w:r>
        <w:t>Утвержден</w:t>
      </w:r>
    </w:p>
    <w:p w:rsidR="002352F4" w:rsidRDefault="002352F4">
      <w:pPr>
        <w:pStyle w:val="ConsPlusNormal"/>
        <w:jc w:val="right"/>
      </w:pPr>
      <w:r>
        <w:t>приказом</w:t>
      </w:r>
    </w:p>
    <w:p w:rsidR="002352F4" w:rsidRDefault="002352F4">
      <w:pPr>
        <w:pStyle w:val="ConsPlusNormal"/>
        <w:jc w:val="right"/>
      </w:pPr>
      <w:r>
        <w:t>комитета</w:t>
      </w:r>
    </w:p>
    <w:p w:rsidR="002352F4" w:rsidRDefault="002352F4">
      <w:pPr>
        <w:pStyle w:val="ConsPlusNormal"/>
        <w:jc w:val="right"/>
      </w:pPr>
      <w:r>
        <w:t>государственной охраны</w:t>
      </w:r>
    </w:p>
    <w:p w:rsidR="002352F4" w:rsidRDefault="002352F4">
      <w:pPr>
        <w:pStyle w:val="ConsPlusNormal"/>
        <w:jc w:val="right"/>
      </w:pPr>
      <w:r>
        <w:t>объектов культурного наследия</w:t>
      </w:r>
    </w:p>
    <w:p w:rsidR="002352F4" w:rsidRDefault="002352F4">
      <w:pPr>
        <w:pStyle w:val="ConsPlusNormal"/>
        <w:jc w:val="right"/>
      </w:pPr>
      <w:r>
        <w:t>Волгоградской области</w:t>
      </w:r>
    </w:p>
    <w:p w:rsidR="002352F4" w:rsidRDefault="002352F4">
      <w:pPr>
        <w:pStyle w:val="ConsPlusNormal"/>
        <w:jc w:val="right"/>
      </w:pPr>
      <w:r>
        <w:t>от 07 ноября 2022 г. N 565</w:t>
      </w:r>
    </w:p>
    <w:p w:rsidR="002352F4" w:rsidRDefault="002352F4">
      <w:pPr>
        <w:pStyle w:val="ConsPlusNormal"/>
        <w:jc w:val="both"/>
      </w:pPr>
    </w:p>
    <w:p w:rsidR="002352F4" w:rsidRDefault="002352F4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ФЕДЕРАЛЬНОГО</w:t>
      </w:r>
    </w:p>
    <w:p w:rsidR="002352F4" w:rsidRDefault="002352F4">
      <w:pPr>
        <w:pStyle w:val="ConsPlusTitle"/>
        <w:jc w:val="center"/>
      </w:pPr>
      <w:r>
        <w:t>ЗНАЧЕНИЯ "МЕСТО, ГДЕ НАХОДИЛСЯ БЛИНДАЖ КОМАНДИРА</w:t>
      </w:r>
    </w:p>
    <w:p w:rsidR="002352F4" w:rsidRDefault="002352F4">
      <w:pPr>
        <w:pStyle w:val="ConsPlusTitle"/>
        <w:jc w:val="center"/>
      </w:pPr>
      <w:r>
        <w:t>12 ГВАРДЕЙСКОЙ СТРЕЛКОВОЙ ДИВИЗИИ 62 АРМИИ ГЕНЕРАЛ-МАЙОРА</w:t>
      </w:r>
    </w:p>
    <w:p w:rsidR="002352F4" w:rsidRDefault="002352F4">
      <w:pPr>
        <w:pStyle w:val="ConsPlusTitle"/>
        <w:jc w:val="center"/>
      </w:pPr>
      <w:r>
        <w:t>РОДИМЦЕВА АЛЕКСАНДРА ИЛЬИЧА", РАСПОЛОЖЕННОГО ПО АДРЕСУ:</w:t>
      </w:r>
    </w:p>
    <w:p w:rsidR="002352F4" w:rsidRDefault="002352F4">
      <w:pPr>
        <w:pStyle w:val="ConsPlusTitle"/>
        <w:jc w:val="center"/>
      </w:pPr>
      <w:r>
        <w:lastRenderedPageBreak/>
        <w:t>ВОЛГОГРАДСКАЯ ОБЛАСТЬ, Г. ВОЛГОГРАД, ПРАВЫЙ БЕРЕГ РЕКИ</w:t>
      </w:r>
    </w:p>
    <w:p w:rsidR="002352F4" w:rsidRDefault="002352F4">
      <w:pPr>
        <w:pStyle w:val="ConsPlusTitle"/>
        <w:jc w:val="center"/>
      </w:pPr>
      <w:r>
        <w:t>ВОЛГИ, РАЙОН II ГРУППЫ НЕФТЕБАЗЫ</w:t>
      </w:r>
    </w:p>
    <w:p w:rsidR="002352F4" w:rsidRDefault="002352F4">
      <w:pPr>
        <w:pStyle w:val="ConsPlusNormal"/>
        <w:jc w:val="both"/>
      </w:pPr>
    </w:p>
    <w:p w:rsidR="002352F4" w:rsidRDefault="002352F4">
      <w:pPr>
        <w:pStyle w:val="ConsPlusNormal"/>
        <w:ind w:firstLine="540"/>
        <w:jc w:val="both"/>
      </w:pPr>
      <w:r>
        <w:t>Предметом охраны объекта культурного наследия федерального значения "Место, где находился блиндаж командира 12 Гвардейской стрелковой дивизии 62 армии генерал-майора Родимцева Александра Ильича", расположенного по адресу: Волгоградская область, г. Волгоград, правый берег реки Волги, район II группы нефтебазы (далее - достопримечательное место), являются:</w:t>
      </w:r>
    </w:p>
    <w:p w:rsidR="002352F4" w:rsidRDefault="002352F4">
      <w:pPr>
        <w:pStyle w:val="ConsPlusNormal"/>
        <w:spacing w:before="220"/>
        <w:ind w:firstLine="540"/>
        <w:jc w:val="both"/>
      </w:pPr>
      <w:r>
        <w:t>местоположение достопримечательного места: г. Волгоград, Центральный район, примерно в 40 м на юго-запад от места условного пересечения набережной им. 62-й Армии и Волгоградского моста, с правой стороны проезжей части.</w:t>
      </w:r>
    </w:p>
    <w:p w:rsidR="002352F4" w:rsidRDefault="002352F4">
      <w:pPr>
        <w:pStyle w:val="ConsPlusNormal"/>
        <w:jc w:val="both"/>
      </w:pPr>
    </w:p>
    <w:p w:rsidR="002352F4" w:rsidRDefault="002352F4">
      <w:pPr>
        <w:pStyle w:val="ConsPlusNormal"/>
        <w:jc w:val="both"/>
      </w:pPr>
    </w:p>
    <w:p w:rsidR="002352F4" w:rsidRDefault="002352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68E1" w:rsidRDefault="000A68E1">
      <w:bookmarkStart w:id="1" w:name="_GoBack"/>
      <w:bookmarkEnd w:id="1"/>
    </w:p>
    <w:sectPr w:rsidR="000A68E1" w:rsidSect="00272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2F4"/>
    <w:rsid w:val="000A68E1"/>
    <w:rsid w:val="0023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72E6E-A18D-4CFF-A87E-179ECE6C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2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352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52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FE3FFA7DBE0A4691C5AFDDDD3473D1E06C32B84E57BBEF9804D52DFD601AFEEDAC9B64E223F543D7C4C9F8789EF85CB02D1EC7777DBC30F8064E74712a4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FE3FFA7DBE0A4691C5AE3D0C52B621B04C8778FE471BCADD41954888951A9BB9A89B01B617B593D7C47CBD7CDB1DC98469AE17469C7C30C19aDR" TargetMode="External"/><Relationship Id="rId5" Type="http://schemas.openxmlformats.org/officeDocument/2006/relationships/hyperlink" Target="consultantplus://offline/ref=6FE3FFA7DBE0A4691C5AE3D0C52B621B02CA7C8DE270BCADD41954888951A9BB8889E817637B473C7D529D868B1Ea7R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2848</Characters>
  <Application>Microsoft Office Word</Application>
  <DocSecurity>0</DocSecurity>
  <Lines>23</Lines>
  <Paragraphs>6</Paragraphs>
  <ScaleCrop>false</ScaleCrop>
  <Company>diakov.net</Company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2023-01-20T17:26:00Z</dcterms:created>
  <dcterms:modified xsi:type="dcterms:W3CDTF">2023-01-20T17:27:00Z</dcterms:modified>
</cp:coreProperties>
</file>