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260" w:rsidRDefault="00995260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995260" w:rsidRDefault="00995260">
      <w:pPr>
        <w:pStyle w:val="ConsPlusNormal"/>
        <w:jc w:val="both"/>
        <w:outlineLvl w:val="0"/>
      </w:pPr>
    </w:p>
    <w:p w:rsidR="00995260" w:rsidRDefault="00995260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995260" w:rsidRDefault="00995260">
      <w:pPr>
        <w:pStyle w:val="ConsPlusTitle"/>
        <w:jc w:val="center"/>
      </w:pPr>
      <w:r>
        <w:t>КУЛЬТУРНОГО НАСЛЕДИЯ ВОЛГОГРАДСКОЙ ОБЛАСТИ</w:t>
      </w:r>
    </w:p>
    <w:p w:rsidR="00995260" w:rsidRDefault="00995260">
      <w:pPr>
        <w:pStyle w:val="ConsPlusTitle"/>
        <w:jc w:val="both"/>
      </w:pPr>
    </w:p>
    <w:p w:rsidR="00995260" w:rsidRDefault="00995260">
      <w:pPr>
        <w:pStyle w:val="ConsPlusTitle"/>
        <w:jc w:val="center"/>
      </w:pPr>
      <w:r>
        <w:t>ПРИКАЗ</w:t>
      </w:r>
    </w:p>
    <w:p w:rsidR="00995260" w:rsidRDefault="00995260">
      <w:pPr>
        <w:pStyle w:val="ConsPlusTitle"/>
        <w:jc w:val="center"/>
      </w:pPr>
      <w:r>
        <w:t>от 9 ноября 2022 г. N 582</w:t>
      </w:r>
    </w:p>
    <w:p w:rsidR="00995260" w:rsidRDefault="00995260">
      <w:pPr>
        <w:pStyle w:val="ConsPlusTitle"/>
        <w:jc w:val="both"/>
      </w:pPr>
    </w:p>
    <w:p w:rsidR="00995260" w:rsidRDefault="00995260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995260" w:rsidRDefault="00995260">
      <w:pPr>
        <w:pStyle w:val="ConsPlusTitle"/>
        <w:jc w:val="center"/>
      </w:pPr>
      <w:r>
        <w:t>РЕГИОНАЛЬНОГО ЗНАЧЕНИЯ "МЕСТО, ГДЕ СРАЖАЛИСЬ ВОИНЫ</w:t>
      </w:r>
    </w:p>
    <w:p w:rsidR="00995260" w:rsidRDefault="00995260">
      <w:pPr>
        <w:pStyle w:val="ConsPlusTitle"/>
        <w:jc w:val="center"/>
      </w:pPr>
      <w:r>
        <w:t>112-Й СТРЕЛКОВОЙ ДИВИЗИИ", РАСПОЛОЖЕННОГО ПО АДРЕСУ:</w:t>
      </w:r>
    </w:p>
    <w:p w:rsidR="00995260" w:rsidRDefault="00995260">
      <w:pPr>
        <w:pStyle w:val="ConsPlusTitle"/>
        <w:jc w:val="center"/>
      </w:pPr>
      <w:r>
        <w:t>ВОЛГОГРАДСКАЯ ОБЛАСТЬ, Г. ВОЛГОГРАД, ТРАКТОРОЗАВОДСКИЙ</w:t>
      </w:r>
    </w:p>
    <w:p w:rsidR="00995260" w:rsidRDefault="00995260">
      <w:pPr>
        <w:pStyle w:val="ConsPlusTitle"/>
        <w:jc w:val="center"/>
      </w:pPr>
      <w:r>
        <w:t>РАЙОН, П. НИЖНИЙ, УЛ. ТРАКТОРОСТРОИТЕЛЕЙ</w:t>
      </w:r>
    </w:p>
    <w:p w:rsidR="00995260" w:rsidRDefault="00995260">
      <w:pPr>
        <w:pStyle w:val="ConsPlusNormal"/>
        <w:jc w:val="both"/>
      </w:pPr>
    </w:p>
    <w:p w:rsidR="00995260" w:rsidRDefault="00995260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995260" w:rsidRDefault="00995260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"Место, где сражались воины 112-й стрелковой дивизии", расположенного по адресу: Волгоградская область, г. Волгоград, Тракторозаводский район, п. Нижний, ул. Тракторостроителей.</w:t>
      </w:r>
    </w:p>
    <w:p w:rsidR="00995260" w:rsidRDefault="00995260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995260" w:rsidRDefault="00995260">
      <w:pPr>
        <w:pStyle w:val="ConsPlusNormal"/>
        <w:jc w:val="both"/>
      </w:pPr>
    </w:p>
    <w:p w:rsidR="00995260" w:rsidRDefault="00995260">
      <w:pPr>
        <w:pStyle w:val="ConsPlusNormal"/>
        <w:jc w:val="right"/>
      </w:pPr>
      <w:r>
        <w:t>Председатель комитета</w:t>
      </w:r>
    </w:p>
    <w:p w:rsidR="00995260" w:rsidRDefault="00995260">
      <w:pPr>
        <w:pStyle w:val="ConsPlusNormal"/>
        <w:jc w:val="right"/>
      </w:pPr>
      <w:r>
        <w:t>А.Ю.БАЖЕНОВ</w:t>
      </w:r>
    </w:p>
    <w:p w:rsidR="00995260" w:rsidRDefault="00995260">
      <w:pPr>
        <w:pStyle w:val="ConsPlusNormal"/>
        <w:jc w:val="both"/>
      </w:pPr>
    </w:p>
    <w:p w:rsidR="00995260" w:rsidRDefault="00995260">
      <w:pPr>
        <w:pStyle w:val="ConsPlusNormal"/>
        <w:jc w:val="both"/>
      </w:pPr>
    </w:p>
    <w:p w:rsidR="00995260" w:rsidRDefault="00995260">
      <w:pPr>
        <w:pStyle w:val="ConsPlusNormal"/>
        <w:jc w:val="both"/>
      </w:pPr>
    </w:p>
    <w:p w:rsidR="00995260" w:rsidRDefault="00995260">
      <w:pPr>
        <w:pStyle w:val="ConsPlusNormal"/>
        <w:jc w:val="both"/>
      </w:pPr>
    </w:p>
    <w:p w:rsidR="00995260" w:rsidRDefault="00995260">
      <w:pPr>
        <w:pStyle w:val="ConsPlusNormal"/>
        <w:jc w:val="both"/>
      </w:pPr>
    </w:p>
    <w:p w:rsidR="00995260" w:rsidRDefault="00995260">
      <w:pPr>
        <w:pStyle w:val="ConsPlusNormal"/>
        <w:jc w:val="right"/>
        <w:outlineLvl w:val="0"/>
      </w:pPr>
      <w:r>
        <w:t>Утвержден</w:t>
      </w:r>
    </w:p>
    <w:p w:rsidR="00995260" w:rsidRDefault="00995260">
      <w:pPr>
        <w:pStyle w:val="ConsPlusNormal"/>
        <w:jc w:val="right"/>
      </w:pPr>
      <w:r>
        <w:t>приказом</w:t>
      </w:r>
    </w:p>
    <w:p w:rsidR="00995260" w:rsidRDefault="00995260">
      <w:pPr>
        <w:pStyle w:val="ConsPlusNormal"/>
        <w:jc w:val="right"/>
      </w:pPr>
      <w:r>
        <w:t>комитета</w:t>
      </w:r>
    </w:p>
    <w:p w:rsidR="00995260" w:rsidRDefault="00995260">
      <w:pPr>
        <w:pStyle w:val="ConsPlusNormal"/>
        <w:jc w:val="right"/>
      </w:pPr>
      <w:r>
        <w:t>государственной охраны</w:t>
      </w:r>
    </w:p>
    <w:p w:rsidR="00995260" w:rsidRDefault="00995260">
      <w:pPr>
        <w:pStyle w:val="ConsPlusNormal"/>
        <w:jc w:val="right"/>
      </w:pPr>
      <w:r>
        <w:t>объектов культурного наследия</w:t>
      </w:r>
    </w:p>
    <w:p w:rsidR="00995260" w:rsidRDefault="00995260">
      <w:pPr>
        <w:pStyle w:val="ConsPlusNormal"/>
        <w:jc w:val="right"/>
      </w:pPr>
      <w:r>
        <w:t>Волгоградской области</w:t>
      </w:r>
    </w:p>
    <w:p w:rsidR="00995260" w:rsidRDefault="00995260">
      <w:pPr>
        <w:pStyle w:val="ConsPlusNormal"/>
        <w:jc w:val="right"/>
      </w:pPr>
      <w:r>
        <w:t>от 09 ноября 2022 г. N 582</w:t>
      </w:r>
    </w:p>
    <w:p w:rsidR="00995260" w:rsidRDefault="00995260">
      <w:pPr>
        <w:pStyle w:val="ConsPlusNormal"/>
        <w:jc w:val="both"/>
      </w:pPr>
    </w:p>
    <w:p w:rsidR="00995260" w:rsidRDefault="00995260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:rsidR="00995260" w:rsidRDefault="00995260">
      <w:pPr>
        <w:pStyle w:val="ConsPlusTitle"/>
        <w:jc w:val="center"/>
      </w:pPr>
      <w:r>
        <w:t>ЗНАЧЕНИЯ "МЕСТО, ГДЕ СРАЖАЛИСЬ ВОИНЫ 112-Й СТРЕЛКОВОЙ</w:t>
      </w:r>
    </w:p>
    <w:p w:rsidR="00995260" w:rsidRDefault="00995260">
      <w:pPr>
        <w:pStyle w:val="ConsPlusTitle"/>
        <w:jc w:val="center"/>
      </w:pPr>
      <w:r>
        <w:t>ДИВИЗИИ", РАСПОЛОЖЕННОГО ПО АДРЕСУ: ВОЛГОГРАДСКАЯ ОБЛАСТЬ,</w:t>
      </w:r>
    </w:p>
    <w:p w:rsidR="00995260" w:rsidRDefault="00995260">
      <w:pPr>
        <w:pStyle w:val="ConsPlusTitle"/>
        <w:jc w:val="center"/>
      </w:pPr>
      <w:r>
        <w:t>Г. ВОЛГОГРАД, ТРАКТОРОЗАВОДСКИЙ РАЙОН, П. НИЖНИЙ,</w:t>
      </w:r>
    </w:p>
    <w:p w:rsidR="00995260" w:rsidRDefault="00995260">
      <w:pPr>
        <w:pStyle w:val="ConsPlusTitle"/>
        <w:jc w:val="center"/>
      </w:pPr>
      <w:r>
        <w:t>УЛ. ТРАКТОРОСТРОИТЕЛЕЙ</w:t>
      </w:r>
    </w:p>
    <w:p w:rsidR="00995260" w:rsidRDefault="00995260">
      <w:pPr>
        <w:pStyle w:val="ConsPlusNormal"/>
        <w:jc w:val="both"/>
      </w:pPr>
    </w:p>
    <w:p w:rsidR="00995260" w:rsidRDefault="00995260">
      <w:pPr>
        <w:pStyle w:val="ConsPlusNormal"/>
        <w:ind w:firstLine="540"/>
        <w:jc w:val="both"/>
      </w:pPr>
      <w:r>
        <w:lastRenderedPageBreak/>
        <w:t>Предметом охраны объекта культурного наследия регионального значения "Место, где сражались воины 112-й стрелковой дивизии", расположенного по адресу: Волгоградская область, г. Волгоград, Тракторозаводский район, п. Нижний, ул. Тракторостроителей (далее - достопримечательное место), являются:</w:t>
      </w:r>
    </w:p>
    <w:p w:rsidR="00995260" w:rsidRDefault="00995260">
      <w:pPr>
        <w:pStyle w:val="ConsPlusNormal"/>
        <w:spacing w:before="220"/>
        <w:ind w:firstLine="540"/>
        <w:jc w:val="both"/>
      </w:pPr>
      <w:r>
        <w:t>текст мемориальной надписи на мемориальной доске, обозначающей достопримечательное место: "Здесь в дни Сталинградской битвы воины-сибиряки 112-й стрелковой дивизии мужественно сражались с немецко-фашистскими захватчиками".</w:t>
      </w:r>
    </w:p>
    <w:p w:rsidR="00995260" w:rsidRDefault="00995260">
      <w:pPr>
        <w:pStyle w:val="ConsPlusNormal"/>
        <w:jc w:val="both"/>
      </w:pPr>
    </w:p>
    <w:p w:rsidR="00995260" w:rsidRDefault="00995260">
      <w:pPr>
        <w:pStyle w:val="ConsPlusNormal"/>
        <w:jc w:val="both"/>
      </w:pPr>
    </w:p>
    <w:p w:rsidR="00995260" w:rsidRDefault="0099526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C3335" w:rsidRDefault="007C3335">
      <w:bookmarkStart w:id="1" w:name="_GoBack"/>
      <w:bookmarkEnd w:id="1"/>
    </w:p>
    <w:sectPr w:rsidR="007C3335" w:rsidSect="00DC6A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260"/>
    <w:rsid w:val="007C3335"/>
    <w:rsid w:val="00995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BB24ED-00AB-43F5-A0E2-BD234D7D5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52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952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9526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5F51CFE16722C8D901F43133C258286A972A3CC2937F22E8DB9FAF29EB1FE482F941ED52F02A46D408182FF72CF3244835505757B8B34E9B7DBFE33EEQ9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5F51CFE16722C8D901F5D1E2A49DD83AB79FFC7283DF07AD9EDFCA5C1E1F81D6FD418806C46A96D408AD6AF36916B17C71E0876659734EAEAQAT" TargetMode="External"/><Relationship Id="rId5" Type="http://schemas.openxmlformats.org/officeDocument/2006/relationships/hyperlink" Target="consultantplus://offline/ref=55F51CFE16722C8D901F5D1E2A49DD83AD7BF4C52E3CF07AD9EDFCA5C1E1F81D7DD4408C6E46B76C419F80FE70ECQ7T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2634</Characters>
  <Application>Microsoft Office Word</Application>
  <DocSecurity>0</DocSecurity>
  <Lines>21</Lines>
  <Paragraphs>6</Paragraphs>
  <ScaleCrop>false</ScaleCrop>
  <Company>diakov.net</Company>
  <LinksUpToDate>false</LinksUpToDate>
  <CharactersWithSpaces>3089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2023-01-20T19:16:00Z</dcterms:created>
  <dcterms:modified xsi:type="dcterms:W3CDTF">2023-01-20T19:16:00Z</dcterms:modified>
</cp:coreProperties>
</file>