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B2C" w:rsidRDefault="00AF5B2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F5B2C" w:rsidRDefault="00AF5B2C">
      <w:pPr>
        <w:pStyle w:val="ConsPlusNormal"/>
        <w:jc w:val="both"/>
        <w:outlineLvl w:val="0"/>
      </w:pPr>
    </w:p>
    <w:p w:rsidR="00AF5B2C" w:rsidRDefault="00AF5B2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F5B2C" w:rsidRDefault="00AF5B2C">
      <w:pPr>
        <w:pStyle w:val="ConsPlusTitle"/>
        <w:jc w:val="center"/>
      </w:pPr>
      <w:r>
        <w:t>КУЛЬТУРНОГО НАСЛЕДИЯ ВОЛГОГРАДСКОЙ ОБЛАСТИ</w:t>
      </w:r>
    </w:p>
    <w:p w:rsidR="00AF5B2C" w:rsidRDefault="00AF5B2C">
      <w:pPr>
        <w:pStyle w:val="ConsPlusTitle"/>
        <w:jc w:val="both"/>
      </w:pPr>
    </w:p>
    <w:p w:rsidR="00AF5B2C" w:rsidRDefault="00AF5B2C">
      <w:pPr>
        <w:pStyle w:val="ConsPlusTitle"/>
        <w:jc w:val="center"/>
      </w:pPr>
      <w:r>
        <w:t>ПРИКАЗ</w:t>
      </w:r>
    </w:p>
    <w:p w:rsidR="00AF5B2C" w:rsidRDefault="00AF5B2C">
      <w:pPr>
        <w:pStyle w:val="ConsPlusTitle"/>
        <w:jc w:val="center"/>
      </w:pPr>
      <w:r>
        <w:t>от 11 февраля 2021 г. N 55</w:t>
      </w:r>
    </w:p>
    <w:p w:rsidR="00AF5B2C" w:rsidRDefault="00AF5B2C">
      <w:pPr>
        <w:pStyle w:val="ConsPlusTitle"/>
        <w:jc w:val="both"/>
      </w:pPr>
    </w:p>
    <w:p w:rsidR="00AF5B2C" w:rsidRDefault="00AF5B2C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AF5B2C" w:rsidRDefault="00AF5B2C">
      <w:pPr>
        <w:pStyle w:val="ConsPlusTitle"/>
        <w:jc w:val="center"/>
      </w:pPr>
      <w:r>
        <w:t>РЕГИОНАЛЬНОГО ЗНАЧЕНИЯ "ПАМЯТНИК В.И. ЛЕНИНУ",</w:t>
      </w:r>
    </w:p>
    <w:p w:rsidR="00AF5B2C" w:rsidRDefault="00AF5B2C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КРАСНООКТЯБРЬСКИЙ</w:t>
      </w:r>
    </w:p>
    <w:p w:rsidR="00AF5B2C" w:rsidRDefault="00AF5B2C">
      <w:pPr>
        <w:pStyle w:val="ConsPlusTitle"/>
        <w:jc w:val="center"/>
      </w:pPr>
      <w:r>
        <w:t>РАЙОН, ПР-КТ ИМ. В.И. ЛЕНИНА</w: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</w:t>
      </w:r>
      <w:proofErr w:type="gramEnd"/>
      <w:r>
        <w:t xml:space="preserve"> </w:t>
      </w:r>
      <w:proofErr w:type="gramStart"/>
      <w:r>
        <w:t xml:space="preserve">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  <w:proofErr w:type="gramEnd"/>
    </w:p>
    <w:p w:rsidR="00AF5B2C" w:rsidRDefault="00AF5B2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</w:t>
      </w:r>
      <w:bookmarkStart w:id="0" w:name="_GoBack"/>
      <w:r>
        <w:t>Памятник В.И. Ленину</w:t>
      </w:r>
      <w:bookmarkEnd w:id="0"/>
      <w:r>
        <w:t>", расположенного по адресу: г. Волгоград, Краснооктябрьский район, пр-кт им. В.И. Ленина.</w:t>
      </w:r>
    </w:p>
    <w:p w:rsidR="00AF5B2C" w:rsidRDefault="00AF5B2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right"/>
      </w:pPr>
      <w:r>
        <w:t>Председатель комитета</w:t>
      </w:r>
    </w:p>
    <w:p w:rsidR="00AF5B2C" w:rsidRDefault="00AF5B2C">
      <w:pPr>
        <w:pStyle w:val="ConsPlusNormal"/>
        <w:jc w:val="right"/>
      </w:pPr>
      <w:r>
        <w:t>А.Ю.БАЖЕНОВ</w: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right"/>
        <w:outlineLvl w:val="0"/>
      </w:pPr>
      <w:r>
        <w:t>Утвержден</w:t>
      </w:r>
    </w:p>
    <w:p w:rsidR="00AF5B2C" w:rsidRDefault="00AF5B2C">
      <w:pPr>
        <w:pStyle w:val="ConsPlusNormal"/>
        <w:jc w:val="right"/>
      </w:pPr>
      <w:r>
        <w:t>приказом</w:t>
      </w:r>
    </w:p>
    <w:p w:rsidR="00AF5B2C" w:rsidRDefault="00AF5B2C">
      <w:pPr>
        <w:pStyle w:val="ConsPlusNormal"/>
        <w:jc w:val="right"/>
      </w:pPr>
      <w:r>
        <w:t>комитета</w:t>
      </w:r>
    </w:p>
    <w:p w:rsidR="00AF5B2C" w:rsidRDefault="00AF5B2C">
      <w:pPr>
        <w:pStyle w:val="ConsPlusNormal"/>
        <w:jc w:val="right"/>
      </w:pPr>
      <w:r>
        <w:t>государственной охраны</w:t>
      </w:r>
    </w:p>
    <w:p w:rsidR="00AF5B2C" w:rsidRDefault="00AF5B2C">
      <w:pPr>
        <w:pStyle w:val="ConsPlusNormal"/>
        <w:jc w:val="right"/>
      </w:pPr>
      <w:r>
        <w:t>объектов культурного наследия</w:t>
      </w:r>
    </w:p>
    <w:p w:rsidR="00AF5B2C" w:rsidRDefault="00AF5B2C">
      <w:pPr>
        <w:pStyle w:val="ConsPlusNormal"/>
        <w:jc w:val="right"/>
      </w:pPr>
      <w:r>
        <w:t>Волгоградской области</w:t>
      </w:r>
    </w:p>
    <w:p w:rsidR="00AF5B2C" w:rsidRDefault="00AF5B2C">
      <w:pPr>
        <w:pStyle w:val="ConsPlusNormal"/>
        <w:jc w:val="right"/>
      </w:pPr>
      <w:r>
        <w:t>от 11.02.2021 N 55</w: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Title"/>
        <w:jc w:val="center"/>
      </w:pPr>
      <w:bookmarkStart w:id="1" w:name="P31"/>
      <w:bookmarkEnd w:id="1"/>
      <w:r>
        <w:t>ПРЕДМЕТ ОХРАНЫ ОБЪЕКТА КУЛЬТУРНОГО НАСЛЕДИЯ РЕГИОНАЛЬНОГО</w:t>
      </w:r>
    </w:p>
    <w:p w:rsidR="00AF5B2C" w:rsidRDefault="00AF5B2C">
      <w:pPr>
        <w:pStyle w:val="ConsPlusTitle"/>
        <w:jc w:val="center"/>
      </w:pPr>
      <w:r>
        <w:t>ЗНАЧЕНИЯ "ПАМЯТНИК В.И. ЛЕНИНУ", РАСПОЛОЖЕННОГО</w:t>
      </w:r>
    </w:p>
    <w:p w:rsidR="00AF5B2C" w:rsidRDefault="00AF5B2C">
      <w:pPr>
        <w:pStyle w:val="ConsPlusTitle"/>
        <w:jc w:val="center"/>
      </w:pPr>
      <w:r>
        <w:t>ПО АДРЕСУ: Г. ВОЛГОГРАД, КРАСНООКТЯБРЬСКИЙ РАЙОН,</w:t>
      </w:r>
    </w:p>
    <w:p w:rsidR="00AF5B2C" w:rsidRDefault="00AF5B2C">
      <w:pPr>
        <w:pStyle w:val="ConsPlusTitle"/>
        <w:jc w:val="center"/>
      </w:pPr>
      <w:r>
        <w:t>ПР-КТ ИМ. В.И. ЛЕНИНА</w: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"Памятник В.И. Ленину", расположенного по адресу: г. Волгоград, Краснооктябрьский район, пр-кт им. В.И. </w:t>
      </w:r>
      <w:r>
        <w:lastRenderedPageBreak/>
        <w:t>Ленина, являются:</w:t>
      </w:r>
    </w:p>
    <w:p w:rsidR="00AF5B2C" w:rsidRDefault="00AF5B2C">
      <w:pPr>
        <w:pStyle w:val="ConsPlusNormal"/>
        <w:spacing w:before="220"/>
        <w:ind w:firstLine="540"/>
        <w:jc w:val="both"/>
      </w:pPr>
      <w:r>
        <w:t>местоположение - г. Волгоград, Краснооктябрьский район, площадь им. Германа Титова в районе ее пересечения с пр-ктом им. В.И. Ленина;</w:t>
      </w:r>
    </w:p>
    <w:p w:rsidR="00AF5B2C" w:rsidRDefault="00AF5B2C">
      <w:pPr>
        <w:pStyle w:val="ConsPlusNormal"/>
        <w:spacing w:before="220"/>
        <w:ind w:firstLine="540"/>
        <w:jc w:val="both"/>
      </w:pPr>
      <w:r>
        <w:t>объемно-пространственное и архитектурно-</w:t>
      </w:r>
      <w:proofErr w:type="gramStart"/>
      <w:r>
        <w:t>композиционное решение</w:t>
      </w:r>
      <w:proofErr w:type="gramEnd"/>
      <w:r>
        <w:t xml:space="preserve"> объекта культурного наследия:</w:t>
      </w:r>
    </w:p>
    <w:p w:rsidR="00AF5B2C" w:rsidRDefault="00AF5B2C">
      <w:pPr>
        <w:pStyle w:val="ConsPlusNormal"/>
        <w:spacing w:before="220"/>
        <w:ind w:firstLine="540"/>
        <w:jc w:val="both"/>
      </w:pPr>
      <w:r>
        <w:t>ростовая бронзовая скульптура на квадратном основании, изображающая В.И. Ленина, - голова вполоборота повернута вправо, правая рука свободно опущена вдоль туловища и сжимает головной убор, левая согнута в локте, сжимает лацкан пальто;</w:t>
      </w:r>
    </w:p>
    <w:p w:rsidR="00AF5B2C" w:rsidRDefault="00AF5B2C">
      <w:pPr>
        <w:pStyle w:val="ConsPlusNormal"/>
        <w:spacing w:before="220"/>
        <w:ind w:firstLine="540"/>
        <w:jc w:val="both"/>
      </w:pPr>
      <w:r>
        <w:t>облицованный гранитными плитами двухступенчатый постамент, первая ступень в виде квадратной в плане низкой усеченной пирамиды, вторая ступень в виде высокого, пирамидального, квадратного в сечении пьедестала с подсечкой у основания.</w: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right"/>
        <w:outlineLvl w:val="0"/>
      </w:pPr>
      <w:r>
        <w:t>Приложение 1</w:t>
      </w:r>
    </w:p>
    <w:p w:rsidR="00AF5B2C" w:rsidRDefault="00AF5B2C">
      <w:pPr>
        <w:pStyle w:val="ConsPlusNormal"/>
        <w:jc w:val="right"/>
      </w:pPr>
      <w:r>
        <w:t>к приказу</w:t>
      </w:r>
    </w:p>
    <w:p w:rsidR="00AF5B2C" w:rsidRDefault="00AF5B2C">
      <w:pPr>
        <w:pStyle w:val="ConsPlusNormal"/>
        <w:jc w:val="right"/>
      </w:pPr>
      <w:r>
        <w:t>комитета</w:t>
      </w:r>
    </w:p>
    <w:p w:rsidR="00AF5B2C" w:rsidRDefault="00AF5B2C">
      <w:pPr>
        <w:pStyle w:val="ConsPlusNormal"/>
        <w:jc w:val="right"/>
      </w:pPr>
      <w:r>
        <w:t>государственной охраны</w:t>
      </w:r>
    </w:p>
    <w:p w:rsidR="00AF5B2C" w:rsidRDefault="00AF5B2C">
      <w:pPr>
        <w:pStyle w:val="ConsPlusNormal"/>
        <w:jc w:val="right"/>
      </w:pPr>
      <w:r>
        <w:t>объектов культурного наследия</w:t>
      </w:r>
    </w:p>
    <w:p w:rsidR="00AF5B2C" w:rsidRDefault="00AF5B2C">
      <w:pPr>
        <w:pStyle w:val="ConsPlusNormal"/>
        <w:jc w:val="right"/>
      </w:pPr>
      <w:r>
        <w:t>Волгоградской области</w:t>
      </w:r>
    </w:p>
    <w:p w:rsidR="00AF5B2C" w:rsidRDefault="00AF5B2C">
      <w:pPr>
        <w:pStyle w:val="ConsPlusNormal"/>
        <w:jc w:val="right"/>
      </w:pPr>
      <w:r>
        <w:t>от 11.02.2021 N 55</w: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Title"/>
        <w:jc w:val="center"/>
      </w:pPr>
      <w:r>
        <w:t>ФОТОГРАФИЧЕСКОЕ ИЗОБРАЖЕНИЕ ОБЪЕКТА КУЛЬТУРНОГО НАСЛЕДИЯ</w:t>
      </w:r>
    </w:p>
    <w:p w:rsidR="00AF5B2C" w:rsidRDefault="00AF5B2C">
      <w:pPr>
        <w:pStyle w:val="ConsPlusTitle"/>
        <w:jc w:val="center"/>
      </w:pPr>
      <w:r>
        <w:t>РЕГИОНАЛЬНОГО ЗНАЧЕНИЯ "ПАМЯТНИК В.И. ЛЕНИНУ",</w:t>
      </w:r>
    </w:p>
    <w:p w:rsidR="00AF5B2C" w:rsidRDefault="00AF5B2C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КРАСНООКТЯБРЬСКИЙ</w:t>
      </w:r>
    </w:p>
    <w:p w:rsidR="00AF5B2C" w:rsidRDefault="00AF5B2C">
      <w:pPr>
        <w:pStyle w:val="ConsPlusTitle"/>
        <w:jc w:val="center"/>
      </w:pPr>
      <w:r>
        <w:t>РАЙОН, ПР-КТ ИМ. В.И. ЛЕНИНА</w: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center"/>
      </w:pPr>
      <w:r w:rsidRPr="00920AE7">
        <w:rPr>
          <w:position w:val="-365"/>
        </w:rPr>
        <w:lastRenderedPageBreak/>
        <w:pict>
          <v:shape id="_x0000_i1025" style="width:436.8pt;height:376.2pt" coordsize="" o:spt="100" adj="0,,0" path="" filled="f" stroked="f">
            <v:stroke joinstyle="miter"/>
            <v:imagedata r:id="rId9" o:title="base_23732_221293_32768"/>
            <v:formulas/>
            <v:path o:connecttype="segments"/>
          </v:shape>
        </w:pict>
      </w: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jc w:val="both"/>
      </w:pPr>
    </w:p>
    <w:p w:rsidR="00AF5B2C" w:rsidRDefault="00AF5B2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5B2C" w:rsidRDefault="00AF5B2C"/>
    <w:sectPr w:rsidR="00AF5B2C" w:rsidSect="00DD0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B2C"/>
    <w:rsid w:val="00A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5B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5B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5B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5B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5B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F5B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CE3235D629353E16019181505598D31529E9BD07CA9674E8A3C632315FF92B1B35D0C9F3A01418739D998D5AB32B87298D338123D94955021D1560N1L1R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FCE3235D629353E16018F8C4639C7D61722B5B605CB9523B0F2C0656E0FFF7E5B75D69CB0E419187396CDDD1EED72D66BC63E823BC54954N1LD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CE3235D629353E16018F8C4639C7D61625B5B70EC69523B0F2C0656E0FFF7E49758E90B0E2071970839B8C58NBL9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2021-03-06T17:11:00Z</dcterms:created>
  <dcterms:modified xsi:type="dcterms:W3CDTF">2021-03-06T17:11:00Z</dcterms:modified>
</cp:coreProperties>
</file>