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4FF" w:rsidRDefault="00D044F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044FF" w:rsidRDefault="00D044FF">
      <w:pPr>
        <w:pStyle w:val="ConsPlusNormal"/>
        <w:jc w:val="both"/>
        <w:outlineLvl w:val="0"/>
      </w:pPr>
    </w:p>
    <w:p w:rsidR="00D044FF" w:rsidRDefault="00D044F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D044FF" w:rsidRDefault="00D044FF">
      <w:pPr>
        <w:pStyle w:val="ConsPlusTitle"/>
        <w:jc w:val="center"/>
      </w:pPr>
      <w:r>
        <w:t>КУЛЬТУРНОГО НАСЛЕДИЯ ВОЛГОГРАДСКОЙ ОБЛАСТИ</w:t>
      </w:r>
    </w:p>
    <w:p w:rsidR="00D044FF" w:rsidRDefault="00D044FF">
      <w:pPr>
        <w:pStyle w:val="ConsPlusTitle"/>
        <w:jc w:val="center"/>
      </w:pPr>
    </w:p>
    <w:p w:rsidR="00D044FF" w:rsidRDefault="00D044FF">
      <w:pPr>
        <w:pStyle w:val="ConsPlusTitle"/>
        <w:jc w:val="center"/>
      </w:pPr>
      <w:r>
        <w:t>ПРИКАЗ</w:t>
      </w:r>
    </w:p>
    <w:p w:rsidR="00D044FF" w:rsidRDefault="00D044FF">
      <w:pPr>
        <w:pStyle w:val="ConsPlusTitle"/>
        <w:jc w:val="center"/>
      </w:pPr>
      <w:r>
        <w:t>от 10 июля 2018 г. N 139</w:t>
      </w:r>
    </w:p>
    <w:p w:rsidR="00D044FF" w:rsidRDefault="00D044FF">
      <w:pPr>
        <w:pStyle w:val="ConsPlusTitle"/>
        <w:jc w:val="center"/>
      </w:pPr>
    </w:p>
    <w:p w:rsidR="00D044FF" w:rsidRDefault="00D044FF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D044FF" w:rsidRDefault="00D044FF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D044FF" w:rsidRDefault="00D044FF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D044FF" w:rsidRDefault="00D044FF">
      <w:pPr>
        <w:pStyle w:val="ConsPlusTitle"/>
        <w:jc w:val="center"/>
      </w:pPr>
      <w:r>
        <w:t>ПО АДРЕСУ: ВОЛГОГРАДСКАЯ ОБЛАСТЬ, КАЛАЧЕВСКИЙ РАЙОН,</w:t>
      </w:r>
    </w:p>
    <w:p w:rsidR="00D044FF" w:rsidRDefault="00D044FF">
      <w:pPr>
        <w:pStyle w:val="ConsPlusTitle"/>
        <w:jc w:val="center"/>
      </w:pPr>
      <w:r>
        <w:t>ПОС. ДАЛЬНИЙ, ЦЕНТР</w:t>
      </w: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D044FF" w:rsidRDefault="00D044F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пос. Дальний, центр.</w:t>
      </w:r>
    </w:p>
    <w:p w:rsidR="00D044FF" w:rsidRDefault="00D044FF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jc w:val="right"/>
      </w:pPr>
      <w:r>
        <w:t>Временно осуществляющий</w:t>
      </w:r>
    </w:p>
    <w:p w:rsidR="00D044FF" w:rsidRDefault="00D044FF">
      <w:pPr>
        <w:pStyle w:val="ConsPlusNormal"/>
        <w:jc w:val="right"/>
      </w:pPr>
      <w:r>
        <w:t>полномочия председателя комитета</w:t>
      </w:r>
    </w:p>
    <w:p w:rsidR="00D044FF" w:rsidRDefault="00D044FF">
      <w:pPr>
        <w:pStyle w:val="ConsPlusNormal"/>
        <w:jc w:val="right"/>
      </w:pPr>
      <w:r>
        <w:t>А.Н.КРЫЛОВ</w:t>
      </w: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jc w:val="right"/>
        <w:outlineLvl w:val="0"/>
      </w:pPr>
      <w:r>
        <w:t>Утвержден</w:t>
      </w:r>
    </w:p>
    <w:p w:rsidR="00D044FF" w:rsidRDefault="00D044FF">
      <w:pPr>
        <w:pStyle w:val="ConsPlusNormal"/>
        <w:jc w:val="right"/>
      </w:pPr>
      <w:r>
        <w:t>приказом</w:t>
      </w:r>
    </w:p>
    <w:p w:rsidR="00D044FF" w:rsidRDefault="00D044FF">
      <w:pPr>
        <w:pStyle w:val="ConsPlusNormal"/>
        <w:jc w:val="right"/>
      </w:pPr>
      <w:r>
        <w:t>комитета государственной</w:t>
      </w:r>
    </w:p>
    <w:p w:rsidR="00D044FF" w:rsidRDefault="00D044FF">
      <w:pPr>
        <w:pStyle w:val="ConsPlusNormal"/>
        <w:jc w:val="right"/>
      </w:pPr>
      <w:r>
        <w:t>охраны объектов</w:t>
      </w:r>
    </w:p>
    <w:p w:rsidR="00D044FF" w:rsidRDefault="00D044FF">
      <w:pPr>
        <w:pStyle w:val="ConsPlusNormal"/>
        <w:jc w:val="right"/>
      </w:pPr>
      <w:r>
        <w:t>культурного наследия</w:t>
      </w:r>
    </w:p>
    <w:p w:rsidR="00D044FF" w:rsidRDefault="00D044FF">
      <w:pPr>
        <w:pStyle w:val="ConsPlusNormal"/>
        <w:jc w:val="right"/>
      </w:pPr>
      <w:r>
        <w:t>Волгоградской области</w:t>
      </w:r>
    </w:p>
    <w:p w:rsidR="00D044FF" w:rsidRDefault="00D044FF">
      <w:pPr>
        <w:pStyle w:val="ConsPlusNormal"/>
        <w:jc w:val="right"/>
      </w:pPr>
      <w:r>
        <w:t>от 10 июля 2018 г. N 139</w:t>
      </w: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D044FF" w:rsidRDefault="00D044FF">
      <w:pPr>
        <w:pStyle w:val="ConsPlusTitle"/>
        <w:jc w:val="center"/>
      </w:pPr>
      <w:r>
        <w:t>ЗНАЧЕНИЯ "БРАТСКАЯ МОГИЛА СОВЕТСКИХ ВОИНОВ, ПОГИБШИХ</w:t>
      </w:r>
    </w:p>
    <w:p w:rsidR="00D044FF" w:rsidRDefault="00D044FF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D044FF" w:rsidRDefault="00D044FF">
      <w:pPr>
        <w:pStyle w:val="ConsPlusTitle"/>
        <w:jc w:val="center"/>
      </w:pPr>
      <w:r>
        <w:t>ВОЛГОГРАДСКАЯ ОБЛАСТЬ, КАЛАЧЕВСКИЙ РАЙОН,</w:t>
      </w:r>
    </w:p>
    <w:p w:rsidR="00D044FF" w:rsidRDefault="00D044FF">
      <w:pPr>
        <w:pStyle w:val="ConsPlusTitle"/>
        <w:jc w:val="center"/>
      </w:pPr>
      <w:r>
        <w:t>ПОС. ДАЛЬНИЙ, ЦЕНТР</w:t>
      </w: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пос. Дальний, центр &lt;1&gt;, являются:</w:t>
      </w:r>
    </w:p>
    <w:p w:rsidR="00D044FF" w:rsidRDefault="00D044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044FF" w:rsidRDefault="00D044FF">
      <w:pPr>
        <w:pStyle w:val="ConsPlusNormal"/>
        <w:spacing w:before="220"/>
        <w:ind w:firstLine="540"/>
        <w:jc w:val="both"/>
      </w:pPr>
      <w:r>
        <w:t xml:space="preserve">&lt;1&gt; Адрес объекта культурного наследия указан в соответствии с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области". Фактическое местоположение объекта культурного наследия: Волгоградская область, Калачевский район, Логовское сельское поселение, поселок Дальний</w:t>
      </w: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ind w:firstLine="540"/>
        <w:jc w:val="both"/>
      </w:pPr>
      <w:r>
        <w:t>местоположение - юго-восточная окраина современного поселка Дальний, в 210 м к северу от берега реки Мышкова;</w:t>
      </w:r>
    </w:p>
    <w:p w:rsidR="00D044FF" w:rsidRDefault="00D044FF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:rsidR="00D044FF" w:rsidRDefault="00D044FF">
      <w:pPr>
        <w:pStyle w:val="ConsPlusNormal"/>
        <w:spacing w:before="220"/>
        <w:ind w:firstLine="540"/>
        <w:jc w:val="both"/>
      </w:pPr>
      <w:r>
        <w:t>надмогильное сооружение в виде пирамидального обелиска с треугольным завершением на двухступенчатом, квадратном в плане постаменте;</w:t>
      </w:r>
    </w:p>
    <w:p w:rsidR="00D044FF" w:rsidRDefault="00D044FF">
      <w:pPr>
        <w:pStyle w:val="ConsPlusNormal"/>
        <w:spacing w:before="220"/>
        <w:ind w:firstLine="540"/>
        <w:jc w:val="both"/>
      </w:pPr>
      <w:r>
        <w:t>мемориальная доска белого мрамора размерами 0,4 x 0,63 м с вырезанной на ней надписью:</w:t>
      </w: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jc w:val="center"/>
      </w:pPr>
      <w:r>
        <w:t>"Земной поклон</w:t>
      </w:r>
    </w:p>
    <w:p w:rsidR="00D044FF" w:rsidRDefault="00D044FF">
      <w:pPr>
        <w:pStyle w:val="ConsPlusNormal"/>
        <w:jc w:val="center"/>
      </w:pPr>
      <w:r>
        <w:t>Вам</w:t>
      </w:r>
    </w:p>
    <w:p w:rsidR="00D044FF" w:rsidRDefault="00D044FF">
      <w:pPr>
        <w:pStyle w:val="ConsPlusNormal"/>
        <w:jc w:val="center"/>
      </w:pPr>
      <w:r>
        <w:t>воины</w:t>
      </w:r>
    </w:p>
    <w:p w:rsidR="00D044FF" w:rsidRDefault="00D044FF">
      <w:pPr>
        <w:pStyle w:val="ConsPlusNormal"/>
        <w:jc w:val="center"/>
      </w:pPr>
      <w:r>
        <w:t>освободители!</w:t>
      </w:r>
    </w:p>
    <w:p w:rsidR="00D044FF" w:rsidRDefault="00D044FF">
      <w:pPr>
        <w:pStyle w:val="ConsPlusNormal"/>
        <w:jc w:val="center"/>
      </w:pPr>
      <w:r>
        <w:t>В веках</w:t>
      </w:r>
    </w:p>
    <w:p w:rsidR="00D044FF" w:rsidRDefault="00D044FF">
      <w:pPr>
        <w:pStyle w:val="ConsPlusNormal"/>
        <w:jc w:val="center"/>
      </w:pPr>
      <w:r>
        <w:t>не померкнет</w:t>
      </w:r>
    </w:p>
    <w:p w:rsidR="00D044FF" w:rsidRDefault="00D044FF">
      <w:pPr>
        <w:pStyle w:val="ConsPlusNormal"/>
        <w:jc w:val="center"/>
      </w:pPr>
      <w:r>
        <w:t>слава Вашего</w:t>
      </w:r>
    </w:p>
    <w:p w:rsidR="00D044FF" w:rsidRDefault="00D044FF">
      <w:pPr>
        <w:pStyle w:val="ConsPlusNormal"/>
        <w:jc w:val="center"/>
      </w:pPr>
      <w:r>
        <w:t>ратного подвига</w:t>
      </w:r>
    </w:p>
    <w:p w:rsidR="00D044FF" w:rsidRDefault="00D044FF">
      <w:pPr>
        <w:pStyle w:val="ConsPlusNormal"/>
        <w:jc w:val="center"/>
      </w:pPr>
      <w:r>
        <w:t>1942 - 1943 гг.".</w:t>
      </w: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jc w:val="right"/>
        <w:outlineLvl w:val="1"/>
      </w:pPr>
      <w:r>
        <w:t>Приложение 1</w:t>
      </w:r>
    </w:p>
    <w:p w:rsidR="00D044FF" w:rsidRDefault="00D044FF">
      <w:pPr>
        <w:pStyle w:val="ConsPlusNormal"/>
        <w:jc w:val="right"/>
      </w:pPr>
      <w:r>
        <w:t>к предмету охраны объекта</w:t>
      </w:r>
    </w:p>
    <w:p w:rsidR="00D044FF" w:rsidRDefault="00D044FF">
      <w:pPr>
        <w:pStyle w:val="ConsPlusNormal"/>
        <w:jc w:val="right"/>
      </w:pPr>
      <w:r>
        <w:t>культурного наследия</w:t>
      </w:r>
    </w:p>
    <w:p w:rsidR="00D044FF" w:rsidRDefault="00D044FF">
      <w:pPr>
        <w:pStyle w:val="ConsPlusNormal"/>
        <w:jc w:val="right"/>
      </w:pPr>
      <w:r>
        <w:t>регионального значения</w:t>
      </w:r>
    </w:p>
    <w:p w:rsidR="00D044FF" w:rsidRDefault="00D044FF">
      <w:pPr>
        <w:pStyle w:val="ConsPlusNormal"/>
        <w:jc w:val="right"/>
      </w:pPr>
      <w:r>
        <w:t>"Братская могила советских</w:t>
      </w:r>
    </w:p>
    <w:p w:rsidR="00D044FF" w:rsidRDefault="00D044FF">
      <w:pPr>
        <w:pStyle w:val="ConsPlusNormal"/>
        <w:jc w:val="right"/>
      </w:pPr>
      <w:r>
        <w:t>воинов, погибших в период</w:t>
      </w:r>
    </w:p>
    <w:p w:rsidR="00D044FF" w:rsidRDefault="00D044FF">
      <w:pPr>
        <w:pStyle w:val="ConsPlusNormal"/>
        <w:jc w:val="right"/>
      </w:pPr>
      <w:r>
        <w:t>Сталинградской битвы",</w:t>
      </w:r>
    </w:p>
    <w:p w:rsidR="00D044FF" w:rsidRDefault="00D044FF">
      <w:pPr>
        <w:pStyle w:val="ConsPlusNormal"/>
        <w:jc w:val="right"/>
      </w:pPr>
      <w:r>
        <w:t>расположенного по адресу:</w:t>
      </w:r>
    </w:p>
    <w:p w:rsidR="00D044FF" w:rsidRDefault="00D044FF">
      <w:pPr>
        <w:pStyle w:val="ConsPlusNormal"/>
        <w:jc w:val="right"/>
      </w:pPr>
      <w:r>
        <w:t>Волгоградская область,</w:t>
      </w:r>
    </w:p>
    <w:p w:rsidR="00D044FF" w:rsidRDefault="00D044FF">
      <w:pPr>
        <w:pStyle w:val="ConsPlusNormal"/>
        <w:jc w:val="right"/>
      </w:pPr>
      <w:r>
        <w:t>Калачевский район, пос. Дальний,</w:t>
      </w:r>
    </w:p>
    <w:p w:rsidR="00D044FF" w:rsidRDefault="00D044FF">
      <w:pPr>
        <w:pStyle w:val="ConsPlusNormal"/>
        <w:jc w:val="right"/>
      </w:pPr>
      <w:r>
        <w:t>центр, утвержденному приказом</w:t>
      </w:r>
    </w:p>
    <w:p w:rsidR="00D044FF" w:rsidRDefault="00D044FF">
      <w:pPr>
        <w:pStyle w:val="ConsPlusNormal"/>
        <w:jc w:val="right"/>
      </w:pPr>
      <w:r>
        <w:t>комитета государственной охраны</w:t>
      </w:r>
    </w:p>
    <w:p w:rsidR="00D044FF" w:rsidRDefault="00D044FF">
      <w:pPr>
        <w:pStyle w:val="ConsPlusNormal"/>
        <w:jc w:val="right"/>
      </w:pPr>
      <w:r>
        <w:t>объектов культурного наследия</w:t>
      </w:r>
    </w:p>
    <w:p w:rsidR="00D044FF" w:rsidRDefault="00D044FF">
      <w:pPr>
        <w:pStyle w:val="ConsPlusNormal"/>
        <w:jc w:val="right"/>
      </w:pPr>
      <w:r>
        <w:t>Волгоградской области</w:t>
      </w:r>
    </w:p>
    <w:p w:rsidR="00D044FF" w:rsidRDefault="00D044FF">
      <w:pPr>
        <w:pStyle w:val="ConsPlusNormal"/>
        <w:jc w:val="right"/>
      </w:pPr>
      <w:r>
        <w:t>от 10 июля 2018 г. N 139</w:t>
      </w: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D044FF" w:rsidRDefault="00D044FF">
      <w:pPr>
        <w:pStyle w:val="ConsPlusTitle"/>
        <w:jc w:val="center"/>
      </w:pPr>
      <w:r>
        <w:lastRenderedPageBreak/>
        <w:t>РЕГИОНАЛЬНОГО ЗНАЧЕНИЯ "БРАТСКАЯ МОГИЛА СОВЕТСКИХ ВОИНОВ,</w:t>
      </w:r>
    </w:p>
    <w:p w:rsidR="00D044FF" w:rsidRDefault="00D044FF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D044FF" w:rsidRDefault="00D044FF">
      <w:pPr>
        <w:pStyle w:val="ConsPlusTitle"/>
        <w:jc w:val="center"/>
      </w:pPr>
      <w:r>
        <w:t>ПО АДРЕСУ: ВОЛГОГРАДСКАЯ ОБЛАСТЬ, КАЛАЧЕВСКИЙ РАЙОН,</w:t>
      </w:r>
    </w:p>
    <w:p w:rsidR="00D044FF" w:rsidRDefault="00D044FF">
      <w:pPr>
        <w:pStyle w:val="ConsPlusTitle"/>
        <w:jc w:val="center"/>
      </w:pPr>
      <w:r>
        <w:t>ПОС. ДАЛЬНИЙ, ЦЕНТР</w:t>
      </w:r>
    </w:p>
    <w:p w:rsidR="00D044FF" w:rsidRDefault="00D044FF">
      <w:pPr>
        <w:pStyle w:val="ConsPlusNormal"/>
        <w:jc w:val="both"/>
      </w:pPr>
    </w:p>
    <w:p w:rsidR="00D044FF" w:rsidRDefault="00D044FF">
      <w:pPr>
        <w:pStyle w:val="ConsPlusNormal"/>
        <w:jc w:val="center"/>
      </w:pPr>
      <w:r w:rsidRPr="00AD077F">
        <w:rPr>
          <w:position w:val="-343"/>
        </w:rPr>
        <w:pict>
          <v:shape id="_x0000_i1025" style="width:235.5pt;height:354.75pt" coordsize="" o:spt="100" adj="0,,0" path="" filled="f" stroked="f">
            <v:stroke joinstyle="miter"/>
            <v:imagedata r:id="rId9" o:title="base_23732_171728_32768"/>
            <v:formulas/>
            <v:path o:connecttype="segments"/>
          </v:shape>
        </w:pict>
      </w:r>
    </w:p>
    <w:p w:rsidR="00D044FF" w:rsidRDefault="00D044FF">
      <w:pPr>
        <w:pStyle w:val="ConsPlusNormal"/>
        <w:jc w:val="center"/>
      </w:pPr>
    </w:p>
    <w:p w:rsidR="00D044FF" w:rsidRDefault="00D044FF">
      <w:pPr>
        <w:pStyle w:val="ConsPlusNormal"/>
        <w:jc w:val="center"/>
      </w:pPr>
    </w:p>
    <w:p w:rsidR="00D044FF" w:rsidRDefault="00D044F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2F3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4FF"/>
    <w:rsid w:val="004F3FC2"/>
    <w:rsid w:val="00D0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8DD62-0888-437A-BF3E-AC6DA232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4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44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44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F32E4724F3D56E62409D2AC185BE24E63F9EE299523CEDD2289398050502CB1F6C78E4DDDC044787A802189B9D0552U7Z6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7F32E4724F3D56E62409D2AC185BE24E63F9EE29F5630EBD224CE920D5C0EC9186327E1DACD044480B6031B8594510132CD3CFEC7C489B9C8F9798EU2Z8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F32E4724F3D56E62408327D7E9E121E434C2E99D5A3EBC8E77C8C5520C089C582321B49989094480BD574BC1CA0852718630FEDED888B9UDZ6U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7F32E4724F3D56E62408327D7E9E121E43CC6E797503EBC8E77C8C5520C089C4A2379B89B8E174482A8011A87U9ZF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3853</Characters>
  <Application>Microsoft Office Word</Application>
  <DocSecurity>0</DocSecurity>
  <Lines>32</Lines>
  <Paragraphs>9</Paragraphs>
  <ScaleCrop>false</ScaleCrop>
  <Company>diakov.net</Company>
  <LinksUpToDate>false</LinksUpToDate>
  <CharactersWithSpaces>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2020-12-26T20:25:00Z</dcterms:created>
  <dcterms:modified xsi:type="dcterms:W3CDTF">2020-12-26T20:25:00Z</dcterms:modified>
</cp:coreProperties>
</file>