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FB21" w14:textId="0394C462" w:rsidR="00CB1A0E" w:rsidRDefault="00CB1A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CD54A4" w:rsidRPr="00CD54A4">
        <w:t>Приказ комитета государственной охраны объектов культурного наследия Волгоградской обл. от 18.08.2021 N 498 "Об утверждении предмета охраны объекта культурного наследия регионального значения "Средняя школа N 8", расположенного по адресу: Волгоградская область, г. Волгоград, Центральный район, ул. Мира, 17"</w:t>
      </w:r>
    </w:p>
    <w:p w14:paraId="07771428" w14:textId="77777777" w:rsidR="00CB1A0E" w:rsidRDefault="00CB1A0E">
      <w:pPr>
        <w:pStyle w:val="ConsPlusNormal"/>
        <w:jc w:val="both"/>
        <w:outlineLvl w:val="0"/>
      </w:pPr>
    </w:p>
    <w:p w14:paraId="7E4CFCF9" w14:textId="77777777" w:rsidR="00CB1A0E" w:rsidRDefault="00CB1A0E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6A91D05E" w14:textId="77777777" w:rsidR="00CB1A0E" w:rsidRDefault="00CB1A0E">
      <w:pPr>
        <w:pStyle w:val="ConsPlusTitle"/>
        <w:jc w:val="center"/>
      </w:pPr>
      <w:r>
        <w:t>КУЛЬТУРНОГО НАСЛЕДИЯ ВОЛГОГРАДСКОЙ ОБЛАСТИ</w:t>
      </w:r>
    </w:p>
    <w:p w14:paraId="76F3A659" w14:textId="77777777" w:rsidR="00CB1A0E" w:rsidRDefault="00CB1A0E">
      <w:pPr>
        <w:pStyle w:val="ConsPlusTitle"/>
        <w:jc w:val="both"/>
      </w:pPr>
    </w:p>
    <w:p w14:paraId="7C419C5D" w14:textId="77777777" w:rsidR="00CB1A0E" w:rsidRDefault="00CB1A0E">
      <w:pPr>
        <w:pStyle w:val="ConsPlusTitle"/>
        <w:jc w:val="center"/>
      </w:pPr>
      <w:r>
        <w:t>ПРИКАЗ</w:t>
      </w:r>
    </w:p>
    <w:p w14:paraId="7C189BAF" w14:textId="77777777" w:rsidR="00CB1A0E" w:rsidRDefault="00CB1A0E">
      <w:pPr>
        <w:pStyle w:val="ConsPlusTitle"/>
        <w:jc w:val="center"/>
      </w:pPr>
      <w:r>
        <w:t>от 18 августа 2021 г. N 498</w:t>
      </w:r>
    </w:p>
    <w:p w14:paraId="57198B2C" w14:textId="77777777" w:rsidR="00CB1A0E" w:rsidRDefault="00CB1A0E">
      <w:pPr>
        <w:pStyle w:val="ConsPlusTitle"/>
        <w:jc w:val="both"/>
      </w:pPr>
    </w:p>
    <w:p w14:paraId="09FD07E8" w14:textId="77777777" w:rsidR="00CB1A0E" w:rsidRDefault="00CB1A0E">
      <w:pPr>
        <w:pStyle w:val="ConsPlusTitle"/>
        <w:jc w:val="center"/>
      </w:pPr>
      <w:r>
        <w:t>ОБ УТВЕРЖДЕНИИ ПРЕДМЕТА ОХРАНЫ ОБЪЕКТА КУЛЬТУРНОГО НАСЛЕДИЯ</w:t>
      </w:r>
    </w:p>
    <w:p w14:paraId="4B24F87E" w14:textId="77777777" w:rsidR="00CB1A0E" w:rsidRDefault="00CB1A0E">
      <w:pPr>
        <w:pStyle w:val="ConsPlusTitle"/>
        <w:jc w:val="center"/>
      </w:pPr>
      <w:r>
        <w:t>РЕГИОНАЛЬНОГО ЗНАЧЕНИЯ "СРЕДНЯЯ ШКОЛА N 8", РАСПОЛОЖЕННОГО</w:t>
      </w:r>
    </w:p>
    <w:p w14:paraId="645DCFDD" w14:textId="77777777" w:rsidR="00CB1A0E" w:rsidRDefault="00CB1A0E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7DFC462B" w14:textId="77777777" w:rsidR="00CB1A0E" w:rsidRDefault="00CB1A0E">
      <w:pPr>
        <w:pStyle w:val="ConsPlusTitle"/>
        <w:jc w:val="center"/>
      </w:pPr>
      <w:r>
        <w:t>РАЙОН, УЛ. МИРА, 17</w:t>
      </w:r>
    </w:p>
    <w:p w14:paraId="521CED9C" w14:textId="77777777" w:rsidR="00CB1A0E" w:rsidRDefault="00CB1A0E">
      <w:pPr>
        <w:pStyle w:val="ConsPlusNormal"/>
        <w:jc w:val="both"/>
      </w:pPr>
    </w:p>
    <w:p w14:paraId="3AD45B9B" w14:textId="77777777" w:rsidR="00CB1A0E" w:rsidRDefault="00CB1A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г. N 73-ФЗ "Об объектах культурного наследия (памятниках истории и культуры) народов Российской Федерации", утвержденным приказом Министерства культуры Российской Федерации от 13 января 2016 г. N 28,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7FCB0C4A" w14:textId="77777777" w:rsidR="00CB1A0E" w:rsidRDefault="00CB1A0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"Средняя школа N 8", расположенного по адресу: Волгоградская область, г. Волгоград, Центральный район, ул. Мира, 17.</w:t>
      </w:r>
    </w:p>
    <w:p w14:paraId="2BA381EC" w14:textId="77777777" w:rsidR="00CB1A0E" w:rsidRDefault="00CB1A0E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3ABC0B22" w14:textId="77777777" w:rsidR="00CB1A0E" w:rsidRDefault="00CB1A0E">
      <w:pPr>
        <w:pStyle w:val="ConsPlusNormal"/>
        <w:jc w:val="both"/>
      </w:pPr>
    </w:p>
    <w:p w14:paraId="5B03ED5E" w14:textId="77777777" w:rsidR="00CB1A0E" w:rsidRDefault="00CB1A0E">
      <w:pPr>
        <w:pStyle w:val="ConsPlusNormal"/>
        <w:jc w:val="right"/>
      </w:pPr>
      <w:r>
        <w:t>Председатель комитета</w:t>
      </w:r>
    </w:p>
    <w:p w14:paraId="40B61D12" w14:textId="77777777" w:rsidR="00CB1A0E" w:rsidRDefault="00CB1A0E">
      <w:pPr>
        <w:pStyle w:val="ConsPlusNormal"/>
        <w:jc w:val="right"/>
      </w:pPr>
      <w:r>
        <w:t>А.Ю.БАЖЕНОВ</w:t>
      </w:r>
    </w:p>
    <w:p w14:paraId="258600ED" w14:textId="77777777" w:rsidR="00CB1A0E" w:rsidRDefault="00CB1A0E">
      <w:pPr>
        <w:pStyle w:val="ConsPlusNormal"/>
        <w:jc w:val="both"/>
      </w:pPr>
    </w:p>
    <w:p w14:paraId="20DE3F38" w14:textId="77777777" w:rsidR="00CB1A0E" w:rsidRDefault="00CB1A0E">
      <w:pPr>
        <w:pStyle w:val="ConsPlusNormal"/>
        <w:jc w:val="both"/>
      </w:pPr>
    </w:p>
    <w:p w14:paraId="092C06E3" w14:textId="77777777" w:rsidR="00CB1A0E" w:rsidRDefault="00CB1A0E">
      <w:pPr>
        <w:pStyle w:val="ConsPlusNormal"/>
        <w:jc w:val="both"/>
      </w:pPr>
    </w:p>
    <w:p w14:paraId="7910E723" w14:textId="77777777" w:rsidR="00CB1A0E" w:rsidRDefault="00CB1A0E">
      <w:pPr>
        <w:pStyle w:val="ConsPlusNormal"/>
        <w:jc w:val="both"/>
      </w:pPr>
    </w:p>
    <w:p w14:paraId="18801E28" w14:textId="77777777" w:rsidR="00CB1A0E" w:rsidRDefault="00CB1A0E">
      <w:pPr>
        <w:pStyle w:val="ConsPlusNormal"/>
        <w:jc w:val="both"/>
      </w:pPr>
    </w:p>
    <w:p w14:paraId="0611A280" w14:textId="77777777" w:rsidR="00CB1A0E" w:rsidRDefault="00CB1A0E">
      <w:pPr>
        <w:pStyle w:val="ConsPlusNormal"/>
        <w:jc w:val="right"/>
        <w:outlineLvl w:val="0"/>
      </w:pPr>
      <w:r>
        <w:t>Утвержден</w:t>
      </w:r>
    </w:p>
    <w:p w14:paraId="6D93C44A" w14:textId="77777777" w:rsidR="00CB1A0E" w:rsidRDefault="00CB1A0E">
      <w:pPr>
        <w:pStyle w:val="ConsPlusNormal"/>
        <w:jc w:val="right"/>
      </w:pPr>
      <w:r>
        <w:t>приказом</w:t>
      </w:r>
    </w:p>
    <w:p w14:paraId="58DE4923" w14:textId="77777777" w:rsidR="00CB1A0E" w:rsidRDefault="00CB1A0E">
      <w:pPr>
        <w:pStyle w:val="ConsPlusNormal"/>
        <w:jc w:val="right"/>
      </w:pPr>
      <w:r>
        <w:t>комитета государственной</w:t>
      </w:r>
    </w:p>
    <w:p w14:paraId="62A8A01A" w14:textId="77777777" w:rsidR="00CB1A0E" w:rsidRDefault="00CB1A0E">
      <w:pPr>
        <w:pStyle w:val="ConsPlusNormal"/>
        <w:jc w:val="right"/>
      </w:pPr>
      <w:r>
        <w:t>охраны объектов</w:t>
      </w:r>
    </w:p>
    <w:p w14:paraId="7A12DDDC" w14:textId="77777777" w:rsidR="00CB1A0E" w:rsidRDefault="00CB1A0E">
      <w:pPr>
        <w:pStyle w:val="ConsPlusNormal"/>
        <w:jc w:val="right"/>
      </w:pPr>
      <w:r>
        <w:t>культурного наследия</w:t>
      </w:r>
    </w:p>
    <w:p w14:paraId="40D627A6" w14:textId="77777777" w:rsidR="00CB1A0E" w:rsidRDefault="00CB1A0E">
      <w:pPr>
        <w:pStyle w:val="ConsPlusNormal"/>
        <w:jc w:val="right"/>
      </w:pPr>
      <w:r>
        <w:t>Волгоградской области</w:t>
      </w:r>
    </w:p>
    <w:p w14:paraId="72BBE657" w14:textId="77777777" w:rsidR="00CB1A0E" w:rsidRDefault="00CB1A0E">
      <w:pPr>
        <w:pStyle w:val="ConsPlusNormal"/>
        <w:jc w:val="right"/>
      </w:pPr>
      <w:r>
        <w:t>от 18.08.2021 N 498</w:t>
      </w:r>
    </w:p>
    <w:p w14:paraId="2D808C0C" w14:textId="77777777" w:rsidR="00CB1A0E" w:rsidRDefault="00CB1A0E">
      <w:pPr>
        <w:pStyle w:val="ConsPlusNormal"/>
        <w:jc w:val="both"/>
      </w:pPr>
    </w:p>
    <w:p w14:paraId="37896653" w14:textId="77777777" w:rsidR="00CB1A0E" w:rsidRDefault="00CB1A0E">
      <w:pPr>
        <w:pStyle w:val="ConsPlusTitle"/>
        <w:jc w:val="center"/>
      </w:pPr>
      <w:bookmarkStart w:id="0" w:name="P31"/>
      <w:bookmarkEnd w:id="0"/>
      <w:r>
        <w:t>ПРЕДМЕТ ОХРАНЫ ОБЪЕКТА КУЛЬТУРНОГО НАСЛЕДИЯ РЕГИОНАЛЬНОГО</w:t>
      </w:r>
    </w:p>
    <w:p w14:paraId="2D27604F" w14:textId="77777777" w:rsidR="00CB1A0E" w:rsidRDefault="00CB1A0E">
      <w:pPr>
        <w:pStyle w:val="ConsPlusTitle"/>
        <w:jc w:val="center"/>
      </w:pPr>
      <w:r>
        <w:t>ЗНАЧЕНИЯ "СРЕДНЯЯ ШКОЛА N 8", РАСПОЛОЖЕННОГО ПО АДРЕСУ:</w:t>
      </w:r>
    </w:p>
    <w:p w14:paraId="5AA68E97" w14:textId="77777777" w:rsidR="00CB1A0E" w:rsidRDefault="00CB1A0E">
      <w:pPr>
        <w:pStyle w:val="ConsPlusTitle"/>
        <w:jc w:val="center"/>
      </w:pPr>
      <w:r>
        <w:t>ВОЛГОГРАДСКАЯ ОБЛАСТЬ, Г. ВОЛГОГРАД, ЦЕНТРАЛЬНЫЙ РАЙОН, УЛ.</w:t>
      </w:r>
    </w:p>
    <w:p w14:paraId="42B9132B" w14:textId="77777777" w:rsidR="00CB1A0E" w:rsidRDefault="00CB1A0E">
      <w:pPr>
        <w:pStyle w:val="ConsPlusTitle"/>
        <w:jc w:val="center"/>
      </w:pPr>
      <w:r>
        <w:t>МИРА, 17</w:t>
      </w:r>
    </w:p>
    <w:p w14:paraId="51212A11" w14:textId="77777777" w:rsidR="00CB1A0E" w:rsidRDefault="00CB1A0E">
      <w:pPr>
        <w:pStyle w:val="ConsPlusNormal"/>
        <w:jc w:val="both"/>
      </w:pPr>
    </w:p>
    <w:p w14:paraId="0057B907" w14:textId="77777777" w:rsidR="00CB1A0E" w:rsidRDefault="00CB1A0E">
      <w:pPr>
        <w:pStyle w:val="ConsPlusNormal"/>
        <w:ind w:firstLine="540"/>
        <w:jc w:val="both"/>
      </w:pPr>
      <w:r>
        <w:lastRenderedPageBreak/>
        <w:t>Предметом охраны объекта культурного наследия регионального значения "Средняя школа N 8", расположенного по адресу: Волгоградская область, г. Волгоград, Центральный район, ул. Мира, 17, являются:</w:t>
      </w:r>
    </w:p>
    <w:p w14:paraId="4061F5C5" w14:textId="77777777" w:rsidR="00CB1A0E" w:rsidRDefault="00CB1A0E">
      <w:pPr>
        <w:pStyle w:val="ConsPlusNormal"/>
        <w:jc w:val="both"/>
      </w:pPr>
    </w:p>
    <w:p w14:paraId="091E5133" w14:textId="77777777" w:rsidR="00CB1A0E" w:rsidRDefault="00CB1A0E">
      <w:pPr>
        <w:sectPr w:rsidR="00CB1A0E" w:rsidSect="00503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835"/>
        <w:gridCol w:w="3969"/>
      </w:tblGrid>
      <w:tr w:rsidR="00CB1A0E" w14:paraId="7811C1C6" w14:textId="77777777">
        <w:tc>
          <w:tcPr>
            <w:tcW w:w="624" w:type="dxa"/>
          </w:tcPr>
          <w:p w14:paraId="6B1DD017" w14:textId="77777777" w:rsidR="00CB1A0E" w:rsidRDefault="00CB1A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14:paraId="71C4F5E4" w14:textId="77777777" w:rsidR="00CB1A0E" w:rsidRDefault="00CB1A0E">
            <w:pPr>
              <w:pStyle w:val="ConsPlusNormal"/>
              <w:jc w:val="center"/>
            </w:pPr>
            <w:r>
              <w:t>Элементы предмета охраны</w:t>
            </w:r>
          </w:p>
        </w:tc>
        <w:tc>
          <w:tcPr>
            <w:tcW w:w="2835" w:type="dxa"/>
          </w:tcPr>
          <w:p w14:paraId="2C1A2FA1" w14:textId="77777777" w:rsidR="00CB1A0E" w:rsidRDefault="00CB1A0E">
            <w:pPr>
              <w:pStyle w:val="ConsPlusNormal"/>
              <w:jc w:val="center"/>
            </w:pPr>
            <w:r>
              <w:t>Описание элемента предмета охраны</w:t>
            </w:r>
          </w:p>
        </w:tc>
        <w:tc>
          <w:tcPr>
            <w:tcW w:w="3969" w:type="dxa"/>
          </w:tcPr>
          <w:p w14:paraId="03A1FA73" w14:textId="77777777" w:rsidR="00CB1A0E" w:rsidRDefault="00CB1A0E">
            <w:pPr>
              <w:pStyle w:val="ConsPlusNormal"/>
              <w:jc w:val="center"/>
            </w:pPr>
            <w:r>
              <w:t>Иллюстрации</w:t>
            </w:r>
          </w:p>
        </w:tc>
      </w:tr>
      <w:tr w:rsidR="00CB1A0E" w14:paraId="698DAFE9" w14:textId="77777777">
        <w:tc>
          <w:tcPr>
            <w:tcW w:w="624" w:type="dxa"/>
          </w:tcPr>
          <w:p w14:paraId="5C43CB61" w14:textId="77777777" w:rsidR="00CB1A0E" w:rsidRDefault="00CB1A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14:paraId="2FDE2B38" w14:textId="77777777" w:rsidR="00CB1A0E" w:rsidRDefault="00CB1A0E">
            <w:pPr>
              <w:pStyle w:val="ConsPlusNormal"/>
            </w:pPr>
            <w:r>
              <w:t>Местоположение и градостроительные характеристики</w:t>
            </w:r>
          </w:p>
        </w:tc>
        <w:tc>
          <w:tcPr>
            <w:tcW w:w="2835" w:type="dxa"/>
          </w:tcPr>
          <w:p w14:paraId="792CDB28" w14:textId="77777777" w:rsidR="00CB1A0E" w:rsidRDefault="00CB1A0E">
            <w:pPr>
              <w:pStyle w:val="ConsPlusNormal"/>
            </w:pPr>
            <w:r>
              <w:t>здание расположено по ул. Мира в Центральном районе г. Волгограда в границах квартала, ограниченного ул. Мира, им. Гагарина, Коммунистическая, Порт-Саида;</w:t>
            </w:r>
          </w:p>
          <w:p w14:paraId="48E0893D" w14:textId="77777777" w:rsidR="00CB1A0E" w:rsidRDefault="00CB1A0E">
            <w:pPr>
              <w:pStyle w:val="ConsPlusNormal"/>
            </w:pPr>
            <w:r>
              <w:t>участвует в формировании застройки ансамбля "Комплекс застройки ул. Мира"</w:t>
            </w:r>
          </w:p>
        </w:tc>
        <w:tc>
          <w:tcPr>
            <w:tcW w:w="3969" w:type="dxa"/>
          </w:tcPr>
          <w:p w14:paraId="68FDBECD" w14:textId="77777777" w:rsidR="00CB1A0E" w:rsidRDefault="00CD54A4">
            <w:pPr>
              <w:pStyle w:val="ConsPlusNormal"/>
              <w:jc w:val="center"/>
            </w:pPr>
            <w:r>
              <w:rPr>
                <w:position w:val="-219"/>
              </w:rPr>
              <w:pict w14:anchorId="14624C82">
                <v:shape id="_x0000_i1025" style="width:192pt;height:230.25pt" coordsize="" o:spt="100" adj="0,,0" path="" filled="f" stroked="f">
                  <v:stroke joinstyle="miter"/>
                  <v:imagedata r:id="rId8" o:title="base_23732_230703_32768"/>
                  <v:formulas/>
                  <v:path o:connecttype="segments"/>
                </v:shape>
              </w:pict>
            </w:r>
          </w:p>
        </w:tc>
      </w:tr>
      <w:tr w:rsidR="00CB1A0E" w14:paraId="7D810A98" w14:textId="77777777">
        <w:tc>
          <w:tcPr>
            <w:tcW w:w="624" w:type="dxa"/>
          </w:tcPr>
          <w:p w14:paraId="7BA27DFE" w14:textId="77777777" w:rsidR="00CB1A0E" w:rsidRDefault="00CB1A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14:paraId="23C87F3F" w14:textId="77777777" w:rsidR="00CB1A0E" w:rsidRDefault="00CB1A0E">
            <w:pPr>
              <w:pStyle w:val="ConsPlusNormal"/>
            </w:pPr>
            <w:r>
              <w:t>Объемно-пространственная композиция здания</w:t>
            </w:r>
          </w:p>
        </w:tc>
        <w:tc>
          <w:tcPr>
            <w:tcW w:w="2835" w:type="dxa"/>
          </w:tcPr>
          <w:p w14:paraId="5DC66508" w14:textId="77777777" w:rsidR="00CB1A0E" w:rsidRDefault="00CB1A0E">
            <w:pPr>
              <w:pStyle w:val="ConsPlusNormal"/>
            </w:pPr>
            <w:r>
              <w:t>отдельно стоящее сложное в плане 4-этажное здание с подвалом, ризалитами на юго-западном и дворовом фасадах здания, эркером пятигранной формы на высоту 2-х этажей на северо-восточном фасаде здания</w:t>
            </w:r>
          </w:p>
        </w:tc>
        <w:tc>
          <w:tcPr>
            <w:tcW w:w="3969" w:type="dxa"/>
          </w:tcPr>
          <w:p w14:paraId="1F1ED93F" w14:textId="77777777" w:rsidR="00CB1A0E" w:rsidRDefault="00CB1A0E">
            <w:pPr>
              <w:pStyle w:val="ConsPlusNormal"/>
            </w:pPr>
          </w:p>
        </w:tc>
      </w:tr>
      <w:tr w:rsidR="00CB1A0E" w14:paraId="6AF93895" w14:textId="77777777">
        <w:tc>
          <w:tcPr>
            <w:tcW w:w="624" w:type="dxa"/>
          </w:tcPr>
          <w:p w14:paraId="5A8058B6" w14:textId="77777777" w:rsidR="00CB1A0E" w:rsidRDefault="00CB1A0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</w:tcPr>
          <w:p w14:paraId="08D822C0" w14:textId="77777777" w:rsidR="00CB1A0E" w:rsidRDefault="00CB1A0E">
            <w:pPr>
              <w:pStyle w:val="ConsPlusNormal"/>
            </w:pPr>
            <w:r>
              <w:t>Крыша</w:t>
            </w:r>
          </w:p>
        </w:tc>
        <w:tc>
          <w:tcPr>
            <w:tcW w:w="2835" w:type="dxa"/>
          </w:tcPr>
          <w:p w14:paraId="66B9D10D" w14:textId="77777777" w:rsidR="00CB1A0E" w:rsidRDefault="00CB1A0E">
            <w:pPr>
              <w:pStyle w:val="ConsPlusNormal"/>
            </w:pPr>
            <w:r>
              <w:t>форма крыши - вальмовая, скатная, сложной конфигурации; материал крыши - металл</w:t>
            </w:r>
          </w:p>
        </w:tc>
        <w:tc>
          <w:tcPr>
            <w:tcW w:w="3969" w:type="dxa"/>
          </w:tcPr>
          <w:p w14:paraId="0195CD7F" w14:textId="77777777" w:rsidR="00CB1A0E" w:rsidRDefault="00CD54A4">
            <w:pPr>
              <w:pStyle w:val="ConsPlusNormal"/>
              <w:jc w:val="center"/>
            </w:pPr>
            <w:r>
              <w:rPr>
                <w:position w:val="-89"/>
              </w:rPr>
              <w:pict w14:anchorId="1A1DE455">
                <v:shape id="_x0000_i1026" style="width:186.75pt;height:99.75pt" coordsize="" o:spt="100" adj="0,,0" path="" filled="f" stroked="f">
                  <v:stroke joinstyle="miter"/>
                  <v:imagedata r:id="rId9" o:title="base_23732_230703_32769"/>
                  <v:formulas/>
                  <v:path o:connecttype="segments"/>
                </v:shape>
              </w:pict>
            </w:r>
          </w:p>
        </w:tc>
      </w:tr>
      <w:tr w:rsidR="00CB1A0E" w14:paraId="1655E55E" w14:textId="77777777">
        <w:tc>
          <w:tcPr>
            <w:tcW w:w="624" w:type="dxa"/>
          </w:tcPr>
          <w:p w14:paraId="75FC95DA" w14:textId="77777777" w:rsidR="00CB1A0E" w:rsidRDefault="00CB1A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14:paraId="760DBCF6" w14:textId="77777777" w:rsidR="00CB1A0E" w:rsidRDefault="00CB1A0E">
            <w:pPr>
              <w:pStyle w:val="ConsPlusNormal"/>
            </w:pPr>
            <w:r>
              <w:t>Композиционное решение и архитектурно-художественное оформление юго-восточного фасада</w:t>
            </w:r>
          </w:p>
        </w:tc>
        <w:tc>
          <w:tcPr>
            <w:tcW w:w="2835" w:type="dxa"/>
          </w:tcPr>
          <w:p w14:paraId="08171172" w14:textId="77777777" w:rsidR="00CB1A0E" w:rsidRDefault="00CB1A0E">
            <w:pPr>
              <w:pStyle w:val="ConsPlusNormal"/>
            </w:pPr>
            <w:r>
              <w:t>цоколь с бровкой в виде валика;</w:t>
            </w:r>
          </w:p>
          <w:p w14:paraId="7805016D" w14:textId="77777777" w:rsidR="00CB1A0E" w:rsidRDefault="00CB1A0E">
            <w:pPr>
              <w:pStyle w:val="ConsPlusNormal"/>
            </w:pPr>
            <w:r>
              <w:t>руст на высоту 1, 2-го этажей здания;</w:t>
            </w:r>
          </w:p>
          <w:p w14:paraId="7314A995" w14:textId="77777777" w:rsidR="00CB1A0E" w:rsidRDefault="00CB1A0E">
            <w:pPr>
              <w:pStyle w:val="ConsPlusNormal"/>
            </w:pPr>
            <w:r>
              <w:t>межэтажная тяга на уровне 2-го этажа здания;</w:t>
            </w:r>
          </w:p>
          <w:p w14:paraId="7ABAA40C" w14:textId="77777777" w:rsidR="00CB1A0E" w:rsidRDefault="00CB1A0E">
            <w:pPr>
              <w:pStyle w:val="ConsPlusNormal"/>
            </w:pPr>
            <w:r>
              <w:t>прямоугольные оконные проемы 1 - 3-го этажей здания;</w:t>
            </w:r>
          </w:p>
          <w:p w14:paraId="6534685A" w14:textId="77777777" w:rsidR="00CB1A0E" w:rsidRDefault="00CB1A0E">
            <w:pPr>
              <w:pStyle w:val="ConsPlusNormal"/>
            </w:pPr>
            <w:r>
              <w:t>оконные проемы с лучковыми перемычками 4-го этажа здания;</w:t>
            </w:r>
          </w:p>
          <w:p w14:paraId="2694389C" w14:textId="77777777" w:rsidR="00CB1A0E" w:rsidRDefault="00CB1A0E">
            <w:pPr>
              <w:pStyle w:val="ConsPlusNormal"/>
            </w:pPr>
            <w:r>
              <w:t>замковый камень над оконными проемами 1-го этажа здания;</w:t>
            </w:r>
          </w:p>
          <w:p w14:paraId="1F4C9270" w14:textId="77777777" w:rsidR="00CB1A0E" w:rsidRDefault="00CB1A0E">
            <w:pPr>
              <w:pStyle w:val="ConsPlusNormal"/>
            </w:pPr>
            <w:r>
              <w:t xml:space="preserve">прямоугольные ниши с </w:t>
            </w:r>
            <w:proofErr w:type="spellStart"/>
            <w:r>
              <w:t>раскрепованным</w:t>
            </w:r>
            <w:proofErr w:type="spellEnd"/>
            <w:r>
              <w:t xml:space="preserve"> верхним пояском под оконными проемами 4-го этажа здания;</w:t>
            </w:r>
          </w:p>
          <w:p w14:paraId="579A9D64" w14:textId="77777777" w:rsidR="00CB1A0E" w:rsidRDefault="00CB1A0E">
            <w:pPr>
              <w:pStyle w:val="ConsPlusNormal"/>
            </w:pPr>
            <w:r>
              <w:t xml:space="preserve">прямоугольный дверной проем в обрамлении простого прямоугольного портала с профилированным </w:t>
            </w:r>
            <w:r>
              <w:lastRenderedPageBreak/>
              <w:t>карнизом в верхней части на правом фланге здания;</w:t>
            </w:r>
          </w:p>
          <w:p w14:paraId="6194E2D6" w14:textId="77777777" w:rsidR="00CB1A0E" w:rsidRDefault="00CB1A0E">
            <w:pPr>
              <w:pStyle w:val="ConsPlusNormal"/>
            </w:pPr>
            <w:r>
              <w:t>прямоугольные пилястры дорического ордера с капителями с ионикой в простенках оконных проемов на высоту 3, 4-го этажей здания;</w:t>
            </w:r>
          </w:p>
          <w:p w14:paraId="27CF1FF5" w14:textId="77777777" w:rsidR="00CB1A0E" w:rsidRDefault="00CB1A0E">
            <w:pPr>
              <w:pStyle w:val="ConsPlusNormal"/>
            </w:pPr>
            <w:r>
              <w:t>венчающий карниз большого выноса с ионикой и дентикулами;</w:t>
            </w:r>
          </w:p>
          <w:p w14:paraId="5009C947" w14:textId="77777777" w:rsidR="00CB1A0E" w:rsidRDefault="00CB1A0E">
            <w:pPr>
              <w:pStyle w:val="ConsPlusNormal"/>
            </w:pPr>
            <w:r>
              <w:t>мемориальные и информационные доски на уровне 1-го этажа здания</w:t>
            </w:r>
          </w:p>
        </w:tc>
        <w:tc>
          <w:tcPr>
            <w:tcW w:w="3969" w:type="dxa"/>
          </w:tcPr>
          <w:p w14:paraId="227B8961" w14:textId="77777777" w:rsidR="00CB1A0E" w:rsidRDefault="00CD54A4">
            <w:pPr>
              <w:pStyle w:val="ConsPlusNormal"/>
              <w:jc w:val="center"/>
            </w:pPr>
            <w:r>
              <w:rPr>
                <w:position w:val="-128"/>
              </w:rPr>
              <w:lastRenderedPageBreak/>
              <w:pict w14:anchorId="07CD40D6">
                <v:shape id="_x0000_i1027" style="width:186.75pt;height:139.5pt" coordsize="" o:spt="100" adj="0,,0" path="" filled="f" stroked="f">
                  <v:stroke joinstyle="miter"/>
                  <v:imagedata r:id="rId10" o:title="base_23732_230703_32770"/>
                  <v:formulas/>
                  <v:path o:connecttype="segments"/>
                </v:shape>
              </w:pict>
            </w:r>
          </w:p>
          <w:p w14:paraId="785206E2" w14:textId="77777777" w:rsidR="00CB1A0E" w:rsidRDefault="00CB1A0E">
            <w:pPr>
              <w:pStyle w:val="ConsPlusNormal"/>
            </w:pPr>
          </w:p>
          <w:p w14:paraId="7DDEF23A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pict w14:anchorId="683D0ECE">
                <v:shape id="_x0000_i1028" style="width:186.75pt;height:141pt" coordsize="" o:spt="100" adj="0,,0" path="" filled="f" stroked="f">
                  <v:stroke joinstyle="miter"/>
                  <v:imagedata r:id="rId11" o:title="base_23732_230703_32771"/>
                  <v:formulas/>
                  <v:path o:connecttype="segments"/>
                </v:shape>
              </w:pict>
            </w:r>
          </w:p>
          <w:p w14:paraId="6CFF8B16" w14:textId="77777777" w:rsidR="00CB1A0E" w:rsidRDefault="00CB1A0E">
            <w:pPr>
              <w:pStyle w:val="ConsPlusNormal"/>
            </w:pPr>
          </w:p>
          <w:p w14:paraId="2287BA1D" w14:textId="77777777" w:rsidR="00CB1A0E" w:rsidRDefault="00CD54A4">
            <w:pPr>
              <w:pStyle w:val="ConsPlusNormal"/>
              <w:jc w:val="center"/>
            </w:pPr>
            <w:r>
              <w:rPr>
                <w:position w:val="-138"/>
              </w:rPr>
              <w:lastRenderedPageBreak/>
              <w:pict w14:anchorId="096DF677">
                <v:shape id="_x0000_i1029" style="width:186.75pt;height:149.25pt" coordsize="" o:spt="100" adj="0,,0" path="" filled="f" stroked="f">
                  <v:stroke joinstyle="miter"/>
                  <v:imagedata r:id="rId12" o:title="base_23732_230703_32772"/>
                  <v:formulas/>
                  <v:path o:connecttype="segments"/>
                </v:shape>
              </w:pict>
            </w:r>
          </w:p>
          <w:p w14:paraId="4BFBAC66" w14:textId="77777777" w:rsidR="00CB1A0E" w:rsidRDefault="00CB1A0E">
            <w:pPr>
              <w:pStyle w:val="ConsPlusNormal"/>
            </w:pPr>
          </w:p>
          <w:p w14:paraId="111191EF" w14:textId="77777777" w:rsidR="00CB1A0E" w:rsidRDefault="00CD54A4">
            <w:pPr>
              <w:pStyle w:val="ConsPlusNormal"/>
              <w:jc w:val="center"/>
            </w:pPr>
            <w:r>
              <w:rPr>
                <w:position w:val="-123"/>
              </w:rPr>
              <w:pict w14:anchorId="5A94EFD9">
                <v:shape id="_x0000_i1030" style="width:186.75pt;height:134.25pt" coordsize="" o:spt="100" adj="0,,0" path="" filled="f" stroked="f">
                  <v:stroke joinstyle="miter"/>
                  <v:imagedata r:id="rId13" o:title="base_23732_230703_32773"/>
                  <v:formulas/>
                  <v:path o:connecttype="segments"/>
                </v:shape>
              </w:pict>
            </w:r>
          </w:p>
          <w:p w14:paraId="6A183F3C" w14:textId="77777777" w:rsidR="00CB1A0E" w:rsidRDefault="00CB1A0E">
            <w:pPr>
              <w:pStyle w:val="ConsPlusNormal"/>
            </w:pPr>
          </w:p>
          <w:p w14:paraId="3F3ED097" w14:textId="77777777" w:rsidR="00CB1A0E" w:rsidRDefault="00CD54A4">
            <w:pPr>
              <w:pStyle w:val="ConsPlusNormal"/>
              <w:jc w:val="center"/>
            </w:pPr>
            <w:r>
              <w:rPr>
                <w:position w:val="-128"/>
              </w:rPr>
              <w:pict w14:anchorId="1EC22FA6">
                <v:shape id="_x0000_i1031" style="width:186.75pt;height:139.5pt" coordsize="" o:spt="100" adj="0,,0" path="" filled="f" stroked="f">
                  <v:stroke joinstyle="miter"/>
                  <v:imagedata r:id="rId14" o:title="base_23732_230703_32774"/>
                  <v:formulas/>
                  <v:path o:connecttype="segments"/>
                </v:shape>
              </w:pict>
            </w:r>
          </w:p>
          <w:p w14:paraId="67D50AFE" w14:textId="77777777" w:rsidR="00CB1A0E" w:rsidRDefault="00CB1A0E">
            <w:pPr>
              <w:pStyle w:val="ConsPlusNormal"/>
            </w:pPr>
          </w:p>
          <w:p w14:paraId="73139FD1" w14:textId="77777777" w:rsidR="00CB1A0E" w:rsidRDefault="00CD54A4">
            <w:pPr>
              <w:pStyle w:val="ConsPlusNormal"/>
              <w:jc w:val="center"/>
            </w:pPr>
            <w:r>
              <w:rPr>
                <w:position w:val="-128"/>
              </w:rPr>
              <w:pict w14:anchorId="1AAAC8A7">
                <v:shape id="_x0000_i1032" style="width:186.75pt;height:139.5pt" coordsize="" o:spt="100" adj="0,,0" path="" filled="f" stroked="f">
                  <v:stroke joinstyle="miter"/>
                  <v:imagedata r:id="rId15" o:title="base_23732_230703_32775"/>
                  <v:formulas/>
                  <v:path o:connecttype="segments"/>
                </v:shape>
              </w:pict>
            </w:r>
          </w:p>
          <w:p w14:paraId="52E70432" w14:textId="77777777" w:rsidR="00CB1A0E" w:rsidRDefault="00CB1A0E">
            <w:pPr>
              <w:pStyle w:val="ConsPlusNormal"/>
            </w:pPr>
          </w:p>
          <w:p w14:paraId="0398C1F7" w14:textId="77777777" w:rsidR="00CB1A0E" w:rsidRDefault="00CD54A4">
            <w:pPr>
              <w:pStyle w:val="ConsPlusNormal"/>
              <w:jc w:val="center"/>
            </w:pPr>
            <w:r>
              <w:rPr>
                <w:position w:val="-128"/>
              </w:rPr>
              <w:pict w14:anchorId="24E05DE0">
                <v:shape id="_x0000_i1033" style="width:186.75pt;height:139.5pt" coordsize="" o:spt="100" adj="0,,0" path="" filled="f" stroked="f">
                  <v:stroke joinstyle="miter"/>
                  <v:imagedata r:id="rId16" o:title="base_23732_230703_32776"/>
                  <v:formulas/>
                  <v:path o:connecttype="segments"/>
                </v:shape>
              </w:pict>
            </w:r>
          </w:p>
        </w:tc>
      </w:tr>
      <w:tr w:rsidR="00CB1A0E" w14:paraId="01149C0F" w14:textId="77777777">
        <w:tc>
          <w:tcPr>
            <w:tcW w:w="624" w:type="dxa"/>
            <w:vMerge w:val="restart"/>
          </w:tcPr>
          <w:p w14:paraId="784D094F" w14:textId="77777777" w:rsidR="00CB1A0E" w:rsidRDefault="00CB1A0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81" w:type="dxa"/>
            <w:vMerge w:val="restart"/>
          </w:tcPr>
          <w:p w14:paraId="3E6B0473" w14:textId="77777777" w:rsidR="00CB1A0E" w:rsidRDefault="00CB1A0E">
            <w:pPr>
              <w:pStyle w:val="ConsPlusNormal"/>
            </w:pPr>
            <w:r>
              <w:t>Композиционное решение и архитектурно-художественное оформление юго-западного фасада</w:t>
            </w:r>
          </w:p>
        </w:tc>
        <w:tc>
          <w:tcPr>
            <w:tcW w:w="2835" w:type="dxa"/>
            <w:tcBorders>
              <w:bottom w:val="nil"/>
            </w:tcBorders>
          </w:tcPr>
          <w:p w14:paraId="2A968738" w14:textId="77777777" w:rsidR="00CB1A0E" w:rsidRDefault="00CB1A0E">
            <w:pPr>
              <w:pStyle w:val="ConsPlusNormal"/>
            </w:pPr>
            <w:r>
              <w:t>цоколь с бровкой в виде валика;</w:t>
            </w:r>
          </w:p>
          <w:p w14:paraId="6BCE4835" w14:textId="77777777" w:rsidR="00CB1A0E" w:rsidRDefault="00CB1A0E">
            <w:pPr>
              <w:pStyle w:val="ConsPlusNormal"/>
            </w:pPr>
            <w:r>
              <w:t>руст на высоту 1, 2-го этажей здания;</w:t>
            </w:r>
          </w:p>
          <w:p w14:paraId="63B5036D" w14:textId="77777777" w:rsidR="00CB1A0E" w:rsidRDefault="00CB1A0E">
            <w:pPr>
              <w:pStyle w:val="ConsPlusNormal"/>
            </w:pPr>
            <w:r>
              <w:t>межэтажная тяга на уровне 2-го этажа здания;</w:t>
            </w:r>
          </w:p>
          <w:p w14:paraId="32515546" w14:textId="77777777" w:rsidR="00CB1A0E" w:rsidRDefault="00CB1A0E">
            <w:pPr>
              <w:pStyle w:val="ConsPlusNormal"/>
            </w:pPr>
            <w:r>
              <w:t>прямоугольные оконные проемы 1 - 3-го этажей здания;</w:t>
            </w:r>
          </w:p>
          <w:p w14:paraId="75412EC0" w14:textId="77777777" w:rsidR="00CB1A0E" w:rsidRDefault="00CB1A0E">
            <w:pPr>
              <w:pStyle w:val="ConsPlusNormal"/>
            </w:pPr>
            <w:r>
              <w:t>оконные проемы с лучковыми перемычками 4-го этажа здания;</w:t>
            </w:r>
          </w:p>
          <w:p w14:paraId="60AB7129" w14:textId="77777777" w:rsidR="00CB1A0E" w:rsidRDefault="00CB1A0E">
            <w:pPr>
              <w:pStyle w:val="ConsPlusNormal"/>
            </w:pPr>
            <w:r>
              <w:t>замковый камень над оконными проемами 1-го этажа здания;</w:t>
            </w:r>
          </w:p>
          <w:p w14:paraId="2C212403" w14:textId="77777777" w:rsidR="00CB1A0E" w:rsidRDefault="00CB1A0E">
            <w:pPr>
              <w:pStyle w:val="ConsPlusNormal"/>
            </w:pPr>
            <w:r>
              <w:t xml:space="preserve">прямоугольные ниши с </w:t>
            </w:r>
            <w:proofErr w:type="spellStart"/>
            <w:r>
              <w:t>раскрепованным</w:t>
            </w:r>
            <w:proofErr w:type="spellEnd"/>
            <w:r>
              <w:t xml:space="preserve"> верхним пояском под оконными проемами 4-го этажа здания;</w:t>
            </w:r>
          </w:p>
          <w:p w14:paraId="0E6F5312" w14:textId="77777777" w:rsidR="00CB1A0E" w:rsidRDefault="00CB1A0E">
            <w:pPr>
              <w:pStyle w:val="ConsPlusNormal"/>
            </w:pPr>
            <w:r>
              <w:t>прямоугольные пилястры дорического ордера с капителями с ионикой в простенках оконных проемов на высоту 3, 4-го этажей здания;</w:t>
            </w:r>
          </w:p>
          <w:p w14:paraId="5FD2940E" w14:textId="77777777" w:rsidR="00CB1A0E" w:rsidRDefault="00CB1A0E">
            <w:pPr>
              <w:pStyle w:val="ConsPlusNormal"/>
            </w:pPr>
            <w:r>
              <w:t>сдвоенные прямоугольные пилястры дорического ордера с капителями с ионикой на правом фланге на высоту 3, 4-го этажей здания;</w:t>
            </w:r>
          </w:p>
          <w:p w14:paraId="2C86D7F8" w14:textId="77777777" w:rsidR="00CB1A0E" w:rsidRDefault="00CB1A0E">
            <w:pPr>
              <w:pStyle w:val="ConsPlusNormal"/>
            </w:pPr>
            <w:r>
              <w:t xml:space="preserve">барельеф в виде букв в </w:t>
            </w:r>
            <w:r>
              <w:lastRenderedPageBreak/>
              <w:t>простенке между сдвоенными пилястрами на правом фланге на высоту 3, 4-го этажей здания:</w:t>
            </w:r>
          </w:p>
          <w:p w14:paraId="4C181ABD" w14:textId="77777777" w:rsidR="00CB1A0E" w:rsidRDefault="00CB1A0E">
            <w:pPr>
              <w:pStyle w:val="ConsPlusNormal"/>
              <w:jc w:val="center"/>
            </w:pPr>
            <w:r>
              <w:t>"УЧИТЬСЯ,</w:t>
            </w:r>
          </w:p>
          <w:p w14:paraId="53C68FBD" w14:textId="77777777" w:rsidR="00CB1A0E" w:rsidRDefault="00CB1A0E">
            <w:pPr>
              <w:pStyle w:val="ConsPlusNormal"/>
              <w:jc w:val="center"/>
            </w:pPr>
            <w:r>
              <w:t>УЧИТЬСЯ</w:t>
            </w:r>
          </w:p>
          <w:p w14:paraId="03851FA7" w14:textId="77777777" w:rsidR="00CB1A0E" w:rsidRDefault="00CB1A0E">
            <w:pPr>
              <w:pStyle w:val="ConsPlusNormal"/>
              <w:jc w:val="center"/>
            </w:pPr>
            <w:r>
              <w:t>И</w:t>
            </w:r>
          </w:p>
          <w:p w14:paraId="251C02EA" w14:textId="77777777" w:rsidR="00CB1A0E" w:rsidRDefault="00CB1A0E">
            <w:pPr>
              <w:pStyle w:val="ConsPlusNormal"/>
              <w:jc w:val="center"/>
            </w:pPr>
            <w:r>
              <w:t>УЧИТЬСЯ</w:t>
            </w:r>
          </w:p>
          <w:p w14:paraId="3EA89C28" w14:textId="77777777" w:rsidR="00CB1A0E" w:rsidRDefault="00CB1A0E">
            <w:pPr>
              <w:pStyle w:val="ConsPlusNormal"/>
              <w:jc w:val="center"/>
            </w:pPr>
            <w:r>
              <w:t>В. ЛЕНИН.";</w:t>
            </w:r>
          </w:p>
        </w:tc>
        <w:tc>
          <w:tcPr>
            <w:tcW w:w="3969" w:type="dxa"/>
            <w:tcBorders>
              <w:bottom w:val="nil"/>
            </w:tcBorders>
          </w:tcPr>
          <w:p w14:paraId="657B7981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lastRenderedPageBreak/>
              <w:pict w14:anchorId="4E7E1E7C">
                <v:shape id="_x0000_i1034" style="width:186.75pt;height:141pt" coordsize="" o:spt="100" adj="0,,0" path="" filled="f" stroked="f">
                  <v:stroke joinstyle="miter"/>
                  <v:imagedata r:id="rId17" o:title="base_23732_230703_32777"/>
                  <v:formulas/>
                  <v:path o:connecttype="segments"/>
                </v:shape>
              </w:pict>
            </w:r>
          </w:p>
          <w:p w14:paraId="4CF134EF" w14:textId="77777777" w:rsidR="00CB1A0E" w:rsidRDefault="00CB1A0E">
            <w:pPr>
              <w:pStyle w:val="ConsPlusNormal"/>
            </w:pPr>
          </w:p>
          <w:p w14:paraId="5C88A451" w14:textId="77777777" w:rsidR="00CB1A0E" w:rsidRDefault="00CD54A4">
            <w:pPr>
              <w:pStyle w:val="ConsPlusNormal"/>
              <w:jc w:val="center"/>
            </w:pPr>
            <w:r>
              <w:rPr>
                <w:position w:val="-161"/>
              </w:rPr>
              <w:pict w14:anchorId="57645928">
                <v:shape id="_x0000_i1035" style="width:186.75pt;height:172.5pt" coordsize="" o:spt="100" adj="0,,0" path="" filled="f" stroked="f">
                  <v:stroke joinstyle="miter"/>
                  <v:imagedata r:id="rId18" o:title="base_23732_230703_32778"/>
                  <v:formulas/>
                  <v:path o:connecttype="segments"/>
                </v:shape>
              </w:pict>
            </w:r>
          </w:p>
        </w:tc>
      </w:tr>
      <w:tr w:rsidR="00CB1A0E" w14:paraId="7B44001A" w14:textId="77777777">
        <w:tc>
          <w:tcPr>
            <w:tcW w:w="624" w:type="dxa"/>
            <w:vMerge/>
          </w:tcPr>
          <w:p w14:paraId="0EB39CC1" w14:textId="77777777" w:rsidR="00CB1A0E" w:rsidRDefault="00CB1A0E"/>
        </w:tc>
        <w:tc>
          <w:tcPr>
            <w:tcW w:w="2381" w:type="dxa"/>
            <w:vMerge/>
          </w:tcPr>
          <w:p w14:paraId="1B915F86" w14:textId="77777777" w:rsidR="00CB1A0E" w:rsidRDefault="00CB1A0E"/>
        </w:tc>
        <w:tc>
          <w:tcPr>
            <w:tcW w:w="2835" w:type="dxa"/>
            <w:tcBorders>
              <w:top w:val="nil"/>
            </w:tcBorders>
          </w:tcPr>
          <w:p w14:paraId="330A5AA1" w14:textId="77777777" w:rsidR="00CB1A0E" w:rsidRDefault="00CB1A0E">
            <w:pPr>
              <w:pStyle w:val="ConsPlusNormal"/>
            </w:pPr>
            <w:r>
              <w:t>венчающий карниз большого выноса с ионикой и дентикулами фасады ризалита:</w:t>
            </w:r>
          </w:p>
          <w:p w14:paraId="2F43A480" w14:textId="77777777" w:rsidR="00CB1A0E" w:rsidRDefault="00CB1A0E">
            <w:pPr>
              <w:pStyle w:val="ConsPlusNormal"/>
            </w:pPr>
            <w:r>
              <w:t>- цоколь с бровкой в виде валика;</w:t>
            </w:r>
          </w:p>
          <w:p w14:paraId="510A81B4" w14:textId="77777777" w:rsidR="00CB1A0E" w:rsidRDefault="00CB1A0E">
            <w:pPr>
              <w:pStyle w:val="ConsPlusNormal"/>
            </w:pPr>
            <w:r>
              <w:t>- руст на высоту 1, 2-го этажей здания;</w:t>
            </w:r>
          </w:p>
          <w:p w14:paraId="1B1EA541" w14:textId="77777777" w:rsidR="00CB1A0E" w:rsidRDefault="00CB1A0E">
            <w:pPr>
              <w:pStyle w:val="ConsPlusNormal"/>
            </w:pPr>
            <w:r>
              <w:t>- междуэтажная тяга на уровне 2-го этажа здания;</w:t>
            </w:r>
          </w:p>
          <w:p w14:paraId="01B67C18" w14:textId="77777777" w:rsidR="00CB1A0E" w:rsidRDefault="00CB1A0E">
            <w:pPr>
              <w:pStyle w:val="ConsPlusNormal"/>
            </w:pPr>
            <w:r>
              <w:t>- прямоугольные оконные проемы;</w:t>
            </w:r>
          </w:p>
          <w:p w14:paraId="50C35127" w14:textId="77777777" w:rsidR="00CB1A0E" w:rsidRDefault="00CB1A0E">
            <w:pPr>
              <w:pStyle w:val="ConsPlusNormal"/>
            </w:pPr>
            <w:r>
              <w:t>- замковый камень над оконными проемами 1-го этажа здания;</w:t>
            </w:r>
          </w:p>
          <w:p w14:paraId="700D13FE" w14:textId="77777777" w:rsidR="00CB1A0E" w:rsidRDefault="00CB1A0E">
            <w:pPr>
              <w:pStyle w:val="ConsPlusNormal"/>
            </w:pPr>
            <w:r>
              <w:t xml:space="preserve">- прямоугольные ниши с </w:t>
            </w:r>
            <w:proofErr w:type="spellStart"/>
            <w:r>
              <w:t>раскрепованным</w:t>
            </w:r>
            <w:proofErr w:type="spellEnd"/>
            <w:r>
              <w:t xml:space="preserve"> верхним пояском под оконными проемами 4-го этажа на фасаде по ул. Порт-Саида;</w:t>
            </w:r>
          </w:p>
          <w:p w14:paraId="40C4EB6A" w14:textId="77777777" w:rsidR="00CB1A0E" w:rsidRDefault="00CB1A0E">
            <w:pPr>
              <w:pStyle w:val="ConsPlusNormal"/>
            </w:pPr>
            <w:r>
              <w:t xml:space="preserve">- прямоугольные пилястры дорического ордера с капителями с ионикой в простенках оконных </w:t>
            </w:r>
            <w:r>
              <w:lastRenderedPageBreak/>
              <w:t>проемов на высоту 3, 4-го этажей здания на фасаде по ул. Порт-Саида;</w:t>
            </w:r>
          </w:p>
          <w:p w14:paraId="5D8809F6" w14:textId="77777777" w:rsidR="00CB1A0E" w:rsidRDefault="00CB1A0E">
            <w:pPr>
              <w:pStyle w:val="ConsPlusNormal"/>
            </w:pPr>
            <w:r>
              <w:t>- прямоугольный дверной проем в обрамлении простого прямоугольного портала с профилированным карнизом в верхней части на фасаде по ул. Порт-Саида;</w:t>
            </w:r>
          </w:p>
          <w:p w14:paraId="46F31502" w14:textId="77777777" w:rsidR="00CB1A0E" w:rsidRDefault="00CB1A0E">
            <w:pPr>
              <w:pStyle w:val="ConsPlusNormal"/>
            </w:pPr>
            <w:r>
              <w:t xml:space="preserve">- венчающий карниз большого выноса с </w:t>
            </w:r>
            <w:proofErr w:type="spellStart"/>
            <w:r>
              <w:t>модульонами</w:t>
            </w:r>
            <w:proofErr w:type="spellEnd"/>
            <w:r>
              <w:t xml:space="preserve"> и иониками</w:t>
            </w:r>
          </w:p>
        </w:tc>
        <w:tc>
          <w:tcPr>
            <w:tcW w:w="3969" w:type="dxa"/>
            <w:tcBorders>
              <w:top w:val="nil"/>
            </w:tcBorders>
          </w:tcPr>
          <w:p w14:paraId="7679C41E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lastRenderedPageBreak/>
              <w:pict w14:anchorId="3FBD32C4">
                <v:shape id="_x0000_i1036" style="width:186.75pt;height:141pt" coordsize="" o:spt="100" adj="0,,0" path="" filled="f" stroked="f">
                  <v:stroke joinstyle="miter"/>
                  <v:imagedata r:id="rId19" o:title="base_23732_230703_32779"/>
                  <v:formulas/>
                  <v:path o:connecttype="segments"/>
                </v:shape>
              </w:pict>
            </w:r>
          </w:p>
          <w:p w14:paraId="38659D4C" w14:textId="77777777" w:rsidR="00CB1A0E" w:rsidRDefault="00CB1A0E">
            <w:pPr>
              <w:pStyle w:val="ConsPlusNormal"/>
            </w:pPr>
          </w:p>
          <w:p w14:paraId="2D5043C1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pict w14:anchorId="58515DDF">
                <v:shape id="_x0000_i1037" style="width:186.75pt;height:141pt" coordsize="" o:spt="100" adj="0,,0" path="" filled="f" stroked="f">
                  <v:stroke joinstyle="miter"/>
                  <v:imagedata r:id="rId20" o:title="base_23732_230703_32780"/>
                  <v:formulas/>
                  <v:path o:connecttype="segments"/>
                </v:shape>
              </w:pict>
            </w:r>
          </w:p>
        </w:tc>
      </w:tr>
      <w:tr w:rsidR="00CB1A0E" w14:paraId="65C2B211" w14:textId="77777777">
        <w:tc>
          <w:tcPr>
            <w:tcW w:w="624" w:type="dxa"/>
          </w:tcPr>
          <w:p w14:paraId="7AC4E01A" w14:textId="77777777" w:rsidR="00CB1A0E" w:rsidRDefault="00CB1A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14:paraId="6DD62C9E" w14:textId="77777777" w:rsidR="00CB1A0E" w:rsidRDefault="00CB1A0E">
            <w:pPr>
              <w:pStyle w:val="ConsPlusNormal"/>
            </w:pPr>
            <w:r>
              <w:t>Композиционное решение и архитектурно-художественное оформление северо-западного фасада</w:t>
            </w:r>
          </w:p>
        </w:tc>
        <w:tc>
          <w:tcPr>
            <w:tcW w:w="2835" w:type="dxa"/>
          </w:tcPr>
          <w:p w14:paraId="4C7AAE3F" w14:textId="77777777" w:rsidR="00CB1A0E" w:rsidRDefault="00CB1A0E">
            <w:pPr>
              <w:pStyle w:val="ConsPlusNormal"/>
            </w:pPr>
            <w:r>
              <w:t>межэтажные тяги на уровне 2 и 4-го этажей здания;</w:t>
            </w:r>
          </w:p>
          <w:p w14:paraId="197B82AD" w14:textId="77777777" w:rsidR="00CB1A0E" w:rsidRDefault="00CB1A0E">
            <w:pPr>
              <w:pStyle w:val="ConsPlusNormal"/>
            </w:pPr>
            <w:r>
              <w:t xml:space="preserve">венчающий карниз большого выноса с </w:t>
            </w:r>
            <w:proofErr w:type="spellStart"/>
            <w:r>
              <w:t>модульонами</w:t>
            </w:r>
            <w:proofErr w:type="spellEnd"/>
            <w:r>
              <w:t xml:space="preserve"> и иониками</w:t>
            </w:r>
          </w:p>
        </w:tc>
        <w:tc>
          <w:tcPr>
            <w:tcW w:w="3969" w:type="dxa"/>
          </w:tcPr>
          <w:p w14:paraId="3250EDE1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pict w14:anchorId="448B1797">
                <v:shape id="_x0000_i1038" style="width:186.75pt;height:141pt" coordsize="" o:spt="100" adj="0,,0" path="" filled="f" stroked="f">
                  <v:stroke joinstyle="miter"/>
                  <v:imagedata r:id="rId21" o:title="base_23732_230703_32781"/>
                  <v:formulas/>
                  <v:path o:connecttype="segments"/>
                </v:shape>
              </w:pict>
            </w:r>
          </w:p>
        </w:tc>
      </w:tr>
      <w:tr w:rsidR="00CB1A0E" w14:paraId="7EAA98F7" w14:textId="77777777">
        <w:tc>
          <w:tcPr>
            <w:tcW w:w="624" w:type="dxa"/>
          </w:tcPr>
          <w:p w14:paraId="79363480" w14:textId="77777777" w:rsidR="00CB1A0E" w:rsidRDefault="00CB1A0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381" w:type="dxa"/>
          </w:tcPr>
          <w:p w14:paraId="2F891C25" w14:textId="77777777" w:rsidR="00CB1A0E" w:rsidRDefault="00CB1A0E">
            <w:pPr>
              <w:pStyle w:val="ConsPlusNormal"/>
            </w:pPr>
            <w:r>
              <w:t>Композиционное решение и архитектурно-художественное оформление северо-восточного фасада</w:t>
            </w:r>
          </w:p>
        </w:tc>
        <w:tc>
          <w:tcPr>
            <w:tcW w:w="2835" w:type="dxa"/>
          </w:tcPr>
          <w:p w14:paraId="3A0984D8" w14:textId="77777777" w:rsidR="00CB1A0E" w:rsidRDefault="00CB1A0E">
            <w:pPr>
              <w:pStyle w:val="ConsPlusNormal"/>
            </w:pPr>
            <w:r>
              <w:t>цоколь в виде ступеньки;</w:t>
            </w:r>
          </w:p>
          <w:p w14:paraId="1A3A1E4C" w14:textId="77777777" w:rsidR="00CB1A0E" w:rsidRDefault="00CB1A0E">
            <w:pPr>
              <w:pStyle w:val="ConsPlusNormal"/>
            </w:pPr>
            <w:r>
              <w:t>межэтажная тяга на уровне 2-го этажа здания;</w:t>
            </w:r>
          </w:p>
          <w:p w14:paraId="42A91C8E" w14:textId="77777777" w:rsidR="00CB1A0E" w:rsidRDefault="00CB1A0E">
            <w:pPr>
              <w:pStyle w:val="ConsPlusNormal"/>
            </w:pPr>
            <w:r>
              <w:t>прямоугольные оконные проемы (в том числе заложенные оконные проемы на эркере);</w:t>
            </w:r>
          </w:p>
          <w:p w14:paraId="6CB95058" w14:textId="77777777" w:rsidR="00CB1A0E" w:rsidRDefault="00CB1A0E">
            <w:pPr>
              <w:pStyle w:val="ConsPlusNormal"/>
            </w:pPr>
            <w:r>
              <w:t>частично сохранившиеся подоконные полочки оконных проемов эркера;</w:t>
            </w:r>
          </w:p>
          <w:p w14:paraId="1C4C3B3A" w14:textId="77777777" w:rsidR="00CB1A0E" w:rsidRDefault="00CB1A0E">
            <w:pPr>
              <w:pStyle w:val="ConsPlusNormal"/>
            </w:pPr>
            <w:r>
              <w:t>ступенчатый карниз эркера;</w:t>
            </w:r>
          </w:p>
          <w:p w14:paraId="3388F245" w14:textId="77777777" w:rsidR="00CB1A0E" w:rsidRDefault="00CB1A0E">
            <w:pPr>
              <w:pStyle w:val="ConsPlusNormal"/>
            </w:pPr>
            <w:r>
              <w:t>венчающий карниз ступенчатой формы</w:t>
            </w:r>
          </w:p>
        </w:tc>
        <w:tc>
          <w:tcPr>
            <w:tcW w:w="3969" w:type="dxa"/>
          </w:tcPr>
          <w:p w14:paraId="27C2FE82" w14:textId="77777777" w:rsidR="00CB1A0E" w:rsidRDefault="00CD54A4">
            <w:pPr>
              <w:pStyle w:val="ConsPlusNormal"/>
              <w:jc w:val="center"/>
            </w:pPr>
            <w:r>
              <w:rPr>
                <w:position w:val="-238"/>
              </w:rPr>
              <w:pict w14:anchorId="2714E50E">
                <v:shape id="_x0000_i1039" style="width:186.75pt;height:249.75pt" coordsize="" o:spt="100" adj="0,,0" path="" filled="f" stroked="f">
                  <v:stroke joinstyle="miter"/>
                  <v:imagedata r:id="rId22" o:title="base_23732_230703_32782"/>
                  <v:formulas/>
                  <v:path o:connecttype="segments"/>
                </v:shape>
              </w:pict>
            </w:r>
          </w:p>
        </w:tc>
      </w:tr>
      <w:tr w:rsidR="00CB1A0E" w14:paraId="1D9F09AD" w14:textId="77777777">
        <w:tc>
          <w:tcPr>
            <w:tcW w:w="624" w:type="dxa"/>
          </w:tcPr>
          <w:p w14:paraId="71BB3077" w14:textId="77777777" w:rsidR="00CB1A0E" w:rsidRDefault="00CB1A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14:paraId="353F456F" w14:textId="77777777" w:rsidR="00CB1A0E" w:rsidRDefault="00CB1A0E">
            <w:pPr>
              <w:pStyle w:val="ConsPlusNormal"/>
            </w:pPr>
            <w:r>
              <w:t>Композиционное решение и архитектурно-художественное оформление дворового фасада</w:t>
            </w:r>
          </w:p>
        </w:tc>
        <w:tc>
          <w:tcPr>
            <w:tcW w:w="2835" w:type="dxa"/>
          </w:tcPr>
          <w:p w14:paraId="57578512" w14:textId="77777777" w:rsidR="00CB1A0E" w:rsidRDefault="00CB1A0E">
            <w:pPr>
              <w:pStyle w:val="ConsPlusNormal"/>
            </w:pPr>
            <w:r>
              <w:t>прямоугольные оконные и дверные проемы;</w:t>
            </w:r>
          </w:p>
          <w:p w14:paraId="5398E3E5" w14:textId="77777777" w:rsidR="00CB1A0E" w:rsidRDefault="00CB1A0E">
            <w:pPr>
              <w:pStyle w:val="ConsPlusNormal"/>
            </w:pPr>
            <w:r>
              <w:t>межэтажная тяга на уровне 2-го этажа здания;</w:t>
            </w:r>
          </w:p>
          <w:p w14:paraId="2B6BB8A9" w14:textId="77777777" w:rsidR="00CB1A0E" w:rsidRDefault="00CB1A0E">
            <w:pPr>
              <w:pStyle w:val="ConsPlusNormal"/>
            </w:pPr>
            <w:r>
              <w:t>венчающий карниз ступенчатой формы</w:t>
            </w:r>
          </w:p>
        </w:tc>
        <w:tc>
          <w:tcPr>
            <w:tcW w:w="3969" w:type="dxa"/>
          </w:tcPr>
          <w:p w14:paraId="5E97F785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pict w14:anchorId="67A424D2">
                <v:shape id="_x0000_i1040" style="width:186.75pt;height:141pt" coordsize="" o:spt="100" adj="0,,0" path="" filled="f" stroked="f">
                  <v:stroke joinstyle="miter"/>
                  <v:imagedata r:id="rId23" o:title="base_23732_230703_32783"/>
                  <v:formulas/>
                  <v:path o:connecttype="segments"/>
                </v:shape>
              </w:pict>
            </w:r>
          </w:p>
          <w:p w14:paraId="06FF9824" w14:textId="77777777" w:rsidR="00CB1A0E" w:rsidRDefault="00CB1A0E">
            <w:pPr>
              <w:pStyle w:val="ConsPlusNormal"/>
            </w:pPr>
          </w:p>
          <w:p w14:paraId="167C42FF" w14:textId="77777777" w:rsidR="00CB1A0E" w:rsidRDefault="00CD54A4">
            <w:pPr>
              <w:pStyle w:val="ConsPlusNormal"/>
              <w:jc w:val="center"/>
            </w:pPr>
            <w:r>
              <w:rPr>
                <w:position w:val="-128"/>
              </w:rPr>
              <w:lastRenderedPageBreak/>
              <w:pict w14:anchorId="1F258B38">
                <v:shape id="_x0000_i1041" style="width:186.75pt;height:139.5pt" coordsize="" o:spt="100" adj="0,,0" path="" filled="f" stroked="f">
                  <v:stroke joinstyle="miter"/>
                  <v:imagedata r:id="rId24" o:title="base_23732_230703_32784"/>
                  <v:formulas/>
                  <v:path o:connecttype="segments"/>
                </v:shape>
              </w:pict>
            </w:r>
          </w:p>
          <w:p w14:paraId="3822E0AB" w14:textId="77777777" w:rsidR="00CB1A0E" w:rsidRDefault="00CB1A0E">
            <w:pPr>
              <w:pStyle w:val="ConsPlusNormal"/>
            </w:pPr>
          </w:p>
          <w:p w14:paraId="2D11C428" w14:textId="77777777" w:rsidR="00CB1A0E" w:rsidRDefault="00CD54A4">
            <w:pPr>
              <w:pStyle w:val="ConsPlusNormal"/>
              <w:jc w:val="center"/>
            </w:pPr>
            <w:r>
              <w:rPr>
                <w:position w:val="-129"/>
              </w:rPr>
              <w:pict w14:anchorId="7E5AB1A4">
                <v:shape id="_x0000_i1042" style="width:186.75pt;height:141pt" coordsize="" o:spt="100" adj="0,,0" path="" filled="f" stroked="f">
                  <v:stroke joinstyle="miter"/>
                  <v:imagedata r:id="rId21" o:title="base_23732_230703_32785"/>
                  <v:formulas/>
                  <v:path o:connecttype="segments"/>
                </v:shape>
              </w:pict>
            </w:r>
          </w:p>
        </w:tc>
      </w:tr>
      <w:tr w:rsidR="00CB1A0E" w14:paraId="3911C289" w14:textId="77777777">
        <w:tc>
          <w:tcPr>
            <w:tcW w:w="624" w:type="dxa"/>
          </w:tcPr>
          <w:p w14:paraId="7942EED6" w14:textId="77777777" w:rsidR="00CB1A0E" w:rsidRDefault="00CB1A0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381" w:type="dxa"/>
          </w:tcPr>
          <w:p w14:paraId="17D18267" w14:textId="77777777" w:rsidR="00CB1A0E" w:rsidRDefault="00CB1A0E">
            <w:pPr>
              <w:pStyle w:val="ConsPlusNormal"/>
            </w:pPr>
            <w:r>
              <w:t>Архитектурно-художественное оформление интерьеров</w:t>
            </w:r>
          </w:p>
        </w:tc>
        <w:tc>
          <w:tcPr>
            <w:tcW w:w="2835" w:type="dxa"/>
          </w:tcPr>
          <w:p w14:paraId="5B846A3B" w14:textId="77777777" w:rsidR="00CB1A0E" w:rsidRDefault="00CB1A0E">
            <w:pPr>
              <w:pStyle w:val="ConsPlusNormal"/>
            </w:pPr>
            <w:r>
              <w:t>потолочные карнизы помещений 1 и 3-го этажей здания</w:t>
            </w:r>
          </w:p>
        </w:tc>
        <w:tc>
          <w:tcPr>
            <w:tcW w:w="3969" w:type="dxa"/>
          </w:tcPr>
          <w:p w14:paraId="01EC37D9" w14:textId="77777777" w:rsidR="00CB1A0E" w:rsidRDefault="00CD54A4">
            <w:pPr>
              <w:pStyle w:val="ConsPlusNormal"/>
              <w:jc w:val="center"/>
            </w:pPr>
            <w:r>
              <w:rPr>
                <w:position w:val="-46"/>
              </w:rPr>
              <w:pict w14:anchorId="785DD9A9">
                <v:shape id="_x0000_i1043" style="width:186.75pt;height:57pt" coordsize="" o:spt="100" adj="0,,0" path="" filled="f" stroked="f">
                  <v:stroke joinstyle="miter"/>
                  <v:imagedata r:id="rId25" o:title="base_23732_230703_32786"/>
                  <v:formulas/>
                  <v:path o:connecttype="segments"/>
                </v:shape>
              </w:pict>
            </w:r>
          </w:p>
          <w:p w14:paraId="5E272E36" w14:textId="77777777" w:rsidR="00CB1A0E" w:rsidRDefault="00CB1A0E">
            <w:pPr>
              <w:pStyle w:val="ConsPlusNormal"/>
            </w:pPr>
          </w:p>
          <w:p w14:paraId="2024B82B" w14:textId="77777777" w:rsidR="00CB1A0E" w:rsidRDefault="00CD54A4">
            <w:pPr>
              <w:pStyle w:val="ConsPlusNormal"/>
              <w:jc w:val="center"/>
            </w:pPr>
            <w:r>
              <w:rPr>
                <w:position w:val="-108"/>
              </w:rPr>
              <w:lastRenderedPageBreak/>
              <w:pict w14:anchorId="4374169D">
                <v:shape id="_x0000_i1044" style="width:186.75pt;height:120pt" coordsize="" o:spt="100" adj="0,,0" path="" filled="f" stroked="f">
                  <v:stroke joinstyle="miter"/>
                  <v:imagedata r:id="rId26" o:title="base_23732_230703_32787"/>
                  <v:formulas/>
                  <v:path o:connecttype="segments"/>
                </v:shape>
              </w:pict>
            </w:r>
          </w:p>
          <w:p w14:paraId="3BBA1F57" w14:textId="77777777" w:rsidR="00CB1A0E" w:rsidRDefault="00CB1A0E">
            <w:pPr>
              <w:pStyle w:val="ConsPlusNormal"/>
            </w:pPr>
          </w:p>
          <w:p w14:paraId="6E511EA6" w14:textId="77777777" w:rsidR="00CB1A0E" w:rsidRDefault="00CD54A4">
            <w:pPr>
              <w:pStyle w:val="ConsPlusNormal"/>
              <w:jc w:val="center"/>
            </w:pPr>
            <w:r>
              <w:rPr>
                <w:position w:val="-73"/>
              </w:rPr>
              <w:pict w14:anchorId="5794665E">
                <v:shape id="_x0000_i1045" style="width:186.75pt;height:84.75pt" coordsize="" o:spt="100" adj="0,,0" path="" filled="f" stroked="f">
                  <v:stroke joinstyle="miter"/>
                  <v:imagedata r:id="rId27" o:title="base_23732_230703_32788"/>
                  <v:formulas/>
                  <v:path o:connecttype="segments"/>
                </v:shape>
              </w:pict>
            </w:r>
          </w:p>
        </w:tc>
      </w:tr>
      <w:tr w:rsidR="00CB1A0E" w14:paraId="057C68FA" w14:textId="77777777">
        <w:tc>
          <w:tcPr>
            <w:tcW w:w="624" w:type="dxa"/>
          </w:tcPr>
          <w:p w14:paraId="7960E1E6" w14:textId="77777777" w:rsidR="00CB1A0E" w:rsidRDefault="00CB1A0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14:paraId="14C7367C" w14:textId="77777777" w:rsidR="00CB1A0E" w:rsidRDefault="00CB1A0E">
            <w:pPr>
              <w:pStyle w:val="ConsPlusNormal"/>
            </w:pPr>
            <w:r>
              <w:t>Материалы и характер обработки фасадов</w:t>
            </w:r>
          </w:p>
        </w:tc>
        <w:tc>
          <w:tcPr>
            <w:tcW w:w="2835" w:type="dxa"/>
          </w:tcPr>
          <w:p w14:paraId="3981E553" w14:textId="77777777" w:rsidR="00CB1A0E" w:rsidRDefault="00CB1A0E">
            <w:pPr>
              <w:pStyle w:val="ConsPlusNormal"/>
            </w:pPr>
            <w:r>
              <w:t>кирпичная кладка стен с последующей штукатуркой и окраской;</w:t>
            </w:r>
          </w:p>
          <w:p w14:paraId="4747766C" w14:textId="77777777" w:rsidR="00CB1A0E" w:rsidRDefault="00CB1A0E">
            <w:pPr>
              <w:pStyle w:val="ConsPlusNormal"/>
            </w:pPr>
            <w:r>
              <w:t>окраска декоративных элементов здания (белый цвет)</w:t>
            </w:r>
          </w:p>
        </w:tc>
        <w:tc>
          <w:tcPr>
            <w:tcW w:w="3969" w:type="dxa"/>
          </w:tcPr>
          <w:p w14:paraId="1B96DBD6" w14:textId="77777777" w:rsidR="00CB1A0E" w:rsidRDefault="00CB1A0E">
            <w:pPr>
              <w:pStyle w:val="ConsPlusNormal"/>
            </w:pPr>
          </w:p>
        </w:tc>
      </w:tr>
      <w:tr w:rsidR="00CB1A0E" w14:paraId="0C0571F0" w14:textId="77777777">
        <w:tc>
          <w:tcPr>
            <w:tcW w:w="624" w:type="dxa"/>
          </w:tcPr>
          <w:p w14:paraId="10D3F632" w14:textId="77777777" w:rsidR="00CB1A0E" w:rsidRDefault="00CB1A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</w:tcPr>
          <w:p w14:paraId="2E98988F" w14:textId="77777777" w:rsidR="00CB1A0E" w:rsidRDefault="00CB1A0E">
            <w:pPr>
              <w:pStyle w:val="ConsPlusNormal"/>
            </w:pPr>
            <w:r>
              <w:t>Конструктивные элементы здания</w:t>
            </w:r>
          </w:p>
        </w:tc>
        <w:tc>
          <w:tcPr>
            <w:tcW w:w="2835" w:type="dxa"/>
          </w:tcPr>
          <w:p w14:paraId="2F2168DD" w14:textId="77777777" w:rsidR="00CB1A0E" w:rsidRDefault="00CB1A0E">
            <w:pPr>
              <w:pStyle w:val="ConsPlusNormal"/>
            </w:pPr>
            <w:r>
              <w:t>несущие конструкции (фундаменты, стены, перекрытия)</w:t>
            </w:r>
          </w:p>
        </w:tc>
        <w:tc>
          <w:tcPr>
            <w:tcW w:w="3969" w:type="dxa"/>
          </w:tcPr>
          <w:p w14:paraId="2FC0A1A1" w14:textId="77777777" w:rsidR="00CB1A0E" w:rsidRDefault="00CB1A0E">
            <w:pPr>
              <w:pStyle w:val="ConsPlusNormal"/>
            </w:pPr>
          </w:p>
        </w:tc>
      </w:tr>
    </w:tbl>
    <w:p w14:paraId="47F0AC80" w14:textId="77777777" w:rsidR="00CB1A0E" w:rsidRDefault="00CB1A0E">
      <w:pPr>
        <w:pStyle w:val="ConsPlusNormal"/>
        <w:jc w:val="both"/>
      </w:pPr>
    </w:p>
    <w:p w14:paraId="771679B2" w14:textId="77777777" w:rsidR="00CB1A0E" w:rsidRDefault="00CB1A0E">
      <w:pPr>
        <w:pStyle w:val="ConsPlusNormal"/>
        <w:jc w:val="both"/>
      </w:pPr>
    </w:p>
    <w:p w14:paraId="3447A1A5" w14:textId="77777777" w:rsidR="00CB1A0E" w:rsidRDefault="00CB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10F3B5" w14:textId="77777777" w:rsidR="00F11AD3" w:rsidRDefault="00F11AD3"/>
    <w:sectPr w:rsidR="00F11AD3" w:rsidSect="00503B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0E"/>
    <w:rsid w:val="00503BF2"/>
    <w:rsid w:val="00CB1A0E"/>
    <w:rsid w:val="00CD54A4"/>
    <w:rsid w:val="00F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6A53"/>
  <w15:chartTrackingRefBased/>
  <w15:docId w15:val="{4F2C569C-BBC5-44A8-A6FC-8D8323D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consultantplus://offline/ref=0C0BAED23884F474D53FD4325A33D23FB89DC4C04F153AA90A3E6C4BB618E462FF4C65FCB253DAB27B5A70AD8952FF813DC046649EC2D1F698A16811g6V0J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BAED23884F474D53FCA3F4C5F8D3ABA9698CB4E1F38FD5E6A6A1CE948E237BF0C63A9F117D7B27B5124FDCD0CA6D07E8B4B6D87DED1FDg8V7J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consultantplus://offline/ref=0C0BAED23884F474D53FCA3F4C5F8D3ABB9E9DCC441738FD5E6A6A1CE948E237AD0C3BA5F110C9B3724472AC8Bg5V8J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6179</Characters>
  <Application>Microsoft Office Word</Application>
  <DocSecurity>0</DocSecurity>
  <Lines>51</Lines>
  <Paragraphs>14</Paragraphs>
  <ScaleCrop>false</ScaleCrop>
  <Company>diakov.net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2021-09-07T09:21:00Z</dcterms:created>
  <dcterms:modified xsi:type="dcterms:W3CDTF">2024-04-01T14:00:00Z</dcterms:modified>
</cp:coreProperties>
</file>