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F22" w:rsidRDefault="00B01F2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B01F22" w:rsidRDefault="00B01F22">
      <w:pPr>
        <w:pStyle w:val="ConsPlusNormal"/>
        <w:jc w:val="both"/>
        <w:outlineLvl w:val="0"/>
      </w:pPr>
    </w:p>
    <w:p w:rsidR="00B01F22" w:rsidRDefault="00B01F2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B01F22" w:rsidRDefault="00B01F22">
      <w:pPr>
        <w:pStyle w:val="ConsPlusTitle"/>
        <w:jc w:val="center"/>
      </w:pPr>
      <w:r>
        <w:t>КУЛЬТУРНОГО НАСЛЕДИЯ ВОЛГОГРАДСКОЙ ОБЛАСТИ</w:t>
      </w:r>
    </w:p>
    <w:p w:rsidR="00B01F22" w:rsidRDefault="00B01F22">
      <w:pPr>
        <w:pStyle w:val="ConsPlusTitle"/>
        <w:jc w:val="both"/>
      </w:pPr>
    </w:p>
    <w:p w:rsidR="00B01F22" w:rsidRDefault="00B01F22">
      <w:pPr>
        <w:pStyle w:val="ConsPlusTitle"/>
        <w:jc w:val="center"/>
      </w:pPr>
      <w:r>
        <w:t>ПРИКАЗ</w:t>
      </w:r>
    </w:p>
    <w:p w:rsidR="00B01F22" w:rsidRDefault="00B01F22">
      <w:pPr>
        <w:pStyle w:val="ConsPlusTitle"/>
        <w:jc w:val="center"/>
      </w:pPr>
      <w:r>
        <w:t>от 5 августа 2020 г. N 163</w:t>
      </w:r>
    </w:p>
    <w:p w:rsidR="00B01F22" w:rsidRDefault="00B01F22">
      <w:pPr>
        <w:pStyle w:val="ConsPlusTitle"/>
        <w:jc w:val="both"/>
      </w:pPr>
    </w:p>
    <w:p w:rsidR="00B01F22" w:rsidRDefault="00B01F22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B01F22" w:rsidRDefault="00B01F22">
      <w:pPr>
        <w:pStyle w:val="ConsPlusTitle"/>
        <w:jc w:val="center"/>
      </w:pPr>
      <w:r>
        <w:t>РЕГИОНАЛЬНОГО ЗНАЧЕНИЯ "ДОМА ЖИЛЫЕ МАНСАРДНЫЕ (ТИПОВЫЕ)",</w:t>
      </w:r>
    </w:p>
    <w:p w:rsidR="00B01F22" w:rsidRDefault="00B01F22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B01F22" w:rsidRDefault="00B01F22">
      <w:pPr>
        <w:pStyle w:val="ConsPlusTitle"/>
        <w:jc w:val="center"/>
      </w:pPr>
      <w:r>
        <w:t>РАЙОН, УЛ. ИМ. КАПИТАНА ТРЯСКИНА, 11 - 18; 20 - 50, В ЧАСТИ</w:t>
      </w:r>
    </w:p>
    <w:p w:rsidR="00B01F22" w:rsidRDefault="00B01F22">
      <w:pPr>
        <w:pStyle w:val="ConsPlusTitle"/>
        <w:jc w:val="center"/>
      </w:pPr>
      <w:r>
        <w:t>ЗДАНИЯ, РАСПОЛОЖЕННОГО ПО АДРЕСУ: Г. ВОЛГОГРАД,</w:t>
      </w:r>
    </w:p>
    <w:p w:rsidR="00B01F22" w:rsidRDefault="00B01F22">
      <w:pPr>
        <w:pStyle w:val="ConsPlusTitle"/>
        <w:jc w:val="center"/>
      </w:pPr>
      <w:r>
        <w:t>КРАСНООКТЯБРЬСКИЙ РАЙОН, УЛ. ИМ. КАПИТАНА ТРЯСКИНА, 15</w:t>
      </w:r>
    </w:p>
    <w:p w:rsidR="00B01F22" w:rsidRDefault="00B01F22">
      <w:pPr>
        <w:pStyle w:val="ConsPlusNormal"/>
        <w:jc w:val="both"/>
      </w:pPr>
    </w:p>
    <w:p w:rsidR="00B01F22" w:rsidRDefault="00B01F2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B01F22" w:rsidRDefault="00B01F22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15.</w:t>
      </w:r>
    </w:p>
    <w:p w:rsidR="00B01F22" w:rsidRDefault="00B01F22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B01F22" w:rsidRDefault="00B01F22">
      <w:pPr>
        <w:pStyle w:val="ConsPlusNormal"/>
        <w:jc w:val="both"/>
      </w:pPr>
    </w:p>
    <w:p w:rsidR="00B01F22" w:rsidRDefault="00B01F22">
      <w:pPr>
        <w:pStyle w:val="ConsPlusNormal"/>
        <w:jc w:val="right"/>
      </w:pPr>
      <w:r>
        <w:t>Временно осуществляющий полномочия</w:t>
      </w:r>
    </w:p>
    <w:p w:rsidR="00B01F22" w:rsidRDefault="00B01F22">
      <w:pPr>
        <w:pStyle w:val="ConsPlusNormal"/>
        <w:jc w:val="right"/>
      </w:pPr>
      <w:r>
        <w:t>председателя комитета</w:t>
      </w:r>
    </w:p>
    <w:p w:rsidR="00B01F22" w:rsidRDefault="00B01F22">
      <w:pPr>
        <w:pStyle w:val="ConsPlusNormal"/>
        <w:jc w:val="right"/>
      </w:pPr>
      <w:r>
        <w:t>Д.Л.ПИВНЕНКО</w:t>
      </w:r>
    </w:p>
    <w:p w:rsidR="00B01F22" w:rsidRDefault="00B01F22">
      <w:pPr>
        <w:pStyle w:val="ConsPlusNormal"/>
        <w:jc w:val="both"/>
      </w:pPr>
    </w:p>
    <w:p w:rsidR="00B01F22" w:rsidRDefault="00B01F22">
      <w:pPr>
        <w:pStyle w:val="ConsPlusNormal"/>
        <w:jc w:val="both"/>
      </w:pPr>
    </w:p>
    <w:p w:rsidR="00B01F22" w:rsidRDefault="00B01F22">
      <w:pPr>
        <w:pStyle w:val="ConsPlusNormal"/>
        <w:jc w:val="both"/>
      </w:pPr>
    </w:p>
    <w:p w:rsidR="00B01F22" w:rsidRDefault="00B01F22">
      <w:pPr>
        <w:pStyle w:val="ConsPlusNormal"/>
        <w:jc w:val="both"/>
      </w:pPr>
    </w:p>
    <w:p w:rsidR="00B01F22" w:rsidRDefault="00B01F22">
      <w:pPr>
        <w:pStyle w:val="ConsPlusNormal"/>
        <w:jc w:val="both"/>
      </w:pPr>
    </w:p>
    <w:p w:rsidR="00B01F22" w:rsidRDefault="00B01F22">
      <w:pPr>
        <w:pStyle w:val="ConsPlusNormal"/>
        <w:jc w:val="right"/>
        <w:outlineLvl w:val="0"/>
      </w:pPr>
      <w:r>
        <w:t>Утвержден</w:t>
      </w:r>
    </w:p>
    <w:p w:rsidR="00B01F22" w:rsidRDefault="00B01F22">
      <w:pPr>
        <w:pStyle w:val="ConsPlusNormal"/>
        <w:jc w:val="right"/>
      </w:pPr>
      <w:r>
        <w:t>приказом</w:t>
      </w:r>
    </w:p>
    <w:p w:rsidR="00B01F22" w:rsidRDefault="00B01F22">
      <w:pPr>
        <w:pStyle w:val="ConsPlusNormal"/>
        <w:jc w:val="right"/>
      </w:pPr>
      <w:r>
        <w:t>комитета государственной охраны</w:t>
      </w:r>
    </w:p>
    <w:p w:rsidR="00B01F22" w:rsidRDefault="00B01F22">
      <w:pPr>
        <w:pStyle w:val="ConsPlusNormal"/>
        <w:jc w:val="right"/>
      </w:pPr>
      <w:r>
        <w:t>объектов культурного наследия</w:t>
      </w:r>
    </w:p>
    <w:p w:rsidR="00B01F22" w:rsidRDefault="00B01F22">
      <w:pPr>
        <w:pStyle w:val="ConsPlusNormal"/>
        <w:jc w:val="right"/>
      </w:pPr>
      <w:r>
        <w:t>Волгоградской области</w:t>
      </w:r>
    </w:p>
    <w:p w:rsidR="00B01F22" w:rsidRDefault="00B01F22">
      <w:pPr>
        <w:pStyle w:val="ConsPlusNormal"/>
        <w:jc w:val="right"/>
      </w:pPr>
      <w:r>
        <w:t>от 05.08.2020 N 163</w:t>
      </w:r>
    </w:p>
    <w:p w:rsidR="00B01F22" w:rsidRDefault="00B01F22">
      <w:pPr>
        <w:pStyle w:val="ConsPlusNormal"/>
        <w:jc w:val="both"/>
      </w:pPr>
    </w:p>
    <w:p w:rsidR="00B01F22" w:rsidRDefault="00B01F22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:rsidR="00B01F22" w:rsidRDefault="00B01F22">
      <w:pPr>
        <w:pStyle w:val="ConsPlusTitle"/>
        <w:jc w:val="center"/>
      </w:pPr>
      <w:r>
        <w:t>ЗНАЧЕНИЯ "ДОМА ЖИЛЫЕ МАНСАРДНЫЕ (ТИПОВЫЕ)", РАСПОЛОЖЕННОГО</w:t>
      </w:r>
    </w:p>
    <w:p w:rsidR="00B01F22" w:rsidRDefault="00B01F22">
      <w:pPr>
        <w:pStyle w:val="ConsPlusTitle"/>
        <w:jc w:val="center"/>
      </w:pPr>
      <w:r>
        <w:t>ПО АДРЕСУ: Г. ВОЛГОГРАД, КРАСНООКТЯБРЬСКИЙ РАЙОН,</w:t>
      </w:r>
    </w:p>
    <w:p w:rsidR="00B01F22" w:rsidRDefault="00B01F22">
      <w:pPr>
        <w:pStyle w:val="ConsPlusTitle"/>
        <w:jc w:val="center"/>
      </w:pPr>
      <w:r>
        <w:t>УЛ. ИМ. КАПИТАНА ТРЯСКИНА, 11 - 18; 20 - 50, В ЧАСТИ ЗДАНИЯ,</w:t>
      </w:r>
    </w:p>
    <w:p w:rsidR="00B01F22" w:rsidRDefault="00B01F22">
      <w:pPr>
        <w:pStyle w:val="ConsPlusTitle"/>
        <w:jc w:val="center"/>
      </w:pPr>
      <w:r>
        <w:lastRenderedPageBreak/>
        <w:t>РАСПОЛОЖЕННОГО ПО АДРЕСУ: Г. ВОЛГОГРАД, КРАСНООКТЯБРЬСКИЙ</w:t>
      </w:r>
    </w:p>
    <w:p w:rsidR="00B01F22" w:rsidRDefault="00B01F22">
      <w:pPr>
        <w:pStyle w:val="ConsPlusTitle"/>
        <w:jc w:val="center"/>
      </w:pPr>
      <w:r>
        <w:t>РАЙОН, УЛ. ИМ. КАПИТАНА ТРЯСКИНА, 15</w:t>
      </w:r>
    </w:p>
    <w:p w:rsidR="00B01F22" w:rsidRDefault="00B01F22">
      <w:pPr>
        <w:pStyle w:val="ConsPlusNormal"/>
        <w:jc w:val="both"/>
      </w:pPr>
    </w:p>
    <w:p w:rsidR="00B01F22" w:rsidRDefault="00B01F22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15, являются:</w:t>
      </w:r>
    </w:p>
    <w:p w:rsidR="00B01F22" w:rsidRDefault="00B01F22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81"/>
        <w:gridCol w:w="2721"/>
        <w:gridCol w:w="3402"/>
      </w:tblGrid>
      <w:tr w:rsidR="00B01F22">
        <w:tc>
          <w:tcPr>
            <w:tcW w:w="567" w:type="dxa"/>
          </w:tcPr>
          <w:p w:rsidR="00B01F22" w:rsidRDefault="00B01F2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:rsidR="00B01F22" w:rsidRDefault="00B01F22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721" w:type="dxa"/>
          </w:tcPr>
          <w:p w:rsidR="00B01F22" w:rsidRDefault="00B01F22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402" w:type="dxa"/>
          </w:tcPr>
          <w:p w:rsidR="00B01F22" w:rsidRDefault="00B01F22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B01F22">
        <w:tc>
          <w:tcPr>
            <w:tcW w:w="567" w:type="dxa"/>
          </w:tcPr>
          <w:p w:rsidR="00B01F22" w:rsidRDefault="00B01F2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</w:tcPr>
          <w:p w:rsidR="00B01F22" w:rsidRDefault="00B01F22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721" w:type="dxa"/>
          </w:tcPr>
          <w:p w:rsidR="00B01F22" w:rsidRDefault="00B01F22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 мансардные (типовые)", расположенное в глубине территории застройки перпендикулярно ул. им. капитана Тряскина</w:t>
            </w:r>
          </w:p>
        </w:tc>
        <w:tc>
          <w:tcPr>
            <w:tcW w:w="3402" w:type="dxa"/>
          </w:tcPr>
          <w:p w:rsidR="00B01F22" w:rsidRDefault="00B01F22">
            <w:pPr>
              <w:pStyle w:val="ConsPlusNormal"/>
            </w:pPr>
            <w:r w:rsidRPr="00AF3F49">
              <w:rPr>
                <w:position w:val="-170"/>
              </w:rPr>
              <w:pict>
                <v:shape id="_x0000_i1025" style="width:164.25pt;height:181.5pt" coordsize="" o:spt="100" adj="0,,0" path="" filled="f" stroked="f">
                  <v:stroke joinstyle="miter"/>
                  <v:imagedata r:id="rId9" o:title="base_23732_214744_32768"/>
                  <v:formulas/>
                  <v:path o:connecttype="segments"/>
                </v:shape>
              </w:pict>
            </w:r>
          </w:p>
        </w:tc>
      </w:tr>
      <w:tr w:rsidR="00B01F22">
        <w:tc>
          <w:tcPr>
            <w:tcW w:w="567" w:type="dxa"/>
          </w:tcPr>
          <w:p w:rsidR="00B01F22" w:rsidRDefault="00B01F2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81" w:type="dxa"/>
          </w:tcPr>
          <w:p w:rsidR="00B01F22" w:rsidRDefault="00B01F22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2721" w:type="dxa"/>
          </w:tcPr>
          <w:p w:rsidR="00B01F22" w:rsidRDefault="00B01F22">
            <w:pPr>
              <w:pStyle w:val="ConsPlusNormal"/>
            </w:pPr>
            <w:r>
              <w:t>прямоугольное в плане двухэтажное здание</w:t>
            </w:r>
          </w:p>
        </w:tc>
        <w:tc>
          <w:tcPr>
            <w:tcW w:w="3402" w:type="dxa"/>
          </w:tcPr>
          <w:p w:rsidR="00B01F22" w:rsidRDefault="00B01F22">
            <w:pPr>
              <w:pStyle w:val="ConsPlusNormal"/>
            </w:pPr>
            <w:r>
              <w:t>План 1-го этажа</w:t>
            </w:r>
          </w:p>
          <w:p w:rsidR="00B01F22" w:rsidRDefault="00B01F22">
            <w:pPr>
              <w:pStyle w:val="ConsPlusNormal"/>
            </w:pPr>
          </w:p>
          <w:p w:rsidR="00B01F22" w:rsidRDefault="00B01F22">
            <w:pPr>
              <w:pStyle w:val="ConsPlusNormal"/>
            </w:pPr>
            <w:r w:rsidRPr="00AF3F49">
              <w:rPr>
                <w:position w:val="-112"/>
              </w:rPr>
              <w:pict>
                <v:shape id="_x0000_i1026" style="width:164.25pt;height:123.75pt" coordsize="" o:spt="100" adj="0,,0" path="" filled="f" stroked="f">
                  <v:stroke joinstyle="miter"/>
                  <v:imagedata r:id="rId10" o:title="base_23732_214744_32769"/>
                  <v:formulas/>
                  <v:path o:connecttype="segments"/>
                </v:shape>
              </w:pict>
            </w:r>
          </w:p>
          <w:p w:rsidR="00B01F22" w:rsidRDefault="00B01F22">
            <w:pPr>
              <w:pStyle w:val="ConsPlusNormal"/>
            </w:pPr>
          </w:p>
          <w:p w:rsidR="00B01F22" w:rsidRDefault="00B01F22">
            <w:pPr>
              <w:pStyle w:val="ConsPlusNormal"/>
            </w:pPr>
            <w:r w:rsidRPr="00AF3F49">
              <w:rPr>
                <w:position w:val="-123"/>
              </w:rPr>
              <w:pict>
                <v:shape id="_x0000_i1027" style="width:164.25pt;height:134.25pt" coordsize="" o:spt="100" adj="0,,0" path="" filled="f" stroked="f">
                  <v:stroke joinstyle="miter"/>
                  <v:imagedata r:id="rId11" o:title="base_23732_214744_32770"/>
                  <v:formulas/>
                  <v:path o:connecttype="segments"/>
                </v:shape>
              </w:pict>
            </w:r>
          </w:p>
          <w:p w:rsidR="00B01F22" w:rsidRDefault="00B01F22">
            <w:pPr>
              <w:pStyle w:val="ConsPlusNormal"/>
            </w:pPr>
          </w:p>
          <w:p w:rsidR="00B01F22" w:rsidRDefault="00B01F22">
            <w:pPr>
              <w:pStyle w:val="ConsPlusNormal"/>
            </w:pPr>
            <w:r>
              <w:t>План 2-го этажа</w:t>
            </w:r>
          </w:p>
          <w:p w:rsidR="00B01F22" w:rsidRDefault="00B01F22">
            <w:pPr>
              <w:pStyle w:val="ConsPlusNormal"/>
            </w:pPr>
          </w:p>
          <w:p w:rsidR="00B01F22" w:rsidRDefault="00B01F22">
            <w:pPr>
              <w:pStyle w:val="ConsPlusNormal"/>
            </w:pPr>
            <w:r w:rsidRPr="00AF3F49">
              <w:rPr>
                <w:position w:val="-89"/>
              </w:rPr>
              <w:lastRenderedPageBreak/>
              <w:pict>
                <v:shape id="_x0000_i1028" style="width:164.25pt;height:100.5pt" coordsize="" o:spt="100" adj="0,,0" path="" filled="f" stroked="f">
                  <v:stroke joinstyle="miter"/>
                  <v:imagedata r:id="rId12" o:title="base_23732_214744_32771"/>
                  <v:formulas/>
                  <v:path o:connecttype="segments"/>
                </v:shape>
              </w:pict>
            </w:r>
          </w:p>
        </w:tc>
      </w:tr>
      <w:tr w:rsidR="00B01F22">
        <w:tc>
          <w:tcPr>
            <w:tcW w:w="567" w:type="dxa"/>
          </w:tcPr>
          <w:p w:rsidR="00B01F22" w:rsidRDefault="00B01F22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381" w:type="dxa"/>
          </w:tcPr>
          <w:p w:rsidR="00B01F22" w:rsidRDefault="00B01F22">
            <w:pPr>
              <w:pStyle w:val="ConsPlusNormal"/>
            </w:pPr>
            <w:r>
              <w:t>Крыша</w:t>
            </w:r>
          </w:p>
        </w:tc>
        <w:tc>
          <w:tcPr>
            <w:tcW w:w="2721" w:type="dxa"/>
          </w:tcPr>
          <w:p w:rsidR="00B01F22" w:rsidRDefault="00B01F22">
            <w:pPr>
              <w:pStyle w:val="ConsPlusNormal"/>
            </w:pPr>
            <w:r>
              <w:t>форма крыши - чердачная, вальмовая, четырехскатная с симметрично расположенными слуховыми окнами в сторону северо-восточного и юго-западного фасадов</w:t>
            </w:r>
          </w:p>
        </w:tc>
        <w:tc>
          <w:tcPr>
            <w:tcW w:w="3402" w:type="dxa"/>
          </w:tcPr>
          <w:p w:rsidR="00B01F22" w:rsidRDefault="00B01F22">
            <w:pPr>
              <w:pStyle w:val="ConsPlusNormal"/>
            </w:pPr>
            <w:r w:rsidRPr="00AF3F49">
              <w:rPr>
                <w:position w:val="-59"/>
              </w:rPr>
              <w:pict>
                <v:shape id="_x0000_i1029" style="width:164.25pt;height:70.5pt" coordsize="" o:spt="100" adj="0,,0" path="" filled="f" stroked="f">
                  <v:stroke joinstyle="miter"/>
                  <v:imagedata r:id="rId13" o:title="base_23732_214744_32772"/>
                  <v:formulas/>
                  <v:path o:connecttype="segments"/>
                </v:shape>
              </w:pict>
            </w:r>
          </w:p>
        </w:tc>
      </w:tr>
      <w:tr w:rsidR="00B01F22">
        <w:tc>
          <w:tcPr>
            <w:tcW w:w="567" w:type="dxa"/>
          </w:tcPr>
          <w:p w:rsidR="00B01F22" w:rsidRDefault="00B01F2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81" w:type="dxa"/>
          </w:tcPr>
          <w:p w:rsidR="00B01F22" w:rsidRDefault="00B01F22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 на период второй половины 1940-х гг.</w:t>
            </w:r>
          </w:p>
        </w:tc>
        <w:tc>
          <w:tcPr>
            <w:tcW w:w="2721" w:type="dxa"/>
          </w:tcPr>
          <w:p w:rsidR="00B01F22" w:rsidRDefault="00B01F22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3402" w:type="dxa"/>
          </w:tcPr>
          <w:p w:rsidR="00B01F22" w:rsidRDefault="00B01F22">
            <w:pPr>
              <w:pStyle w:val="ConsPlusNormal"/>
            </w:pPr>
            <w:r w:rsidRPr="00AF3F49">
              <w:rPr>
                <w:position w:val="-111"/>
              </w:rPr>
              <w:pict>
                <v:shape id="_x0000_i1030" style="width:164.25pt;height:123pt" coordsize="" o:spt="100" adj="0,,0" path="" filled="f" stroked="f">
                  <v:stroke joinstyle="miter"/>
                  <v:imagedata r:id="rId14" o:title="base_23732_214744_32773"/>
                  <v:formulas/>
                  <v:path o:connecttype="segments"/>
                </v:shape>
              </w:pict>
            </w:r>
          </w:p>
        </w:tc>
      </w:tr>
      <w:tr w:rsidR="00B01F22">
        <w:tc>
          <w:tcPr>
            <w:tcW w:w="567" w:type="dxa"/>
          </w:tcPr>
          <w:p w:rsidR="00B01F22" w:rsidRDefault="00B01F22">
            <w:pPr>
              <w:pStyle w:val="ConsPlusNormal"/>
            </w:pPr>
          </w:p>
        </w:tc>
        <w:tc>
          <w:tcPr>
            <w:tcW w:w="2381" w:type="dxa"/>
          </w:tcPr>
          <w:p w:rsidR="00B01F22" w:rsidRDefault="00B01F22">
            <w:pPr>
              <w:pStyle w:val="ConsPlusNormal"/>
            </w:pPr>
          </w:p>
        </w:tc>
        <w:tc>
          <w:tcPr>
            <w:tcW w:w="2721" w:type="dxa"/>
          </w:tcPr>
          <w:p w:rsidR="00B01F22" w:rsidRDefault="00B01F22">
            <w:pPr>
              <w:pStyle w:val="ConsPlusNormal"/>
            </w:pPr>
            <w:r>
              <w:t>невысокий оштукатуренный цоколь с прямоугольной бровкой; оформление входа крупным шахматным рустом с клинчатым ступенчатым завершением; выступающая прямоугольная филенка над дверным проемом</w:t>
            </w:r>
          </w:p>
        </w:tc>
        <w:tc>
          <w:tcPr>
            <w:tcW w:w="3402" w:type="dxa"/>
          </w:tcPr>
          <w:p w:rsidR="00B01F22" w:rsidRDefault="00B01F22">
            <w:pPr>
              <w:pStyle w:val="ConsPlusNormal"/>
            </w:pPr>
            <w:r w:rsidRPr="00AF3F49">
              <w:rPr>
                <w:position w:val="-196"/>
              </w:rPr>
              <w:pict>
                <v:shape id="_x0000_i1031" style="width:164.25pt;height:207pt" coordsize="" o:spt="100" adj="0,,0" path="" filled="f" stroked="f">
                  <v:stroke joinstyle="miter"/>
                  <v:imagedata r:id="rId15" o:title="base_23732_214744_32774"/>
                  <v:formulas/>
                  <v:path o:connecttype="segments"/>
                </v:shape>
              </w:pict>
            </w:r>
          </w:p>
        </w:tc>
      </w:tr>
      <w:tr w:rsidR="00B01F22">
        <w:tc>
          <w:tcPr>
            <w:tcW w:w="567" w:type="dxa"/>
          </w:tcPr>
          <w:p w:rsidR="00B01F22" w:rsidRDefault="00B01F22">
            <w:pPr>
              <w:pStyle w:val="ConsPlusNormal"/>
            </w:pPr>
          </w:p>
        </w:tc>
        <w:tc>
          <w:tcPr>
            <w:tcW w:w="2381" w:type="dxa"/>
          </w:tcPr>
          <w:p w:rsidR="00B01F22" w:rsidRDefault="00B01F22">
            <w:pPr>
              <w:pStyle w:val="ConsPlusNormal"/>
            </w:pPr>
          </w:p>
        </w:tc>
        <w:tc>
          <w:tcPr>
            <w:tcW w:w="2721" w:type="dxa"/>
          </w:tcPr>
          <w:p w:rsidR="00B01F22" w:rsidRDefault="00B01F22">
            <w:pPr>
              <w:pStyle w:val="ConsPlusNormal"/>
            </w:pPr>
            <w:r>
              <w:t>рамочное профильное обрамление оконного проема 2-го этажа над входом; подоконные полочки с прямоугольными консольками окон 2-го этажа (в 1-й, 3-й,</w:t>
            </w:r>
          </w:p>
          <w:p w:rsidR="00B01F22" w:rsidRDefault="00B01F22">
            <w:pPr>
              <w:pStyle w:val="ConsPlusNormal"/>
            </w:pPr>
            <w:r>
              <w:t>4-й, 5-й световых осях)</w:t>
            </w:r>
          </w:p>
        </w:tc>
        <w:tc>
          <w:tcPr>
            <w:tcW w:w="3402" w:type="dxa"/>
          </w:tcPr>
          <w:p w:rsidR="00B01F22" w:rsidRDefault="00B01F22">
            <w:pPr>
              <w:pStyle w:val="ConsPlusNormal"/>
            </w:pPr>
            <w:r w:rsidRPr="00AF3F49">
              <w:rPr>
                <w:position w:val="-128"/>
              </w:rPr>
              <w:pict>
                <v:shape id="_x0000_i1032" style="width:164.25pt;height:139.5pt" coordsize="" o:spt="100" adj="0,,0" path="" filled="f" stroked="f">
                  <v:stroke joinstyle="miter"/>
                  <v:imagedata r:id="rId16" o:title="base_23732_214744_32775"/>
                  <v:formulas/>
                  <v:path o:connecttype="segments"/>
                </v:shape>
              </w:pict>
            </w:r>
          </w:p>
        </w:tc>
      </w:tr>
      <w:tr w:rsidR="00B01F22">
        <w:tc>
          <w:tcPr>
            <w:tcW w:w="567" w:type="dxa"/>
          </w:tcPr>
          <w:p w:rsidR="00B01F22" w:rsidRDefault="00B01F22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381" w:type="dxa"/>
          </w:tcPr>
          <w:p w:rsidR="00B01F22" w:rsidRDefault="00B01F22">
            <w:pPr>
              <w:pStyle w:val="ConsPlusNormal"/>
            </w:pPr>
            <w:r>
              <w:t>Композиционное решение и архитектурно-художественное оформление юго-западного (торцевого) фасада на период второй половины 1940-х гг.</w:t>
            </w:r>
          </w:p>
        </w:tc>
        <w:tc>
          <w:tcPr>
            <w:tcW w:w="2721" w:type="dxa"/>
          </w:tcPr>
          <w:p w:rsidR="00B01F22" w:rsidRDefault="00B01F22">
            <w:pPr>
              <w:pStyle w:val="ConsPlusNormal"/>
            </w:pPr>
            <w:r>
              <w:t>характер, ритм</w:t>
            </w:r>
          </w:p>
          <w:p w:rsidR="00B01F22" w:rsidRDefault="00B01F22">
            <w:pPr>
              <w:pStyle w:val="ConsPlusNormal"/>
            </w:pPr>
            <w:r>
              <w:t>и размер вертикального и горизонтального членения несимметричного фасада в 2 световые оси, его декоративное убранство, включающее в том числе следующие элементы:</w:t>
            </w:r>
          </w:p>
        </w:tc>
        <w:tc>
          <w:tcPr>
            <w:tcW w:w="3402" w:type="dxa"/>
          </w:tcPr>
          <w:p w:rsidR="00B01F22" w:rsidRDefault="00B01F22">
            <w:pPr>
              <w:pStyle w:val="ConsPlusNormal"/>
            </w:pPr>
            <w:r w:rsidRPr="00AF3F49">
              <w:rPr>
                <w:position w:val="-129"/>
              </w:rPr>
              <w:pict>
                <v:shape id="_x0000_i1033" style="width:164.25pt;height:140.25pt" coordsize="" o:spt="100" adj="0,,0" path="" filled="f" stroked="f">
                  <v:stroke joinstyle="miter"/>
                  <v:imagedata r:id="rId17" o:title="base_23732_214744_32776"/>
                  <v:formulas/>
                  <v:path o:connecttype="segments"/>
                </v:shape>
              </w:pict>
            </w:r>
          </w:p>
        </w:tc>
      </w:tr>
      <w:tr w:rsidR="00B01F22">
        <w:tc>
          <w:tcPr>
            <w:tcW w:w="567" w:type="dxa"/>
          </w:tcPr>
          <w:p w:rsidR="00B01F22" w:rsidRDefault="00B01F22">
            <w:pPr>
              <w:pStyle w:val="ConsPlusNormal"/>
            </w:pPr>
          </w:p>
        </w:tc>
        <w:tc>
          <w:tcPr>
            <w:tcW w:w="2381" w:type="dxa"/>
          </w:tcPr>
          <w:p w:rsidR="00B01F22" w:rsidRDefault="00B01F22">
            <w:pPr>
              <w:pStyle w:val="ConsPlusNormal"/>
            </w:pPr>
          </w:p>
        </w:tc>
        <w:tc>
          <w:tcPr>
            <w:tcW w:w="2721" w:type="dxa"/>
          </w:tcPr>
          <w:p w:rsidR="00B01F22" w:rsidRDefault="00B01F22">
            <w:pPr>
              <w:pStyle w:val="ConsPlusNormal"/>
            </w:pPr>
            <w:r>
              <w:t>невысокий оштукатуренный цоколь с прямоугольной бровкой; подоконная полочка с прямоугольными консольками окна 2-го этажа; столбы с карнизным завершением 1-го этажа; деревянные балки с фигурным торцевым завершением; деревянные конструкции веранды, деревянные столбы веранды 2-го этажа</w:t>
            </w:r>
          </w:p>
        </w:tc>
        <w:tc>
          <w:tcPr>
            <w:tcW w:w="3402" w:type="dxa"/>
          </w:tcPr>
          <w:p w:rsidR="00B01F22" w:rsidRDefault="00B01F22">
            <w:pPr>
              <w:pStyle w:val="ConsPlusNormal"/>
            </w:pPr>
            <w:r w:rsidRPr="00AF3F49">
              <w:rPr>
                <w:position w:val="-88"/>
              </w:rPr>
              <w:pict>
                <v:shape id="_x0000_i1034" style="width:164.25pt;height:99.75pt" coordsize="" o:spt="100" adj="0,,0" path="" filled="f" stroked="f">
                  <v:stroke joinstyle="miter"/>
                  <v:imagedata r:id="rId18" o:title="base_23732_214744_32777"/>
                  <v:formulas/>
                  <v:path o:connecttype="segments"/>
                </v:shape>
              </w:pict>
            </w:r>
          </w:p>
          <w:p w:rsidR="00B01F22" w:rsidRDefault="00B01F22">
            <w:pPr>
              <w:pStyle w:val="ConsPlusNormal"/>
            </w:pPr>
          </w:p>
          <w:p w:rsidR="00B01F22" w:rsidRDefault="00B01F22">
            <w:pPr>
              <w:pStyle w:val="ConsPlusNormal"/>
            </w:pPr>
            <w:r w:rsidRPr="00AF3F49">
              <w:rPr>
                <w:position w:val="-108"/>
              </w:rPr>
              <w:pict>
                <v:shape id="_x0000_i1035" style="width:164.25pt;height:119.25pt" coordsize="" o:spt="100" adj="0,,0" path="" filled="f" stroked="f">
                  <v:stroke joinstyle="miter"/>
                  <v:imagedata r:id="rId19" o:title="base_23732_214744_32778"/>
                  <v:formulas/>
                  <v:path o:connecttype="segments"/>
                </v:shape>
              </w:pict>
            </w:r>
          </w:p>
        </w:tc>
      </w:tr>
      <w:tr w:rsidR="00B01F22">
        <w:tc>
          <w:tcPr>
            <w:tcW w:w="567" w:type="dxa"/>
          </w:tcPr>
          <w:p w:rsidR="00B01F22" w:rsidRDefault="00B01F2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381" w:type="dxa"/>
          </w:tcPr>
          <w:p w:rsidR="00B01F22" w:rsidRDefault="00B01F22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 на период второй половины 1940-х гг.</w:t>
            </w:r>
          </w:p>
        </w:tc>
        <w:tc>
          <w:tcPr>
            <w:tcW w:w="2721" w:type="dxa"/>
          </w:tcPr>
          <w:p w:rsidR="00B01F22" w:rsidRDefault="00B01F22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3402" w:type="dxa"/>
          </w:tcPr>
          <w:p w:rsidR="00B01F22" w:rsidRDefault="00B01F22">
            <w:pPr>
              <w:pStyle w:val="ConsPlusNormal"/>
            </w:pPr>
            <w:r w:rsidRPr="00AF3F49">
              <w:rPr>
                <w:position w:val="-111"/>
              </w:rPr>
              <w:pict>
                <v:shape id="_x0000_i1036" style="width:164.25pt;height:123pt" coordsize="" o:spt="100" adj="0,,0" path="" filled="f" stroked="f">
                  <v:stroke joinstyle="miter"/>
                  <v:imagedata r:id="rId20" o:title="base_23732_214744_32779"/>
                  <v:formulas/>
                  <v:path o:connecttype="segments"/>
                </v:shape>
              </w:pict>
            </w:r>
          </w:p>
        </w:tc>
      </w:tr>
      <w:tr w:rsidR="00B01F22">
        <w:tc>
          <w:tcPr>
            <w:tcW w:w="567" w:type="dxa"/>
          </w:tcPr>
          <w:p w:rsidR="00B01F22" w:rsidRDefault="00B01F22">
            <w:pPr>
              <w:pStyle w:val="ConsPlusNormal"/>
            </w:pPr>
          </w:p>
        </w:tc>
        <w:tc>
          <w:tcPr>
            <w:tcW w:w="2381" w:type="dxa"/>
          </w:tcPr>
          <w:p w:rsidR="00B01F22" w:rsidRDefault="00B01F22">
            <w:pPr>
              <w:pStyle w:val="ConsPlusNormal"/>
            </w:pPr>
          </w:p>
        </w:tc>
        <w:tc>
          <w:tcPr>
            <w:tcW w:w="2721" w:type="dxa"/>
          </w:tcPr>
          <w:p w:rsidR="00B01F22" w:rsidRDefault="00B01F22">
            <w:pPr>
              <w:pStyle w:val="ConsPlusNormal"/>
            </w:pPr>
            <w:r>
              <w:t>невысокий оштукатуренный цоколь с прямоугольной бровкой; рамочные профильные обрамления оконных проемов 2-го этажа (во 2-й, 3-й, 4-й световых осях), подоконная полочка с прямоугольными консольками окон 2-го этажа (в 1-й, 2-й, 3-й, 4-й, 5-й световых осях)</w:t>
            </w:r>
          </w:p>
        </w:tc>
        <w:tc>
          <w:tcPr>
            <w:tcW w:w="3402" w:type="dxa"/>
          </w:tcPr>
          <w:p w:rsidR="00B01F22" w:rsidRDefault="00B01F22">
            <w:pPr>
              <w:pStyle w:val="ConsPlusNormal"/>
            </w:pPr>
            <w:r w:rsidRPr="00AF3F49">
              <w:rPr>
                <w:position w:val="-119"/>
              </w:rPr>
              <w:pict>
                <v:shape id="_x0000_i1037" style="width:164.25pt;height:130.5pt" coordsize="" o:spt="100" adj="0,,0" path="" filled="f" stroked="f">
                  <v:stroke joinstyle="miter"/>
                  <v:imagedata r:id="rId21" o:title="base_23732_214744_32780"/>
                  <v:formulas/>
                  <v:path o:connecttype="segments"/>
                </v:shape>
              </w:pict>
            </w:r>
          </w:p>
        </w:tc>
      </w:tr>
      <w:tr w:rsidR="00B01F22">
        <w:tc>
          <w:tcPr>
            <w:tcW w:w="567" w:type="dxa"/>
          </w:tcPr>
          <w:p w:rsidR="00B01F22" w:rsidRDefault="00B01F22">
            <w:pPr>
              <w:pStyle w:val="ConsPlusNormal"/>
            </w:pPr>
          </w:p>
        </w:tc>
        <w:tc>
          <w:tcPr>
            <w:tcW w:w="2381" w:type="dxa"/>
          </w:tcPr>
          <w:p w:rsidR="00B01F22" w:rsidRDefault="00B01F22">
            <w:pPr>
              <w:pStyle w:val="ConsPlusNormal"/>
            </w:pPr>
          </w:p>
        </w:tc>
        <w:tc>
          <w:tcPr>
            <w:tcW w:w="2721" w:type="dxa"/>
          </w:tcPr>
          <w:p w:rsidR="00B01F22" w:rsidRDefault="00B01F22">
            <w:pPr>
              <w:pStyle w:val="ConsPlusNormal"/>
            </w:pPr>
            <w:r>
              <w:t>угловые столбы с карнизным завершением 1-го этажа на левом и правом флангах фасада; деревянные балки с фигурным торцевым завершением левого и правого фланга фасада; деревянные конструкции веранд левого и правого флангов фасада, угловые деревянные столбы веранды 2-го этажа левого и правого флангов фасада</w:t>
            </w:r>
          </w:p>
        </w:tc>
        <w:tc>
          <w:tcPr>
            <w:tcW w:w="3402" w:type="dxa"/>
          </w:tcPr>
          <w:p w:rsidR="00B01F22" w:rsidRDefault="00B01F22">
            <w:pPr>
              <w:pStyle w:val="ConsPlusNormal"/>
            </w:pPr>
            <w:r w:rsidRPr="00AF3F49">
              <w:rPr>
                <w:position w:val="-300"/>
              </w:rPr>
              <w:pict>
                <v:shape id="_x0000_i1038" style="width:164.25pt;height:311.25pt" coordsize="" o:spt="100" adj="0,,0" path="" filled="f" stroked="f">
                  <v:stroke joinstyle="miter"/>
                  <v:imagedata r:id="rId22" o:title="base_23732_214744_32781"/>
                  <v:formulas/>
                  <v:path o:connecttype="segments"/>
                </v:shape>
              </w:pict>
            </w:r>
            <w:r>
              <w:t> </w:t>
            </w:r>
            <w:r w:rsidRPr="00AF3F49">
              <w:rPr>
                <w:position w:val="-414"/>
              </w:rPr>
              <w:lastRenderedPageBreak/>
              <w:pict>
                <v:shape id="_x0000_i1039" style="width:164.25pt;height:425.25pt" coordsize="" o:spt="100" adj="0,,0" path="" filled="f" stroked="f">
                  <v:stroke joinstyle="miter"/>
                  <v:imagedata r:id="rId23" o:title="base_23732_214744_32782"/>
                  <v:formulas/>
                  <v:path o:connecttype="segments"/>
                </v:shape>
              </w:pict>
            </w:r>
          </w:p>
        </w:tc>
      </w:tr>
      <w:tr w:rsidR="00B01F22">
        <w:tc>
          <w:tcPr>
            <w:tcW w:w="567" w:type="dxa"/>
          </w:tcPr>
          <w:p w:rsidR="00B01F22" w:rsidRDefault="00B01F22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381" w:type="dxa"/>
          </w:tcPr>
          <w:p w:rsidR="00B01F22" w:rsidRDefault="00B01F22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(торцевого) фасада на период второй половины 1940-х гг.</w:t>
            </w:r>
          </w:p>
        </w:tc>
        <w:tc>
          <w:tcPr>
            <w:tcW w:w="2721" w:type="dxa"/>
          </w:tcPr>
          <w:p w:rsidR="00B01F22" w:rsidRDefault="00B01F22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2 световые оси, его декоративное убранство, включающее в том числе следующие элементы:</w:t>
            </w:r>
          </w:p>
        </w:tc>
        <w:tc>
          <w:tcPr>
            <w:tcW w:w="3402" w:type="dxa"/>
          </w:tcPr>
          <w:p w:rsidR="00B01F22" w:rsidRDefault="00B01F22">
            <w:pPr>
              <w:pStyle w:val="ConsPlusNormal"/>
            </w:pPr>
            <w:r w:rsidRPr="00AF3F49">
              <w:rPr>
                <w:position w:val="-111"/>
              </w:rPr>
              <w:pict>
                <v:shape id="_x0000_i1040" style="width:164.25pt;height:123pt" coordsize="" o:spt="100" adj="0,,0" path="" filled="f" stroked="f">
                  <v:stroke joinstyle="miter"/>
                  <v:imagedata r:id="rId24" o:title="base_23732_214744_32783"/>
                  <v:formulas/>
                  <v:path o:connecttype="segments"/>
                </v:shape>
              </w:pict>
            </w:r>
          </w:p>
        </w:tc>
      </w:tr>
      <w:tr w:rsidR="00B01F22">
        <w:tc>
          <w:tcPr>
            <w:tcW w:w="567" w:type="dxa"/>
          </w:tcPr>
          <w:p w:rsidR="00B01F22" w:rsidRDefault="00B01F22">
            <w:pPr>
              <w:pStyle w:val="ConsPlusNormal"/>
            </w:pPr>
          </w:p>
        </w:tc>
        <w:tc>
          <w:tcPr>
            <w:tcW w:w="2381" w:type="dxa"/>
          </w:tcPr>
          <w:p w:rsidR="00B01F22" w:rsidRDefault="00B01F22">
            <w:pPr>
              <w:pStyle w:val="ConsPlusNormal"/>
            </w:pPr>
          </w:p>
        </w:tc>
        <w:tc>
          <w:tcPr>
            <w:tcW w:w="2721" w:type="dxa"/>
          </w:tcPr>
          <w:p w:rsidR="00B01F22" w:rsidRDefault="00B01F22">
            <w:pPr>
              <w:pStyle w:val="ConsPlusNormal"/>
            </w:pPr>
            <w:r>
              <w:t>невысокий оштукатуренный цоколь с прямоугольной бровкой; подоконная полочка с прямоугольными консольками окна 2-го этажа; столбы с карнизным завершением 1-го этажа; деревянные балки с фигурным торцевым завершением; деревянные конструкции веранды, деревянные столбы веранды 2-го этажа</w:t>
            </w:r>
          </w:p>
        </w:tc>
        <w:tc>
          <w:tcPr>
            <w:tcW w:w="3402" w:type="dxa"/>
          </w:tcPr>
          <w:p w:rsidR="00B01F22" w:rsidRDefault="00B01F22">
            <w:pPr>
              <w:pStyle w:val="ConsPlusNormal"/>
            </w:pPr>
            <w:r w:rsidRPr="00AF3F49">
              <w:rPr>
                <w:position w:val="-146"/>
              </w:rPr>
              <w:pict>
                <v:shape id="_x0000_i1041" style="width:164.25pt;height:157.5pt" coordsize="" o:spt="100" adj="0,,0" path="" filled="f" stroked="f">
                  <v:stroke joinstyle="miter"/>
                  <v:imagedata r:id="rId25" o:title="base_23732_214744_32784"/>
                  <v:formulas/>
                  <v:path o:connecttype="segments"/>
                </v:shape>
              </w:pict>
            </w:r>
          </w:p>
        </w:tc>
      </w:tr>
      <w:tr w:rsidR="00B01F22">
        <w:tc>
          <w:tcPr>
            <w:tcW w:w="567" w:type="dxa"/>
          </w:tcPr>
          <w:p w:rsidR="00B01F22" w:rsidRDefault="00B01F2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381" w:type="dxa"/>
          </w:tcPr>
          <w:p w:rsidR="00B01F22" w:rsidRDefault="00B01F22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721" w:type="dxa"/>
          </w:tcPr>
          <w:p w:rsidR="00B01F22" w:rsidRDefault="00B01F22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3402" w:type="dxa"/>
          </w:tcPr>
          <w:p w:rsidR="00B01F22" w:rsidRDefault="00B01F22">
            <w:pPr>
              <w:pStyle w:val="ConsPlusNormal"/>
            </w:pPr>
            <w:r w:rsidRPr="00AF3F49">
              <w:rPr>
                <w:position w:val="-103"/>
              </w:rPr>
              <w:pict>
                <v:shape id="_x0000_i1042" style="width:164.25pt;height:114.75pt" coordsize="" o:spt="100" adj="0,,0" path="" filled="f" stroked="f">
                  <v:stroke joinstyle="miter"/>
                  <v:imagedata r:id="rId26" o:title="base_23732_214744_32785"/>
                  <v:formulas/>
                  <v:path o:connecttype="segments"/>
                </v:shape>
              </w:pict>
            </w:r>
          </w:p>
        </w:tc>
      </w:tr>
      <w:tr w:rsidR="00B01F22">
        <w:tc>
          <w:tcPr>
            <w:tcW w:w="567" w:type="dxa"/>
          </w:tcPr>
          <w:p w:rsidR="00B01F22" w:rsidRDefault="00B01F2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381" w:type="dxa"/>
          </w:tcPr>
          <w:p w:rsidR="00B01F22" w:rsidRDefault="00B01F22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2721" w:type="dxa"/>
          </w:tcPr>
          <w:p w:rsidR="00B01F22" w:rsidRDefault="00B01F22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3402" w:type="dxa"/>
          </w:tcPr>
          <w:p w:rsidR="00B01F22" w:rsidRDefault="00B01F22">
            <w:pPr>
              <w:pStyle w:val="ConsPlusNormal"/>
            </w:pPr>
          </w:p>
        </w:tc>
      </w:tr>
    </w:tbl>
    <w:p w:rsidR="00B01F22" w:rsidRDefault="00B01F22">
      <w:pPr>
        <w:pStyle w:val="ConsPlusNormal"/>
        <w:jc w:val="both"/>
      </w:pPr>
    </w:p>
    <w:p w:rsidR="00B01F22" w:rsidRDefault="00B01F22">
      <w:pPr>
        <w:pStyle w:val="ConsPlusNormal"/>
        <w:jc w:val="both"/>
      </w:pPr>
    </w:p>
    <w:p w:rsidR="00B01F22" w:rsidRDefault="00B01F2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770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F22"/>
    <w:rsid w:val="004F3FC2"/>
    <w:rsid w:val="00B0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599A83-F401-4F61-A1DA-66DC256CC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1F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1F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01F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EE4A58986E399818258F45B416A2B7BDBDA6337C8F4165F2BC740ACA72CF71F9AF7145F3A7A07C36E0489C143AFAB2B9E11B6758B4C9BF573F54BCy7kCM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webSettings" Target="webSettings.xml"/><Relationship Id="rId21" Type="http://schemas.openxmlformats.org/officeDocument/2006/relationships/image" Target="media/image13.jpeg"/><Relationship Id="rId7" Type="http://schemas.openxmlformats.org/officeDocument/2006/relationships/hyperlink" Target="consultantplus://offline/ref=32EE4A58986E399818259148A27AFDB2BEB3F93C7F804232AAED725D9522C924B9EF7710B0E3AE743EEB1CCC5064A3E1FAAA176741A8C8BFy4k9M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32EE4A58986E399818259148A27AFDB2BFB6FA387E8E4232AAED725D9522C924B9EF7710B0E3AD7C36EB1CCC5064A3E1FAAA176741A8C8BFy4k9M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5" Type="http://schemas.openxmlformats.org/officeDocument/2006/relationships/hyperlink" Target="consultantplus://offline/ref=32EE4A58986E399818259148A27AFDB2BEB3F93C7F804232AAED725D9522C924ABEF2F1CB2E4B37C34FE4A9D16y3k1M" TargetMode="Externa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1053</Words>
  <Characters>6006</Characters>
  <Application>Microsoft Office Word</Application>
  <DocSecurity>0</DocSecurity>
  <Lines>50</Lines>
  <Paragraphs>14</Paragraphs>
  <ScaleCrop>false</ScaleCrop>
  <Company>diakov.net</Company>
  <LinksUpToDate>false</LinksUpToDate>
  <CharactersWithSpaces>7045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2020-12-27T12:36:00Z</dcterms:created>
  <dcterms:modified xsi:type="dcterms:W3CDTF">2020-12-27T12:37:00Z</dcterms:modified>
</cp:coreProperties>
</file>