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2A1" w:rsidRDefault="004862A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862A1" w:rsidRDefault="004862A1">
      <w:pPr>
        <w:pStyle w:val="ConsPlusNormal"/>
        <w:jc w:val="both"/>
        <w:outlineLvl w:val="0"/>
      </w:pPr>
    </w:p>
    <w:p w:rsidR="004862A1" w:rsidRDefault="004862A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862A1" w:rsidRDefault="004862A1">
      <w:pPr>
        <w:pStyle w:val="ConsPlusTitle"/>
        <w:jc w:val="center"/>
      </w:pPr>
      <w:r>
        <w:t>КУЛЬТУРНОГО НАСЛЕДИЯ ВОЛГОГРАДСКОЙ ОБЛАСТИ</w:t>
      </w:r>
    </w:p>
    <w:p w:rsidR="004862A1" w:rsidRDefault="004862A1">
      <w:pPr>
        <w:pStyle w:val="ConsPlusTitle"/>
        <w:jc w:val="both"/>
      </w:pPr>
    </w:p>
    <w:p w:rsidR="004862A1" w:rsidRDefault="004862A1">
      <w:pPr>
        <w:pStyle w:val="ConsPlusTitle"/>
        <w:jc w:val="center"/>
      </w:pPr>
      <w:r>
        <w:t>ПРИКАЗ</w:t>
      </w:r>
    </w:p>
    <w:p w:rsidR="004862A1" w:rsidRDefault="004862A1">
      <w:pPr>
        <w:pStyle w:val="ConsPlusTitle"/>
        <w:jc w:val="center"/>
      </w:pPr>
      <w:r>
        <w:t>от 7 сентября 2022 г. N 446</w:t>
      </w:r>
    </w:p>
    <w:p w:rsidR="004862A1" w:rsidRDefault="004862A1">
      <w:pPr>
        <w:pStyle w:val="ConsPlusTitle"/>
        <w:jc w:val="both"/>
      </w:pPr>
    </w:p>
    <w:p w:rsidR="004862A1" w:rsidRDefault="004862A1">
      <w:pPr>
        <w:pStyle w:val="ConsPlusTitle"/>
        <w:jc w:val="center"/>
      </w:pPr>
      <w:r>
        <w:t>О ВКЛЮЧЕНИИ ВЫЯВЛЕННОГО ОБЪЕКТА КУЛЬТУРНОГО НАСЛЕДИЯ</w:t>
      </w:r>
    </w:p>
    <w:p w:rsidR="004862A1" w:rsidRDefault="004862A1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4862A1" w:rsidRDefault="004862A1">
      <w:pPr>
        <w:pStyle w:val="ConsPlusTitle"/>
        <w:jc w:val="center"/>
      </w:pPr>
      <w:r>
        <w:t>НАСЛЕДИЯ (ПАМЯТНИКОВ ИСТОРИИ И КУЛЬТУРЫ) НАРОДОВ</w:t>
      </w:r>
    </w:p>
    <w:p w:rsidR="004862A1" w:rsidRDefault="004862A1">
      <w:pPr>
        <w:pStyle w:val="ConsPlusTitle"/>
        <w:jc w:val="center"/>
      </w:pPr>
      <w:r>
        <w:t>РОССИЙСКОЙ ФЕДЕРАЦИИ В КАЧЕСТВЕ ОБЪЕКТА КУЛЬТУРНОГО НАСЛЕДИЯ</w:t>
      </w:r>
    </w:p>
    <w:p w:rsidR="004862A1" w:rsidRDefault="004862A1">
      <w:pPr>
        <w:pStyle w:val="ConsPlusTitle"/>
        <w:jc w:val="center"/>
      </w:pPr>
      <w:r>
        <w:t>РЕГИОНАЛЬНОГО ЗНАЧЕНИЯ, УТВЕРЖДЕНИИ ГРАНИЦ И РЕЖИМА</w:t>
      </w:r>
    </w:p>
    <w:p w:rsidR="004862A1" w:rsidRDefault="004862A1">
      <w:pPr>
        <w:pStyle w:val="ConsPlusTitle"/>
        <w:jc w:val="center"/>
      </w:pPr>
      <w:r>
        <w:t>ИСПОЛЬЗОВАНИЯ ЕГО ТЕРРИТОРИИ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3.1</w:t>
        </w:r>
      </w:hyperlink>
      <w:r>
        <w:t xml:space="preserve">, </w:t>
      </w:r>
      <w:hyperlink r:id="rId6" w:history="1">
        <w:r>
          <w:rPr>
            <w:color w:val="0000FF"/>
          </w:rPr>
          <w:t>18</w:t>
        </w:r>
      </w:hyperlink>
      <w:r>
        <w:t xml:space="preserve">, </w:t>
      </w:r>
      <w:hyperlink r:id="rId7" w:history="1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 xml:space="preserve">1. Включить выявленный объект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согласно </w:t>
      </w:r>
      <w:hyperlink w:anchor="P34" w:history="1">
        <w:r>
          <w:rPr>
            <w:color w:val="0000FF"/>
          </w:rPr>
          <w:t>приложению 1</w:t>
        </w:r>
      </w:hyperlink>
      <w:r>
        <w:t>.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 xml:space="preserve">2. Утвердить границы и режим использования территории объекта культурного наследия регионального значения "Лавка торговая", расположенного по адресу: Волгоградская область, Иловлинский район, р.п. Иловля, ул. Буденного, д. 71, согласно </w:t>
      </w:r>
      <w:hyperlink w:anchor="P55" w:history="1">
        <w:r>
          <w:rPr>
            <w:color w:val="0000FF"/>
          </w:rPr>
          <w:t>приложению 2</w:t>
        </w:r>
      </w:hyperlink>
      <w:r>
        <w:t>.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right"/>
      </w:pPr>
      <w:r>
        <w:t>Председатель комитета</w:t>
      </w:r>
    </w:p>
    <w:p w:rsidR="004862A1" w:rsidRDefault="004862A1">
      <w:pPr>
        <w:pStyle w:val="ConsPlusNormal"/>
        <w:jc w:val="right"/>
      </w:pPr>
      <w:r>
        <w:t>А.Ю.БАЖЕНОВ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right"/>
        <w:outlineLvl w:val="0"/>
      </w:pPr>
      <w:r>
        <w:t>Приложение 1</w:t>
      </w:r>
    </w:p>
    <w:p w:rsidR="004862A1" w:rsidRDefault="004862A1">
      <w:pPr>
        <w:pStyle w:val="ConsPlusNormal"/>
        <w:jc w:val="right"/>
      </w:pPr>
      <w:r>
        <w:t>к приказу</w:t>
      </w:r>
    </w:p>
    <w:p w:rsidR="004862A1" w:rsidRDefault="004862A1">
      <w:pPr>
        <w:pStyle w:val="ConsPlusNormal"/>
        <w:jc w:val="right"/>
      </w:pPr>
      <w:r>
        <w:t>комитета</w:t>
      </w:r>
    </w:p>
    <w:p w:rsidR="004862A1" w:rsidRDefault="004862A1">
      <w:pPr>
        <w:pStyle w:val="ConsPlusNormal"/>
        <w:jc w:val="right"/>
      </w:pPr>
      <w:r>
        <w:t>государственной охраны</w:t>
      </w:r>
    </w:p>
    <w:p w:rsidR="004862A1" w:rsidRDefault="004862A1">
      <w:pPr>
        <w:pStyle w:val="ConsPlusNormal"/>
        <w:jc w:val="right"/>
      </w:pPr>
      <w:r>
        <w:t>объектов культурного наследия</w:t>
      </w:r>
    </w:p>
    <w:p w:rsidR="004862A1" w:rsidRDefault="004862A1">
      <w:pPr>
        <w:pStyle w:val="ConsPlusNormal"/>
        <w:jc w:val="right"/>
      </w:pPr>
      <w:r>
        <w:t>Волгоградской области</w:t>
      </w:r>
    </w:p>
    <w:p w:rsidR="004862A1" w:rsidRDefault="004862A1">
      <w:pPr>
        <w:pStyle w:val="ConsPlusNormal"/>
        <w:jc w:val="right"/>
      </w:pPr>
      <w:r>
        <w:t>от 07 сентября 2022 г. N 446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Title"/>
        <w:jc w:val="center"/>
      </w:pPr>
      <w:bookmarkStart w:id="0" w:name="P34"/>
      <w:bookmarkEnd w:id="0"/>
      <w:r>
        <w:t>ВЫЯВЛЕННЫЙ ОБЪЕКТ КУЛЬТУРНОГО НАСЛЕДИЯ, ВКЛЮЧАЕМЫЙ В ЕДИНЫЙ</w:t>
      </w:r>
    </w:p>
    <w:p w:rsidR="004862A1" w:rsidRDefault="004862A1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4862A1" w:rsidRDefault="004862A1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4862A1" w:rsidRDefault="004862A1">
      <w:pPr>
        <w:pStyle w:val="ConsPlusTitle"/>
        <w:jc w:val="center"/>
      </w:pPr>
      <w:r>
        <w:t>В КАЧЕСТВЕ ОБЪЕКТА КУЛЬТУРНОГО НАСЛЕДИЯ РЕГИОНАЛЬНОГО</w:t>
      </w:r>
    </w:p>
    <w:p w:rsidR="004862A1" w:rsidRDefault="004862A1">
      <w:pPr>
        <w:pStyle w:val="ConsPlusTitle"/>
        <w:jc w:val="center"/>
      </w:pPr>
      <w:r>
        <w:lastRenderedPageBreak/>
        <w:t>ЗНАЧЕНИЯ</w:t>
      </w:r>
    </w:p>
    <w:p w:rsidR="004862A1" w:rsidRDefault="004862A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1928"/>
        <w:gridCol w:w="1797"/>
        <w:gridCol w:w="1644"/>
        <w:gridCol w:w="3061"/>
      </w:tblGrid>
      <w:tr w:rsidR="004862A1">
        <w:tc>
          <w:tcPr>
            <w:tcW w:w="594" w:type="dxa"/>
          </w:tcPr>
          <w:p w:rsidR="004862A1" w:rsidRDefault="004862A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</w:tcPr>
          <w:p w:rsidR="004862A1" w:rsidRDefault="004862A1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97" w:type="dxa"/>
          </w:tcPr>
          <w:p w:rsidR="004862A1" w:rsidRDefault="004862A1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644" w:type="dxa"/>
          </w:tcPr>
          <w:p w:rsidR="004862A1" w:rsidRDefault="004862A1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4862A1">
        <w:tc>
          <w:tcPr>
            <w:tcW w:w="594" w:type="dxa"/>
          </w:tcPr>
          <w:p w:rsidR="004862A1" w:rsidRDefault="004862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4862A1" w:rsidRDefault="004862A1">
            <w:pPr>
              <w:pStyle w:val="ConsPlusNormal"/>
            </w:pPr>
            <w:r>
              <w:t>"Лавка торговая"</w:t>
            </w:r>
          </w:p>
        </w:tc>
        <w:tc>
          <w:tcPr>
            <w:tcW w:w="1797" w:type="dxa"/>
          </w:tcPr>
          <w:p w:rsidR="004862A1" w:rsidRDefault="004862A1">
            <w:pPr>
              <w:pStyle w:val="ConsPlusNormal"/>
            </w:pPr>
            <w:r>
              <w:t>кон. XIX в.</w:t>
            </w:r>
          </w:p>
        </w:tc>
        <w:tc>
          <w:tcPr>
            <w:tcW w:w="1644" w:type="dxa"/>
          </w:tcPr>
          <w:p w:rsidR="004862A1" w:rsidRDefault="004862A1">
            <w:pPr>
              <w:pStyle w:val="ConsPlusNormal"/>
            </w:pPr>
            <w:r>
              <w:t>памятник</w:t>
            </w:r>
          </w:p>
        </w:tc>
        <w:tc>
          <w:tcPr>
            <w:tcW w:w="3061" w:type="dxa"/>
          </w:tcPr>
          <w:p w:rsidR="004862A1" w:rsidRDefault="004862A1">
            <w:pPr>
              <w:pStyle w:val="ConsPlusNormal"/>
            </w:pPr>
            <w:r>
              <w:t>Волгоградская область, Иловлинский район, р.п. Иловля, ул. Буденного, д. 71</w:t>
            </w:r>
          </w:p>
        </w:tc>
      </w:tr>
    </w:tbl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right"/>
        <w:outlineLvl w:val="0"/>
      </w:pPr>
      <w:bookmarkStart w:id="1" w:name="P55"/>
      <w:bookmarkEnd w:id="1"/>
      <w:r>
        <w:t>Приложение 2</w:t>
      </w:r>
    </w:p>
    <w:p w:rsidR="004862A1" w:rsidRDefault="004862A1">
      <w:pPr>
        <w:pStyle w:val="ConsPlusNormal"/>
        <w:jc w:val="right"/>
      </w:pPr>
      <w:r>
        <w:t>к приказу</w:t>
      </w:r>
    </w:p>
    <w:p w:rsidR="004862A1" w:rsidRDefault="004862A1">
      <w:pPr>
        <w:pStyle w:val="ConsPlusNormal"/>
        <w:jc w:val="right"/>
      </w:pPr>
      <w:r>
        <w:t>комитета</w:t>
      </w:r>
    </w:p>
    <w:p w:rsidR="004862A1" w:rsidRDefault="004862A1">
      <w:pPr>
        <w:pStyle w:val="ConsPlusNormal"/>
        <w:jc w:val="right"/>
      </w:pPr>
      <w:r>
        <w:t>государственной охраны</w:t>
      </w:r>
    </w:p>
    <w:p w:rsidR="004862A1" w:rsidRDefault="004862A1">
      <w:pPr>
        <w:pStyle w:val="ConsPlusNormal"/>
        <w:jc w:val="right"/>
      </w:pPr>
      <w:r>
        <w:t>объектов культурного наследия</w:t>
      </w:r>
    </w:p>
    <w:p w:rsidR="004862A1" w:rsidRDefault="004862A1">
      <w:pPr>
        <w:pStyle w:val="ConsPlusNormal"/>
        <w:jc w:val="right"/>
      </w:pPr>
      <w:r>
        <w:t>Волгоградской области</w:t>
      </w:r>
    </w:p>
    <w:p w:rsidR="004862A1" w:rsidRDefault="004862A1">
      <w:pPr>
        <w:pStyle w:val="ConsPlusNormal"/>
        <w:jc w:val="right"/>
      </w:pPr>
      <w:r>
        <w:t>от 07 сентября 2022 г. N 446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4862A1" w:rsidRDefault="004862A1">
      <w:pPr>
        <w:pStyle w:val="ConsPlusTitle"/>
        <w:jc w:val="center"/>
      </w:pPr>
      <w:r>
        <w:t>регионального значения "Лавка торговая", расположенного</w:t>
      </w:r>
    </w:p>
    <w:p w:rsidR="004862A1" w:rsidRDefault="004862A1">
      <w:pPr>
        <w:pStyle w:val="ConsPlusTitle"/>
        <w:jc w:val="center"/>
      </w:pPr>
      <w:r>
        <w:t>по адресу: Волгоградская область, Иловлинский район,</w:t>
      </w:r>
    </w:p>
    <w:p w:rsidR="004862A1" w:rsidRDefault="004862A1">
      <w:pPr>
        <w:pStyle w:val="ConsPlusTitle"/>
        <w:jc w:val="center"/>
      </w:pPr>
      <w:r>
        <w:t>р.п. Иловля, ул. Буденного, д. 71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center"/>
      </w:pPr>
      <w:r w:rsidRPr="00D86EDE">
        <w:rPr>
          <w:noProof/>
          <w:position w:val="-324"/>
        </w:rPr>
        <w:drawing>
          <wp:inline distT="0" distB="0" distL="0" distR="0">
            <wp:extent cx="3962400" cy="4257675"/>
            <wp:effectExtent l="0" t="0" r="0" b="9525"/>
            <wp:docPr id="1" name="Рисунок 1" descr="base_23732_251161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32_251161_32768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4862A1" w:rsidRDefault="004862A1">
      <w:pPr>
        <w:pStyle w:val="ConsPlusTitle"/>
        <w:jc w:val="center"/>
      </w:pPr>
      <w:r>
        <w:t>объекта культурного наследия регионального значения "Лавка</w:t>
      </w:r>
    </w:p>
    <w:p w:rsidR="004862A1" w:rsidRDefault="004862A1">
      <w:pPr>
        <w:pStyle w:val="ConsPlusTitle"/>
        <w:jc w:val="center"/>
      </w:pPr>
      <w:r>
        <w:t>торговая", расположенного по адресу: Волгоградская область,</w:t>
      </w:r>
    </w:p>
    <w:p w:rsidR="004862A1" w:rsidRDefault="004862A1">
      <w:pPr>
        <w:pStyle w:val="ConsPlusTitle"/>
        <w:jc w:val="center"/>
      </w:pPr>
      <w:r>
        <w:t>Иловлинский район, р.п. Иловля, ул. Буденного, д. 71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center"/>
      </w:pPr>
      <w:r>
        <w:t>Система координат: МСК-34, зона 1</w:t>
      </w:r>
    </w:p>
    <w:p w:rsidR="004862A1" w:rsidRDefault="004862A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005"/>
        <w:gridCol w:w="3005"/>
      </w:tblGrid>
      <w:tr w:rsidR="004862A1"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У</w:t>
            </w:r>
          </w:p>
        </w:tc>
      </w:tr>
      <w:tr w:rsidR="004862A1"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549063.52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1367376.19</w:t>
            </w:r>
          </w:p>
        </w:tc>
      </w:tr>
      <w:tr w:rsidR="004862A1"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549086.25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1367397.25</w:t>
            </w:r>
          </w:p>
        </w:tc>
      </w:tr>
      <w:tr w:rsidR="004862A1"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549075.55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1367407.85</w:t>
            </w:r>
          </w:p>
        </w:tc>
      </w:tr>
      <w:tr w:rsidR="004862A1"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549063.68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1367396.83</w:t>
            </w:r>
          </w:p>
        </w:tc>
      </w:tr>
      <w:tr w:rsidR="004862A1"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549056.01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1367404.34</w:t>
            </w:r>
          </w:p>
        </w:tc>
      </w:tr>
      <w:tr w:rsidR="004862A1"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549046.00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1367395.33</w:t>
            </w:r>
          </w:p>
        </w:tc>
      </w:tr>
      <w:tr w:rsidR="004862A1">
        <w:tc>
          <w:tcPr>
            <w:tcW w:w="3061" w:type="dxa"/>
          </w:tcPr>
          <w:p w:rsidR="004862A1" w:rsidRDefault="004862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549063.52</w:t>
            </w:r>
          </w:p>
        </w:tc>
        <w:tc>
          <w:tcPr>
            <w:tcW w:w="3005" w:type="dxa"/>
          </w:tcPr>
          <w:p w:rsidR="004862A1" w:rsidRDefault="004862A1">
            <w:pPr>
              <w:pStyle w:val="ConsPlusNormal"/>
              <w:jc w:val="center"/>
            </w:pPr>
            <w:r>
              <w:t>1367376.19</w:t>
            </w:r>
          </w:p>
        </w:tc>
      </w:tr>
    </w:tbl>
    <w:p w:rsidR="004862A1" w:rsidRDefault="004862A1">
      <w:pPr>
        <w:pStyle w:val="ConsPlusNormal"/>
        <w:jc w:val="both"/>
      </w:pPr>
    </w:p>
    <w:p w:rsidR="004862A1" w:rsidRDefault="004862A1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4862A1" w:rsidRDefault="004862A1">
      <w:pPr>
        <w:pStyle w:val="ConsPlusTitle"/>
        <w:jc w:val="center"/>
      </w:pPr>
      <w:r>
        <w:t>регионального значения "Лавка торговая", расположенного</w:t>
      </w:r>
    </w:p>
    <w:p w:rsidR="004862A1" w:rsidRDefault="004862A1">
      <w:pPr>
        <w:pStyle w:val="ConsPlusTitle"/>
        <w:jc w:val="center"/>
      </w:pPr>
      <w:r>
        <w:t>по адресу: Волгоградская область, Иловлинский район,</w:t>
      </w:r>
    </w:p>
    <w:p w:rsidR="004862A1" w:rsidRDefault="004862A1">
      <w:pPr>
        <w:pStyle w:val="ConsPlusTitle"/>
        <w:jc w:val="center"/>
      </w:pPr>
      <w:r>
        <w:t>р.п. Иловля, ул. Буденного, д. 71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"Лавка торговая", расположенного по адресу: Волгоградская область, Иловлинский район, р.п. Иловля, ул. Буденного, д. 71,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 и иных работ, за исключением: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наследия, которые осуществляются при условии соблюдения мер по обеспечению его сохранности;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>работ по сносу (демонтажу)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>капитального 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его сохранности;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его сохранности;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t>работ по установке малых архитектурных форм, которые осуществляются при условии соблюдения мер по обеспечению сохранности объекта культурного наследия;</w:t>
      </w:r>
    </w:p>
    <w:p w:rsidR="004862A1" w:rsidRDefault="004862A1">
      <w:pPr>
        <w:pStyle w:val="ConsPlusNormal"/>
        <w:spacing w:before="220"/>
        <w:ind w:firstLine="540"/>
        <w:jc w:val="both"/>
      </w:pPr>
      <w:r>
        <w:lastRenderedPageBreak/>
        <w:t>работ по установке информационных надписей и обозначений на объекте культурного наследия.</w:t>
      </w: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jc w:val="both"/>
      </w:pPr>
    </w:p>
    <w:p w:rsidR="004862A1" w:rsidRDefault="004862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0A86" w:rsidRDefault="00FB0A86">
      <w:bookmarkStart w:id="2" w:name="_GoBack"/>
      <w:bookmarkEnd w:id="2"/>
    </w:p>
    <w:sectPr w:rsidR="00FB0A86" w:rsidSect="006D0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2A1"/>
    <w:rsid w:val="004862A1"/>
    <w:rsid w:val="00FB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73032-AF5A-4F16-AFE6-3571FB15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62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862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62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7EE23F1C78BA93024D896FF8C3960465F7276E5B51C0EEFB32AFAB4C9A2B540F8DCBC81008AE9347E4DA124EA83738907E1CEF2EFC3593e7cA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B7EE23F1C78BA93024D896FF8C3960467F7256A5957C0EEFB32AFAB4C9A2B540F8DCBCC1600A5C412ABDB4E0AFB2439947E1FED32eFcC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B7EE23F1C78BA93024D896FF8C3960467F7256A5957C0EEFB32AFAB4C9A2B540F8DCBCD1400A5C412ABDB4E0AFB2439947E1FED32eFcC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B7EE23F1C78BA93024D896FF8C3960467F7256A5957C0EEFB32AFAB4C9A2B540F8DCBCB170BA5C412ABDB4E0AFB2439947E1FED32eFcCN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FB7EE23F1C78BA93024D9762EEAFC90164F47C625954C2BAAF66A9FC13CA2D014FCDCD9D534CA39143EF8E420AF66E69D23510ED36E03493662F8C8Ee9c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4927</Characters>
  <Application>Microsoft Office Word</Application>
  <DocSecurity>0</DocSecurity>
  <Lines>41</Lines>
  <Paragraphs>11</Paragraphs>
  <ScaleCrop>false</ScaleCrop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2022-12-06T13:28:00Z</dcterms:created>
  <dcterms:modified xsi:type="dcterms:W3CDTF">2022-12-06T13:28:00Z</dcterms:modified>
</cp:coreProperties>
</file>